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670"/>
        <w:gridCol w:w="1309"/>
        <w:gridCol w:w="3227"/>
      </w:tblGrid>
      <w:tr w:rsidR="00CE1ABD">
        <w:trPr>
          <w:trHeight w:val="416"/>
        </w:trPr>
        <w:tc>
          <w:tcPr>
            <w:tcW w:w="5670" w:type="dxa"/>
            <w:tcBorders>
              <w:right w:val="single" w:sz="4" w:space="0" w:color="000000"/>
            </w:tcBorders>
          </w:tcPr>
          <w:p w:rsidR="00CE1ABD" w:rsidRDefault="009C284A">
            <w:pPr>
              <w:spacing w:line="240" w:lineRule="auto"/>
              <w:ind w:left="-57"/>
              <w:rPr>
                <w:rFonts w:ascii="Calibri" w:eastAsia="Calibri" w:hAnsi="Calibri" w:cs="Calibri"/>
                <w:b/>
                <w:color w:val="002060"/>
                <w:sz w:val="24"/>
                <w:szCs w:val="24"/>
                <w:lang w:val="ru-RU"/>
              </w:rPr>
            </w:pPr>
            <w:r>
              <w:rPr>
                <w:rFonts w:ascii="Calibri" w:eastAsia="Calibri" w:hAnsi="Calibri" w:cs="Calibri"/>
                <w:noProof/>
                <w:lang w:val="ru-RU" w:eastAsia="ru-RU"/>
              </w:rPr>
              <w:drawing>
                <wp:inline distT="0" distB="0" distL="0" distR="0" wp14:anchorId="3E9C0FAA" wp14:editId="0411D3CA">
                  <wp:extent cx="2952000" cy="55268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52000" cy="552683"/>
                          </a:xfrm>
                          <a:prstGeom prst="rect">
                            <a:avLst/>
                          </a:prstGeom>
                          <a:ln/>
                        </pic:spPr>
                      </pic:pic>
                    </a:graphicData>
                  </a:graphic>
                </wp:inline>
              </w:drawing>
            </w:r>
          </w:p>
          <w:p w:rsidR="00354428" w:rsidRPr="00354428" w:rsidRDefault="00354428">
            <w:pPr>
              <w:spacing w:line="240" w:lineRule="auto"/>
              <w:ind w:left="-57"/>
              <w:rPr>
                <w:rFonts w:ascii="Calibri" w:eastAsia="Calibri" w:hAnsi="Calibri" w:cs="Calibri"/>
                <w:b/>
                <w:color w:val="002060"/>
                <w:sz w:val="24"/>
                <w:szCs w:val="24"/>
                <w:lang w:val="ru-RU"/>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E1ABD" w:rsidRDefault="009C284A">
            <w:pPr>
              <w:spacing w:line="240" w:lineRule="auto"/>
              <w:ind w:left="-71"/>
              <w:jc w:val="center"/>
              <w:rPr>
                <w:rFonts w:ascii="Calibri" w:eastAsia="Calibri" w:hAnsi="Calibri" w:cs="Calibri"/>
                <w:b/>
                <w:color w:val="0070C0"/>
                <w:sz w:val="24"/>
                <w:szCs w:val="24"/>
              </w:rPr>
            </w:pPr>
            <w:r>
              <w:rPr>
                <w:rFonts w:ascii="Calibri" w:eastAsia="Calibri" w:hAnsi="Calibri" w:cs="Calibri"/>
                <w:noProof/>
                <w:lang w:val="ru-RU" w:eastAsia="ru-RU"/>
              </w:rPr>
              <w:drawing>
                <wp:inline distT="0" distB="0" distL="114300" distR="114300" wp14:anchorId="3AF6967E" wp14:editId="20F83CC3">
                  <wp:extent cx="695325" cy="4286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95325" cy="428625"/>
                          </a:xfrm>
                          <a:prstGeom prst="rect">
                            <a:avLst/>
                          </a:prstGeom>
                          <a:ln/>
                        </pic:spPr>
                      </pic:pic>
                    </a:graphicData>
                  </a:graphic>
                </wp:inline>
              </w:drawing>
            </w:r>
          </w:p>
        </w:tc>
        <w:tc>
          <w:tcPr>
            <w:tcW w:w="3227" w:type="dxa"/>
            <w:tcBorders>
              <w:left w:val="single" w:sz="4" w:space="0" w:color="000000"/>
            </w:tcBorders>
            <w:vAlign w:val="center"/>
          </w:tcPr>
          <w:p w:rsidR="005622D0" w:rsidRPr="006A38D9" w:rsidRDefault="001C1E51" w:rsidP="005622D0">
            <w:pPr>
              <w:spacing w:line="240" w:lineRule="auto"/>
              <w:rPr>
                <w:rFonts w:ascii="Calibri" w:eastAsia="Calibri" w:hAnsi="Calibri" w:cs="Calibri"/>
                <w:b/>
                <w:color w:val="0070C0"/>
                <w:sz w:val="20"/>
                <w:szCs w:val="20"/>
              </w:rPr>
            </w:pPr>
            <w:r w:rsidRPr="006351C9">
              <w:rPr>
                <w:rFonts w:ascii="Calibri" w:eastAsia="Calibri" w:hAnsi="Calibri" w:cs="Calibri"/>
                <w:b/>
                <w:color w:val="0070C0"/>
                <w:sz w:val="20"/>
                <w:szCs w:val="20"/>
              </w:rPr>
              <w:t>Кафедра</w:t>
            </w:r>
            <w:r w:rsidR="005622D0" w:rsidRPr="006351C9">
              <w:rPr>
                <w:rFonts w:ascii="Calibri" w:eastAsia="Calibri" w:hAnsi="Calibri" w:cs="Calibri"/>
                <w:b/>
                <w:color w:val="0070C0"/>
                <w:sz w:val="20"/>
                <w:szCs w:val="20"/>
              </w:rPr>
              <w:t xml:space="preserve"> англійської м</w:t>
            </w:r>
            <w:r w:rsidR="00974D81" w:rsidRPr="006351C9">
              <w:rPr>
                <w:rFonts w:ascii="Calibri" w:eastAsia="Calibri" w:hAnsi="Calibri" w:cs="Calibri"/>
                <w:b/>
                <w:color w:val="0070C0"/>
                <w:sz w:val="20"/>
                <w:szCs w:val="20"/>
              </w:rPr>
              <w:t>ови технічного спрямування №2</w:t>
            </w:r>
            <w:r w:rsidR="005622D0" w:rsidRPr="006351C9">
              <w:rPr>
                <w:rFonts w:ascii="Calibri" w:eastAsia="Calibri" w:hAnsi="Calibri" w:cs="Calibri"/>
                <w:b/>
                <w:color w:val="0070C0"/>
                <w:sz w:val="20"/>
                <w:szCs w:val="20"/>
              </w:rPr>
              <w:t xml:space="preserve">, </w:t>
            </w:r>
            <w:r w:rsidR="005622D0" w:rsidRPr="006A38D9">
              <w:rPr>
                <w:rFonts w:ascii="Calibri" w:eastAsia="Calibri" w:hAnsi="Calibri" w:cs="Calibri"/>
                <w:b/>
                <w:color w:val="0070C0"/>
                <w:sz w:val="20"/>
                <w:szCs w:val="20"/>
              </w:rPr>
              <w:t xml:space="preserve">теорії, практики та перекладу німецької мови, </w:t>
            </w:r>
          </w:p>
          <w:p w:rsidR="00CE1ABD" w:rsidRDefault="005622D0" w:rsidP="005622D0">
            <w:pPr>
              <w:spacing w:line="240" w:lineRule="auto"/>
              <w:rPr>
                <w:rFonts w:ascii="Calibri" w:eastAsia="Calibri" w:hAnsi="Calibri" w:cs="Calibri"/>
                <w:b/>
                <w:color w:val="0070C0"/>
                <w:sz w:val="24"/>
                <w:szCs w:val="24"/>
              </w:rPr>
            </w:pPr>
            <w:r w:rsidRPr="006A38D9">
              <w:rPr>
                <w:rFonts w:ascii="Calibri" w:eastAsia="Calibri" w:hAnsi="Calibri" w:cs="Calibri"/>
                <w:b/>
                <w:color w:val="0070C0"/>
                <w:sz w:val="20"/>
                <w:szCs w:val="20"/>
              </w:rPr>
              <w:t>теорії, практики та перекладу французької мови</w:t>
            </w:r>
          </w:p>
        </w:tc>
      </w:tr>
      <w:tr w:rsidR="00CE1ABD">
        <w:trPr>
          <w:trHeight w:val="628"/>
        </w:trPr>
        <w:tc>
          <w:tcPr>
            <w:tcW w:w="10206" w:type="dxa"/>
            <w:gridSpan w:val="3"/>
          </w:tcPr>
          <w:p w:rsidR="00CE1ABD" w:rsidRPr="00240388" w:rsidRDefault="006A38D9">
            <w:pPr>
              <w:jc w:val="center"/>
              <w:rPr>
                <w:rFonts w:ascii="Calibri" w:eastAsia="Calibri" w:hAnsi="Calibri" w:cs="Calibri"/>
                <w:b/>
                <w:color w:val="002060"/>
                <w:sz w:val="48"/>
                <w:szCs w:val="48"/>
              </w:rPr>
            </w:pPr>
            <w:r w:rsidRPr="00240388">
              <w:rPr>
                <w:rFonts w:ascii="Calibri" w:eastAsia="Calibri" w:hAnsi="Calibri" w:cs="Calibri"/>
                <w:b/>
                <w:color w:val="002060"/>
                <w:sz w:val="48"/>
                <w:szCs w:val="48"/>
              </w:rPr>
              <w:t>Практичний курс іноземної (англійської, німецької, французької) мови про</w:t>
            </w:r>
            <w:r w:rsidR="00A916D6" w:rsidRPr="00240388">
              <w:rPr>
                <w:rFonts w:ascii="Calibri" w:eastAsia="Calibri" w:hAnsi="Calibri" w:cs="Calibri"/>
                <w:b/>
                <w:color w:val="002060"/>
                <w:sz w:val="48"/>
                <w:szCs w:val="48"/>
              </w:rPr>
              <w:t xml:space="preserve">фесійного спрямування. Частина </w:t>
            </w:r>
            <w:r w:rsidR="00A916D6" w:rsidRPr="00240388">
              <w:rPr>
                <w:rFonts w:ascii="Calibri" w:eastAsia="Calibri" w:hAnsi="Calibri" w:cs="Calibri"/>
                <w:b/>
                <w:color w:val="002060"/>
                <w:sz w:val="48"/>
                <w:szCs w:val="48"/>
                <w:lang w:val="ru-RU"/>
              </w:rPr>
              <w:t>2</w:t>
            </w:r>
            <w:r w:rsidRPr="00240388">
              <w:rPr>
                <w:rFonts w:ascii="Calibri" w:eastAsia="Calibri" w:hAnsi="Calibri" w:cs="Calibri"/>
                <w:b/>
                <w:color w:val="002060"/>
                <w:sz w:val="48"/>
                <w:szCs w:val="48"/>
              </w:rPr>
              <w:t xml:space="preserve"> </w:t>
            </w:r>
          </w:p>
          <w:p w:rsidR="00CE1ABD" w:rsidRDefault="009C284A">
            <w:pPr>
              <w:jc w:val="center"/>
              <w:rPr>
                <w:rFonts w:ascii="Calibri" w:eastAsia="Calibri" w:hAnsi="Calibri" w:cs="Calibri"/>
                <w:b/>
                <w:color w:val="002060"/>
                <w:sz w:val="36"/>
                <w:szCs w:val="36"/>
              </w:rPr>
            </w:pPr>
            <w:r w:rsidRPr="00240388">
              <w:rPr>
                <w:rFonts w:ascii="Calibri" w:eastAsia="Calibri" w:hAnsi="Calibri" w:cs="Calibri"/>
                <w:b/>
                <w:color w:val="002060"/>
                <w:sz w:val="36"/>
                <w:szCs w:val="36"/>
              </w:rPr>
              <w:t>Робоча програма навчальної дисципліни (</w:t>
            </w:r>
            <w:proofErr w:type="spellStart"/>
            <w:r w:rsidRPr="00240388">
              <w:rPr>
                <w:rFonts w:ascii="Calibri" w:eastAsia="Calibri" w:hAnsi="Calibri" w:cs="Calibri"/>
                <w:b/>
                <w:color w:val="002060"/>
                <w:sz w:val="36"/>
                <w:szCs w:val="36"/>
              </w:rPr>
              <w:t>Силабус</w:t>
            </w:r>
            <w:proofErr w:type="spellEnd"/>
            <w:r w:rsidRPr="00240388">
              <w:rPr>
                <w:rFonts w:ascii="Calibri" w:eastAsia="Calibri" w:hAnsi="Calibri" w:cs="Calibri"/>
                <w:b/>
                <w:color w:val="002060"/>
                <w:sz w:val="36"/>
                <w:szCs w:val="36"/>
              </w:rPr>
              <w:t>)</w:t>
            </w:r>
          </w:p>
        </w:tc>
      </w:tr>
    </w:tbl>
    <w:p w:rsidR="00CE1ABD" w:rsidRDefault="009C284A">
      <w:pPr>
        <w:pStyle w:val="1"/>
        <w:shd w:val="clear" w:color="auto" w:fill="BFBFBF"/>
        <w:spacing w:line="240" w:lineRule="auto"/>
        <w:jc w:val="center"/>
      </w:pPr>
      <w:r>
        <w:t>Реквізити навчальної дисципліни</w:t>
      </w:r>
    </w:p>
    <w:tbl>
      <w:tblPr>
        <w:tblStyle w:val="af4"/>
        <w:tblW w:w="10206" w:type="dxa"/>
        <w:tblInd w:w="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2694"/>
        <w:gridCol w:w="7512"/>
      </w:tblGrid>
      <w:tr w:rsidR="00CE1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Рівень вищої освіти</w:t>
            </w:r>
          </w:p>
        </w:tc>
        <w:tc>
          <w:tcPr>
            <w:tcW w:w="7512" w:type="dxa"/>
          </w:tcPr>
          <w:p w:rsidR="00CE1ABD" w:rsidRDefault="009C284A">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Перший (бакалаврський)</w:t>
            </w:r>
          </w:p>
        </w:tc>
      </w:tr>
      <w:tr w:rsidR="00240388" w:rsidTr="00E43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tcPr>
          <w:p w:rsidR="00240388" w:rsidRDefault="00240388" w:rsidP="00240388">
            <w:pPr>
              <w:spacing w:before="20" w:after="20" w:line="240" w:lineRule="auto"/>
              <w:rPr>
                <w:rFonts w:ascii="Calibri" w:eastAsia="Calibri" w:hAnsi="Calibri" w:cs="Calibri"/>
                <w:sz w:val="24"/>
                <w:szCs w:val="24"/>
              </w:rPr>
            </w:pPr>
            <w:r>
              <w:rPr>
                <w:rFonts w:ascii="Calibri" w:eastAsia="Calibri" w:hAnsi="Calibri" w:cs="Calibri"/>
                <w:sz w:val="24"/>
                <w:szCs w:val="24"/>
              </w:rPr>
              <w:t>Галузь знань</w:t>
            </w:r>
          </w:p>
        </w:tc>
        <w:tc>
          <w:tcPr>
            <w:tcW w:w="7512" w:type="dxa"/>
            <w:shd w:val="clear" w:color="auto" w:fill="DBE5F1" w:themeFill="accent1" w:themeFillTint="33"/>
          </w:tcPr>
          <w:p w:rsidR="00240388" w:rsidRPr="008550B2" w:rsidRDefault="00240388" w:rsidP="0024038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4"/>
                <w:szCs w:val="24"/>
              </w:rPr>
            </w:pPr>
            <w:r w:rsidRPr="008550B2">
              <w:rPr>
                <w:rFonts w:ascii="Calibri" w:hAnsi="Calibri" w:cs="Calibri"/>
                <w:sz w:val="24"/>
                <w:szCs w:val="24"/>
              </w:rPr>
              <w:t>13  Механічна інженерія</w:t>
            </w:r>
          </w:p>
        </w:tc>
      </w:tr>
      <w:tr w:rsidR="00240388" w:rsidTr="00074B05">
        <w:tc>
          <w:tcPr>
            <w:cnfStyle w:val="001000000000" w:firstRow="0" w:lastRow="0" w:firstColumn="1" w:lastColumn="0" w:oddVBand="0" w:evenVBand="0" w:oddHBand="0" w:evenHBand="0" w:firstRowFirstColumn="0" w:firstRowLastColumn="0" w:lastRowFirstColumn="0" w:lastRowLastColumn="0"/>
            <w:tcW w:w="2694" w:type="dxa"/>
          </w:tcPr>
          <w:p w:rsidR="00240388" w:rsidRDefault="00240388" w:rsidP="00240388">
            <w:pPr>
              <w:spacing w:before="20" w:after="20" w:line="240" w:lineRule="auto"/>
              <w:rPr>
                <w:rFonts w:ascii="Calibri" w:eastAsia="Calibri" w:hAnsi="Calibri" w:cs="Calibri"/>
                <w:sz w:val="24"/>
                <w:szCs w:val="24"/>
              </w:rPr>
            </w:pPr>
            <w:r>
              <w:rPr>
                <w:rFonts w:ascii="Calibri" w:eastAsia="Calibri" w:hAnsi="Calibri" w:cs="Calibri"/>
                <w:sz w:val="24"/>
                <w:szCs w:val="24"/>
              </w:rPr>
              <w:t>Спеціальність</w:t>
            </w:r>
          </w:p>
        </w:tc>
        <w:tc>
          <w:tcPr>
            <w:tcW w:w="7512" w:type="dxa"/>
            <w:shd w:val="clear" w:color="auto" w:fill="auto"/>
          </w:tcPr>
          <w:p w:rsidR="00240388" w:rsidRPr="008550B2" w:rsidRDefault="00240388" w:rsidP="0024038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550B2">
              <w:rPr>
                <w:rFonts w:ascii="Calibri" w:hAnsi="Calibri" w:cs="Calibri"/>
                <w:sz w:val="24"/>
                <w:szCs w:val="24"/>
              </w:rPr>
              <w:t>131 Прикладна механіка</w:t>
            </w:r>
          </w:p>
        </w:tc>
      </w:tr>
      <w:tr w:rsidR="00354428" w:rsidRPr="00795D97" w:rsidTr="00E43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tcPr>
          <w:p w:rsidR="00354428" w:rsidRDefault="00354428">
            <w:pPr>
              <w:spacing w:before="20" w:after="20" w:line="240" w:lineRule="auto"/>
              <w:rPr>
                <w:rFonts w:ascii="Calibri" w:eastAsia="Calibri" w:hAnsi="Calibri" w:cs="Calibri"/>
                <w:sz w:val="24"/>
                <w:szCs w:val="24"/>
              </w:rPr>
            </w:pPr>
            <w:r>
              <w:rPr>
                <w:rFonts w:ascii="Calibri" w:eastAsia="Calibri" w:hAnsi="Calibri" w:cs="Calibri"/>
                <w:sz w:val="24"/>
                <w:szCs w:val="24"/>
              </w:rPr>
              <w:t>Освітня програма</w:t>
            </w:r>
          </w:p>
        </w:tc>
        <w:tc>
          <w:tcPr>
            <w:tcW w:w="7512" w:type="dxa"/>
            <w:shd w:val="clear" w:color="auto" w:fill="DBE5F1" w:themeFill="accent1" w:themeFillTint="33"/>
          </w:tcPr>
          <w:p w:rsidR="0083325E" w:rsidRPr="0083325E" w:rsidRDefault="0083325E" w:rsidP="0083325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83325E">
              <w:rPr>
                <w:rFonts w:ascii="Calibri" w:eastAsia="Times New Roman" w:hAnsi="Calibri" w:cs="Calibri"/>
                <w:sz w:val="24"/>
                <w:szCs w:val="24"/>
              </w:rPr>
              <w:t xml:space="preserve">Автоматизовані та </w:t>
            </w:r>
            <w:proofErr w:type="spellStart"/>
            <w:r w:rsidRPr="0083325E">
              <w:rPr>
                <w:rFonts w:ascii="Calibri" w:eastAsia="Times New Roman" w:hAnsi="Calibri" w:cs="Calibri"/>
                <w:sz w:val="24"/>
                <w:szCs w:val="24"/>
              </w:rPr>
              <w:t>роботизовані</w:t>
            </w:r>
            <w:proofErr w:type="spellEnd"/>
            <w:r w:rsidRPr="0083325E">
              <w:rPr>
                <w:rFonts w:ascii="Calibri" w:eastAsia="Times New Roman" w:hAnsi="Calibri" w:cs="Calibri"/>
                <w:sz w:val="24"/>
                <w:szCs w:val="24"/>
              </w:rPr>
              <w:t xml:space="preserve"> механічні системи</w:t>
            </w:r>
          </w:p>
          <w:p w:rsidR="0083325E" w:rsidRPr="0083325E" w:rsidRDefault="0083325E" w:rsidP="0083325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83325E">
              <w:rPr>
                <w:rFonts w:ascii="Calibri" w:eastAsia="Times New Roman" w:hAnsi="Calibri" w:cs="Calibri"/>
                <w:sz w:val="24"/>
                <w:szCs w:val="24"/>
              </w:rPr>
              <w:t>Динаміка і міцність машин</w:t>
            </w:r>
          </w:p>
          <w:p w:rsidR="0083325E" w:rsidRPr="0083325E" w:rsidRDefault="0083325E" w:rsidP="0083325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83325E">
              <w:rPr>
                <w:rFonts w:ascii="Calibri" w:eastAsia="Times New Roman" w:hAnsi="Calibri" w:cs="Calibri"/>
                <w:sz w:val="24"/>
                <w:szCs w:val="24"/>
              </w:rPr>
              <w:t>Конструювання та дизайн машин</w:t>
            </w:r>
          </w:p>
          <w:p w:rsidR="0083325E" w:rsidRPr="0083325E" w:rsidRDefault="0083325E" w:rsidP="0083325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83325E">
              <w:rPr>
                <w:rFonts w:ascii="Calibri" w:eastAsia="Times New Roman" w:hAnsi="Calibri" w:cs="Calibri"/>
                <w:sz w:val="24"/>
                <w:szCs w:val="24"/>
              </w:rPr>
              <w:t>Технології машинобудування</w:t>
            </w:r>
          </w:p>
          <w:p w:rsidR="00354428" w:rsidRPr="00C6792A" w:rsidRDefault="0083325E" w:rsidP="0083325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83325E">
              <w:rPr>
                <w:rFonts w:ascii="Calibri" w:eastAsia="Times New Roman" w:hAnsi="Calibri" w:cs="Calibri"/>
                <w:sz w:val="24"/>
                <w:szCs w:val="24"/>
              </w:rPr>
              <w:t>Технології виробництва літальних апаратів</w:t>
            </w:r>
          </w:p>
        </w:tc>
      </w:tr>
      <w:tr w:rsidR="00CE1ABD">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Статус дисципліни</w:t>
            </w:r>
          </w:p>
        </w:tc>
        <w:tc>
          <w:tcPr>
            <w:tcW w:w="7512" w:type="dxa"/>
          </w:tcPr>
          <w:p w:rsidR="00CE1ABD" w:rsidRDefault="00C35AD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Нормативна</w:t>
            </w:r>
          </w:p>
        </w:tc>
      </w:tr>
      <w:tr w:rsidR="00CE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Форма навчання</w:t>
            </w:r>
          </w:p>
        </w:tc>
        <w:tc>
          <w:tcPr>
            <w:tcW w:w="7512" w:type="dxa"/>
          </w:tcPr>
          <w:p w:rsidR="00CE1ABD" w:rsidRDefault="009C284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очна(денна)</w:t>
            </w:r>
          </w:p>
        </w:tc>
      </w:tr>
      <w:tr w:rsidR="00CE1ABD">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Рік підготовки, семестр</w:t>
            </w:r>
          </w:p>
        </w:tc>
        <w:tc>
          <w:tcPr>
            <w:tcW w:w="7512" w:type="dxa"/>
          </w:tcPr>
          <w:p w:rsidR="00CE1ABD" w:rsidRPr="00240388" w:rsidRDefault="009C284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0388">
              <w:rPr>
                <w:rFonts w:ascii="Calibri" w:eastAsia="Calibri" w:hAnsi="Calibri" w:cs="Calibri"/>
                <w:sz w:val="24"/>
                <w:szCs w:val="24"/>
              </w:rPr>
              <w:t>IV курс, 7</w:t>
            </w:r>
            <w:r w:rsidR="001D3444" w:rsidRPr="00240388">
              <w:rPr>
                <w:rFonts w:ascii="Calibri" w:eastAsia="Calibri" w:hAnsi="Calibri" w:cs="Calibri"/>
                <w:sz w:val="24"/>
                <w:szCs w:val="24"/>
              </w:rPr>
              <w:t>-8</w:t>
            </w:r>
            <w:r w:rsidRPr="00240388">
              <w:rPr>
                <w:rFonts w:ascii="Calibri" w:eastAsia="Calibri" w:hAnsi="Calibri" w:cs="Calibri"/>
                <w:sz w:val="24"/>
                <w:szCs w:val="24"/>
              </w:rPr>
              <w:t xml:space="preserve"> семестр</w:t>
            </w:r>
            <w:r w:rsidR="001D3444" w:rsidRPr="00240388">
              <w:rPr>
                <w:rFonts w:ascii="Calibri" w:eastAsia="Calibri" w:hAnsi="Calibri" w:cs="Calibri"/>
                <w:sz w:val="24"/>
                <w:szCs w:val="24"/>
              </w:rPr>
              <w:t>и</w:t>
            </w:r>
          </w:p>
        </w:tc>
      </w:tr>
      <w:tr w:rsidR="00CE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Обсяг дисципліни</w:t>
            </w:r>
          </w:p>
        </w:tc>
        <w:tc>
          <w:tcPr>
            <w:tcW w:w="7512" w:type="dxa"/>
          </w:tcPr>
          <w:p w:rsidR="00CE1ABD" w:rsidRPr="00240388" w:rsidRDefault="001D3444" w:rsidP="001D344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0388">
              <w:rPr>
                <w:rFonts w:ascii="Calibri" w:eastAsia="Calibri" w:hAnsi="Calibri" w:cs="Calibri"/>
                <w:sz w:val="24"/>
                <w:szCs w:val="24"/>
              </w:rPr>
              <w:t>3</w:t>
            </w:r>
            <w:r w:rsidR="009C284A" w:rsidRPr="00240388">
              <w:rPr>
                <w:rFonts w:ascii="Calibri" w:eastAsia="Calibri" w:hAnsi="Calibri" w:cs="Calibri"/>
                <w:sz w:val="24"/>
                <w:szCs w:val="24"/>
              </w:rPr>
              <w:t xml:space="preserve"> кредити (ECTS). Загальний обсяг дисципліни </w:t>
            </w:r>
            <w:r w:rsidRPr="00240388">
              <w:rPr>
                <w:rFonts w:ascii="Calibri" w:eastAsia="Calibri" w:hAnsi="Calibri" w:cs="Calibri"/>
                <w:sz w:val="24"/>
                <w:szCs w:val="24"/>
              </w:rPr>
              <w:t>90</w:t>
            </w:r>
            <w:r w:rsidR="009C284A" w:rsidRPr="00240388">
              <w:rPr>
                <w:rFonts w:ascii="Calibri" w:eastAsia="Calibri" w:hAnsi="Calibri" w:cs="Calibri"/>
                <w:sz w:val="24"/>
                <w:szCs w:val="24"/>
              </w:rPr>
              <w:t xml:space="preserve"> год.: практичні заняття – </w:t>
            </w:r>
            <w:r w:rsidRPr="00240388">
              <w:rPr>
                <w:rFonts w:ascii="Calibri" w:eastAsia="Calibri" w:hAnsi="Calibri" w:cs="Calibri"/>
                <w:sz w:val="24"/>
                <w:szCs w:val="24"/>
              </w:rPr>
              <w:t>54</w:t>
            </w:r>
            <w:r w:rsidR="009C284A" w:rsidRPr="00240388">
              <w:rPr>
                <w:rFonts w:ascii="Calibri" w:eastAsia="Calibri" w:hAnsi="Calibri" w:cs="Calibri"/>
                <w:sz w:val="24"/>
                <w:szCs w:val="24"/>
              </w:rPr>
              <w:t xml:space="preserve"> год., самостійна робота – </w:t>
            </w:r>
            <w:r w:rsidRPr="00240388">
              <w:rPr>
                <w:rFonts w:ascii="Calibri" w:eastAsia="Calibri" w:hAnsi="Calibri" w:cs="Calibri"/>
                <w:sz w:val="24"/>
                <w:szCs w:val="24"/>
              </w:rPr>
              <w:t>36</w:t>
            </w:r>
            <w:r w:rsidR="009C284A" w:rsidRPr="00240388">
              <w:rPr>
                <w:rFonts w:ascii="Calibri" w:eastAsia="Calibri" w:hAnsi="Calibri" w:cs="Calibri"/>
                <w:sz w:val="24"/>
                <w:szCs w:val="24"/>
              </w:rPr>
              <w:t xml:space="preserve"> год.  </w:t>
            </w:r>
          </w:p>
        </w:tc>
      </w:tr>
      <w:tr w:rsidR="00CE1ABD">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Семестровий контроль/ контрольні заходи</w:t>
            </w:r>
          </w:p>
        </w:tc>
        <w:tc>
          <w:tcPr>
            <w:tcW w:w="7512" w:type="dxa"/>
          </w:tcPr>
          <w:p w:rsidR="00CE1ABD" w:rsidRPr="00240388" w:rsidRDefault="001D3444" w:rsidP="00F1299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0388">
              <w:rPr>
                <w:rFonts w:ascii="Calibri" w:eastAsia="Calibri" w:hAnsi="Calibri" w:cs="Calibri"/>
                <w:sz w:val="24"/>
                <w:szCs w:val="24"/>
              </w:rPr>
              <w:t xml:space="preserve">7 семестр – МКР, 8 семестр - </w:t>
            </w:r>
            <w:r w:rsidR="00F12994" w:rsidRPr="00240388">
              <w:rPr>
                <w:rFonts w:ascii="Calibri" w:eastAsia="Calibri" w:hAnsi="Calibri" w:cs="Calibri"/>
                <w:sz w:val="24"/>
                <w:szCs w:val="24"/>
              </w:rPr>
              <w:t>екзамен</w:t>
            </w:r>
          </w:p>
        </w:tc>
      </w:tr>
      <w:tr w:rsidR="00CE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Розклад занять</w:t>
            </w:r>
          </w:p>
        </w:tc>
        <w:tc>
          <w:tcPr>
            <w:tcW w:w="7512" w:type="dxa"/>
          </w:tcPr>
          <w:p w:rsidR="00CE1ABD" w:rsidRPr="00240388" w:rsidRDefault="001D3444" w:rsidP="00E54AA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0388">
              <w:rPr>
                <w:rFonts w:ascii="Calibri" w:eastAsia="Calibri" w:hAnsi="Calibri" w:cs="Calibri"/>
                <w:sz w:val="24"/>
                <w:szCs w:val="24"/>
              </w:rPr>
              <w:t xml:space="preserve">7 семестр - </w:t>
            </w:r>
            <w:r w:rsidR="00E54AAC" w:rsidRPr="00240388">
              <w:rPr>
                <w:rFonts w:ascii="Calibri" w:eastAsia="Calibri" w:hAnsi="Calibri" w:cs="Calibri"/>
                <w:sz w:val="24"/>
                <w:szCs w:val="24"/>
              </w:rPr>
              <w:t>18 занять</w:t>
            </w:r>
            <w:r w:rsidRPr="00240388">
              <w:rPr>
                <w:rFonts w:ascii="Calibri" w:eastAsia="Calibri" w:hAnsi="Calibri" w:cs="Calibri"/>
                <w:sz w:val="24"/>
                <w:szCs w:val="24"/>
              </w:rPr>
              <w:t xml:space="preserve">, 8 семестр </w:t>
            </w:r>
            <w:r w:rsidR="00E54AAC" w:rsidRPr="00240388">
              <w:rPr>
                <w:rFonts w:ascii="Calibri" w:eastAsia="Calibri" w:hAnsi="Calibri" w:cs="Calibri"/>
                <w:sz w:val="24"/>
                <w:szCs w:val="24"/>
              </w:rPr>
              <w:t>– 9 занять</w:t>
            </w:r>
            <w:r w:rsidR="00F12994" w:rsidRPr="00240388">
              <w:rPr>
                <w:rFonts w:ascii="Calibri" w:eastAsia="Calibri" w:hAnsi="Calibri" w:cs="Calibri"/>
                <w:sz w:val="24"/>
                <w:szCs w:val="24"/>
              </w:rPr>
              <w:t xml:space="preserve"> </w:t>
            </w:r>
            <w:r w:rsidR="009C284A" w:rsidRPr="00240388">
              <w:rPr>
                <w:rFonts w:ascii="Calibri" w:eastAsia="Calibri" w:hAnsi="Calibri" w:cs="Calibri"/>
                <w:sz w:val="24"/>
                <w:szCs w:val="24"/>
              </w:rPr>
              <w:t xml:space="preserve">згідно з розкладом </w:t>
            </w:r>
            <w:hyperlink r:id="rId10">
              <w:r w:rsidR="009C284A" w:rsidRPr="00240388">
                <w:rPr>
                  <w:rFonts w:ascii="Calibri" w:eastAsia="Calibri" w:hAnsi="Calibri" w:cs="Calibri"/>
                  <w:color w:val="0000FF"/>
                  <w:sz w:val="24"/>
                  <w:szCs w:val="24"/>
                  <w:u w:val="single"/>
                </w:rPr>
                <w:t>http://rozklad.kpi.ua/</w:t>
              </w:r>
            </w:hyperlink>
          </w:p>
        </w:tc>
      </w:tr>
      <w:tr w:rsidR="00CE1ABD">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Мова викладання</w:t>
            </w:r>
          </w:p>
        </w:tc>
        <w:tc>
          <w:tcPr>
            <w:tcW w:w="7512" w:type="dxa"/>
          </w:tcPr>
          <w:p w:rsidR="00CE1ABD" w:rsidRDefault="002E5B4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а</w:t>
            </w:r>
            <w:r w:rsidR="009C284A">
              <w:rPr>
                <w:rFonts w:ascii="Calibri" w:eastAsia="Calibri" w:hAnsi="Calibri" w:cs="Calibri"/>
                <w:sz w:val="24"/>
                <w:szCs w:val="24"/>
              </w:rPr>
              <w:t>нглійська</w:t>
            </w:r>
            <w:r w:rsidR="000D4878">
              <w:rPr>
                <w:rFonts w:ascii="Calibri" w:eastAsia="Calibri" w:hAnsi="Calibri" w:cs="Calibri"/>
                <w:sz w:val="24"/>
                <w:szCs w:val="24"/>
              </w:rPr>
              <w:t xml:space="preserve">, </w:t>
            </w:r>
            <w:r>
              <w:rPr>
                <w:rFonts w:ascii="Calibri" w:eastAsia="Calibri" w:hAnsi="Calibri" w:cs="Calibri"/>
                <w:sz w:val="24"/>
                <w:szCs w:val="24"/>
              </w:rPr>
              <w:t>німецька</w:t>
            </w:r>
            <w:r w:rsidR="000D4878">
              <w:rPr>
                <w:rFonts w:ascii="Calibri" w:eastAsia="Calibri" w:hAnsi="Calibri" w:cs="Calibri"/>
                <w:sz w:val="24"/>
                <w:szCs w:val="24"/>
              </w:rPr>
              <w:t>, французька</w:t>
            </w:r>
          </w:p>
        </w:tc>
      </w:tr>
      <w:tr w:rsidR="00CE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 xml:space="preserve">Інформація про </w:t>
            </w:r>
            <w:r>
              <w:rPr>
                <w:rFonts w:ascii="Calibri" w:eastAsia="Calibri" w:hAnsi="Calibri" w:cs="Calibri"/>
                <w:sz w:val="24"/>
                <w:szCs w:val="24"/>
              </w:rPr>
              <w:br/>
              <w:t>керівника курсу / викладачів</w:t>
            </w:r>
          </w:p>
        </w:tc>
        <w:tc>
          <w:tcPr>
            <w:tcW w:w="7512" w:type="dxa"/>
          </w:tcPr>
          <w:p w:rsidR="001B0388" w:rsidRPr="001B0388" w:rsidRDefault="001B0388" w:rsidP="001B038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1B0388">
              <w:rPr>
                <w:rFonts w:ascii="Calibri" w:eastAsia="Calibri" w:hAnsi="Calibri" w:cs="Calibri"/>
                <w:sz w:val="24"/>
                <w:szCs w:val="24"/>
              </w:rPr>
              <w:t xml:space="preserve">Викладачі кафедр: </w:t>
            </w:r>
          </w:p>
          <w:p w:rsidR="001B0388" w:rsidRPr="001B0388" w:rsidRDefault="001B0388" w:rsidP="001B038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1B0388">
              <w:rPr>
                <w:rFonts w:ascii="Calibri" w:eastAsia="Calibri" w:hAnsi="Calibri" w:cs="Calibri"/>
                <w:sz w:val="24"/>
                <w:szCs w:val="24"/>
              </w:rPr>
              <w:t xml:space="preserve">КАМТС № 2 - http://kamts2.kpi.ua/ </w:t>
            </w:r>
          </w:p>
          <w:p w:rsidR="001B0388" w:rsidRPr="001B0388" w:rsidRDefault="001B0388" w:rsidP="001B038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1B0388">
              <w:rPr>
                <w:rFonts w:ascii="Calibri" w:eastAsia="Calibri" w:hAnsi="Calibri" w:cs="Calibri"/>
                <w:sz w:val="24"/>
                <w:szCs w:val="24"/>
              </w:rPr>
              <w:t xml:space="preserve">ТППНМ - http://ktppnm.kpi.ua/ </w:t>
            </w:r>
          </w:p>
          <w:p w:rsidR="001B0388" w:rsidRPr="001B0388" w:rsidRDefault="001B0388" w:rsidP="001B038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1B0388">
              <w:rPr>
                <w:rFonts w:ascii="Calibri" w:eastAsia="Calibri" w:hAnsi="Calibri" w:cs="Calibri"/>
                <w:sz w:val="24"/>
                <w:szCs w:val="24"/>
              </w:rPr>
              <w:t xml:space="preserve">ТППФМ - http://ktppfm.kpi.ua/ </w:t>
            </w:r>
          </w:p>
          <w:p w:rsidR="001B0388" w:rsidRPr="001B0388" w:rsidRDefault="001B0388" w:rsidP="001B0388">
            <w:pPr>
              <w:spacing w:line="240" w:lineRule="auto"/>
              <w:ind w:hanging="2"/>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ru-RU"/>
              </w:rPr>
            </w:pPr>
            <w:proofErr w:type="spellStart"/>
            <w:r w:rsidRPr="001B0388">
              <w:rPr>
                <w:rFonts w:ascii="Calibri" w:hAnsi="Calibri" w:cs="Calibri"/>
                <w:sz w:val="24"/>
                <w:szCs w:val="24"/>
                <w:lang w:val="ru-RU"/>
              </w:rPr>
              <w:t>Викладач</w:t>
            </w:r>
            <w:proofErr w:type="spellEnd"/>
            <w:r w:rsidRPr="001B0388">
              <w:rPr>
                <w:rFonts w:ascii="Calibri" w:hAnsi="Calibri" w:cs="Calibri"/>
                <w:sz w:val="24"/>
                <w:szCs w:val="24"/>
                <w:lang w:val="ru-RU"/>
              </w:rPr>
              <w:t xml:space="preserve"> КАМТС №2 </w:t>
            </w:r>
            <w:proofErr w:type="spellStart"/>
            <w:r w:rsidRPr="001B0388">
              <w:rPr>
                <w:rFonts w:ascii="Calibri" w:hAnsi="Calibri" w:cs="Calibri"/>
                <w:sz w:val="24"/>
                <w:szCs w:val="24"/>
                <w:lang w:val="ru-RU"/>
              </w:rPr>
              <w:t>Фещук</w:t>
            </w:r>
            <w:proofErr w:type="spellEnd"/>
            <w:r w:rsidRPr="001B0388">
              <w:rPr>
                <w:rFonts w:ascii="Calibri" w:hAnsi="Calibri" w:cs="Calibri"/>
                <w:sz w:val="24"/>
                <w:szCs w:val="24"/>
                <w:lang w:val="ru-RU"/>
              </w:rPr>
              <w:t xml:space="preserve"> Алла </w:t>
            </w:r>
            <w:proofErr w:type="spellStart"/>
            <w:r w:rsidRPr="001B0388">
              <w:rPr>
                <w:rFonts w:ascii="Calibri" w:hAnsi="Calibri" w:cs="Calibri"/>
                <w:sz w:val="24"/>
                <w:szCs w:val="24"/>
                <w:lang w:val="ru-RU"/>
              </w:rPr>
              <w:t>Михайлівна</w:t>
            </w:r>
            <w:proofErr w:type="spellEnd"/>
          </w:p>
          <w:p w:rsidR="001B0388" w:rsidRPr="001B0388" w:rsidRDefault="001B0388" w:rsidP="001B0388">
            <w:pPr>
              <w:spacing w:line="240" w:lineRule="auto"/>
              <w:ind w:hanging="2"/>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ru-RU"/>
              </w:rPr>
            </w:pPr>
            <w:proofErr w:type="spellStart"/>
            <w:r w:rsidRPr="001B0388">
              <w:rPr>
                <w:rFonts w:ascii="Calibri" w:hAnsi="Calibri" w:cs="Calibri"/>
                <w:sz w:val="24"/>
                <w:szCs w:val="24"/>
                <w:lang w:val="ru-RU"/>
              </w:rPr>
              <w:t>Електронна</w:t>
            </w:r>
            <w:proofErr w:type="spellEnd"/>
            <w:r w:rsidRPr="001B0388">
              <w:rPr>
                <w:rFonts w:ascii="Calibri" w:hAnsi="Calibri" w:cs="Calibri"/>
                <w:sz w:val="24"/>
                <w:szCs w:val="24"/>
                <w:lang w:val="ru-RU"/>
              </w:rPr>
              <w:t xml:space="preserve"> </w:t>
            </w:r>
            <w:proofErr w:type="spellStart"/>
            <w:r w:rsidRPr="001B0388">
              <w:rPr>
                <w:rFonts w:ascii="Calibri" w:hAnsi="Calibri" w:cs="Calibri"/>
                <w:sz w:val="24"/>
                <w:szCs w:val="24"/>
                <w:lang w:val="ru-RU"/>
              </w:rPr>
              <w:t>пошта</w:t>
            </w:r>
            <w:proofErr w:type="spellEnd"/>
            <w:r w:rsidRPr="001B0388">
              <w:rPr>
                <w:rFonts w:ascii="Calibri" w:hAnsi="Calibri" w:cs="Calibri"/>
                <w:sz w:val="24"/>
                <w:szCs w:val="24"/>
                <w:lang w:val="ru-RU"/>
              </w:rPr>
              <w:t>: Feshchuk.Alla@lll.kpi.ua</w:t>
            </w:r>
          </w:p>
          <w:p w:rsidR="00D95528" w:rsidRPr="00240388" w:rsidRDefault="001B0388" w:rsidP="001B038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ru-RU"/>
              </w:rPr>
            </w:pPr>
            <w:proofErr w:type="spellStart"/>
            <w:r w:rsidRPr="001B0388">
              <w:rPr>
                <w:rFonts w:ascii="Calibri" w:hAnsi="Calibri" w:cs="Calibri"/>
                <w:sz w:val="24"/>
                <w:szCs w:val="24"/>
                <w:lang w:val="ru-RU"/>
              </w:rPr>
              <w:t>Контактний</w:t>
            </w:r>
            <w:proofErr w:type="spellEnd"/>
            <w:r w:rsidRPr="001B0388">
              <w:rPr>
                <w:rFonts w:ascii="Calibri" w:hAnsi="Calibri" w:cs="Calibri"/>
                <w:sz w:val="24"/>
                <w:szCs w:val="24"/>
                <w:lang w:val="ru-RU"/>
              </w:rPr>
              <w:t xml:space="preserve"> телефон: 0679944590</w:t>
            </w:r>
          </w:p>
        </w:tc>
      </w:tr>
      <w:tr w:rsidR="00CE1ABD">
        <w:tc>
          <w:tcPr>
            <w:cnfStyle w:val="001000000000" w:firstRow="0" w:lastRow="0" w:firstColumn="1" w:lastColumn="0" w:oddVBand="0" w:evenVBand="0" w:oddHBand="0" w:evenHBand="0" w:firstRowFirstColumn="0" w:firstRowLastColumn="0" w:lastRowFirstColumn="0" w:lastRowLastColumn="0"/>
            <w:tcW w:w="2694" w:type="dxa"/>
          </w:tcPr>
          <w:p w:rsidR="00CE1ABD" w:rsidRDefault="009C284A">
            <w:pPr>
              <w:spacing w:before="20" w:after="20" w:line="240" w:lineRule="auto"/>
              <w:rPr>
                <w:rFonts w:ascii="Calibri" w:eastAsia="Calibri" w:hAnsi="Calibri" w:cs="Calibri"/>
                <w:sz w:val="24"/>
                <w:szCs w:val="24"/>
              </w:rPr>
            </w:pPr>
            <w:r>
              <w:rPr>
                <w:rFonts w:ascii="Calibri" w:eastAsia="Calibri" w:hAnsi="Calibri" w:cs="Calibri"/>
                <w:sz w:val="24"/>
                <w:szCs w:val="24"/>
              </w:rPr>
              <w:t>Розміщення курсу</w:t>
            </w:r>
          </w:p>
        </w:tc>
        <w:tc>
          <w:tcPr>
            <w:tcW w:w="7512" w:type="dxa"/>
          </w:tcPr>
          <w:p w:rsidR="00CE1ABD" w:rsidRPr="001C7C52" w:rsidRDefault="002E5B4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highlight w:val="yellow"/>
              </w:rPr>
            </w:pPr>
            <w:r w:rsidRPr="002E5B4C">
              <w:rPr>
                <w:rFonts w:ascii="Calibri" w:eastAsia="Times New Roman" w:hAnsi="Calibri" w:cs="Calibri"/>
                <w:position w:val="-1"/>
                <w:sz w:val="24"/>
                <w:szCs w:val="24"/>
                <w:lang w:eastAsia="ru-RU"/>
              </w:rPr>
              <w:t xml:space="preserve">Курс розміщений на платформі </w:t>
            </w:r>
            <w:r w:rsidRPr="002E5B4C">
              <w:rPr>
                <w:rFonts w:ascii="Calibri" w:eastAsia="Times New Roman" w:hAnsi="Calibri" w:cs="Calibri"/>
                <w:position w:val="-1"/>
                <w:sz w:val="24"/>
                <w:szCs w:val="24"/>
                <w:lang w:val="en-US" w:eastAsia="ru-RU"/>
              </w:rPr>
              <w:t>Sikorsky</w:t>
            </w:r>
          </w:p>
        </w:tc>
      </w:tr>
    </w:tbl>
    <w:p w:rsidR="00CE1ABD" w:rsidRDefault="009C284A">
      <w:pPr>
        <w:pStyle w:val="1"/>
        <w:shd w:val="clear" w:color="auto" w:fill="BFBFBF"/>
        <w:spacing w:line="240" w:lineRule="auto"/>
        <w:jc w:val="center"/>
      </w:pPr>
      <w:r>
        <w:t>Програма навчальної дисципліни</w:t>
      </w:r>
    </w:p>
    <w:p w:rsidR="00CE1ABD" w:rsidRDefault="009C284A">
      <w:pPr>
        <w:pStyle w:val="1"/>
        <w:numPr>
          <w:ilvl w:val="0"/>
          <w:numId w:val="5"/>
        </w:numPr>
      </w:pPr>
      <w:r>
        <w:t>Опис навчальної дисципліни, її мета, предмет вивчення та результати навчання</w:t>
      </w:r>
    </w:p>
    <w:p w:rsidR="00CE1ABD" w:rsidRDefault="009C284A" w:rsidP="002835B9">
      <w:pPr>
        <w:spacing w:before="240" w:after="240"/>
        <w:jc w:val="both"/>
        <w:rPr>
          <w:rFonts w:ascii="Calibri" w:eastAsia="Calibri" w:hAnsi="Calibri" w:cs="Calibri"/>
          <w:sz w:val="24"/>
          <w:szCs w:val="24"/>
        </w:rPr>
      </w:pPr>
      <w:bookmarkStart w:id="0" w:name="_heading=h.gjdgxs" w:colFirst="0" w:colLast="0"/>
      <w:bookmarkEnd w:id="0"/>
      <w:r w:rsidRPr="00AA619D">
        <w:rPr>
          <w:rFonts w:ascii="Calibri" w:eastAsia="Calibri" w:hAnsi="Calibri" w:cs="Calibri"/>
          <w:sz w:val="24"/>
          <w:szCs w:val="24"/>
        </w:rPr>
        <w:t xml:space="preserve">Дисципліна </w:t>
      </w:r>
      <w:r w:rsidR="006A38D9" w:rsidRPr="00AA619D">
        <w:rPr>
          <w:rFonts w:ascii="Calibri" w:eastAsia="Calibri" w:hAnsi="Calibri" w:cs="Calibri"/>
          <w:sz w:val="24"/>
          <w:szCs w:val="24"/>
        </w:rPr>
        <w:t>«Практичний курс іноземної мови про</w:t>
      </w:r>
      <w:r w:rsidR="008A4D84" w:rsidRPr="00AA619D">
        <w:rPr>
          <w:rFonts w:ascii="Calibri" w:eastAsia="Calibri" w:hAnsi="Calibri" w:cs="Calibri"/>
          <w:sz w:val="24"/>
          <w:szCs w:val="24"/>
        </w:rPr>
        <w:t>фесійного спрямування</w:t>
      </w:r>
      <w:r w:rsidR="006A38D9" w:rsidRPr="00AA619D">
        <w:rPr>
          <w:rFonts w:ascii="Calibri" w:eastAsia="Calibri" w:hAnsi="Calibri" w:cs="Calibri"/>
          <w:sz w:val="24"/>
          <w:szCs w:val="24"/>
        </w:rPr>
        <w:t xml:space="preserve">» </w:t>
      </w:r>
      <w:r w:rsidRPr="00AA619D">
        <w:rPr>
          <w:rFonts w:ascii="Calibri" w:eastAsia="Calibri" w:hAnsi="Calibri" w:cs="Calibri"/>
          <w:sz w:val="24"/>
          <w:szCs w:val="24"/>
        </w:rPr>
        <w:t>належить</w:t>
      </w:r>
      <w:r>
        <w:rPr>
          <w:rFonts w:ascii="Calibri" w:eastAsia="Calibri" w:hAnsi="Calibri" w:cs="Calibri"/>
          <w:sz w:val="24"/>
          <w:szCs w:val="24"/>
        </w:rPr>
        <w:t xml:space="preserve"> до циклу гуманітарної та соціально-економічної підготовки. Особливістю її вивчення є </w:t>
      </w:r>
      <w:proofErr w:type="spellStart"/>
      <w:r>
        <w:rPr>
          <w:rFonts w:ascii="Calibri" w:eastAsia="Calibri" w:hAnsi="Calibri" w:cs="Calibri"/>
          <w:sz w:val="24"/>
          <w:szCs w:val="24"/>
        </w:rPr>
        <w:t>професійно</w:t>
      </w:r>
      <w:proofErr w:type="spellEnd"/>
      <w:r>
        <w:rPr>
          <w:rFonts w:ascii="Calibri" w:eastAsia="Calibri" w:hAnsi="Calibri" w:cs="Calibri"/>
          <w:sz w:val="24"/>
          <w:szCs w:val="24"/>
        </w:rPr>
        <w:t>-</w:t>
      </w:r>
      <w:r>
        <w:rPr>
          <w:rFonts w:ascii="Calibri" w:eastAsia="Calibri" w:hAnsi="Calibri" w:cs="Calibri"/>
          <w:sz w:val="24"/>
          <w:szCs w:val="24"/>
        </w:rPr>
        <w:lastRenderedPageBreak/>
        <w:t>орієнтований характер та забезпеченість міждисциплінарними зв’язками, що знаходить своє відображення в навчальних цілях та змісті навчання.</w:t>
      </w:r>
    </w:p>
    <w:p w:rsidR="00CE1ABD" w:rsidRDefault="009C284A" w:rsidP="002835B9">
      <w:pPr>
        <w:spacing w:before="240" w:after="240"/>
        <w:jc w:val="both"/>
        <w:rPr>
          <w:rFonts w:ascii="Calibri" w:eastAsia="Calibri" w:hAnsi="Calibri" w:cs="Calibri"/>
          <w:sz w:val="24"/>
          <w:szCs w:val="24"/>
        </w:rPr>
      </w:pPr>
      <w:r>
        <w:rPr>
          <w:rFonts w:ascii="Calibri" w:eastAsia="Calibri" w:hAnsi="Calibri" w:cs="Calibri"/>
          <w:sz w:val="24"/>
          <w:szCs w:val="24"/>
        </w:rPr>
        <w:t>В умовах розширення міжнародного співробітництва, реалізації міжнародних договорів та програм, участі України в Болонському процесі виникає питання  формування в майбутніх фахівців іншомовної комунікативної компетентності як складника їхньої професійної компетентності.</w:t>
      </w:r>
    </w:p>
    <w:p w:rsidR="00CE1ABD" w:rsidRDefault="009C284A" w:rsidP="002835B9">
      <w:pPr>
        <w:spacing w:before="240" w:after="240"/>
        <w:jc w:val="both"/>
        <w:rPr>
          <w:rFonts w:ascii="Calibri" w:eastAsia="Calibri" w:hAnsi="Calibri" w:cs="Calibri"/>
          <w:sz w:val="24"/>
          <w:szCs w:val="24"/>
        </w:rPr>
      </w:pPr>
      <w:r>
        <w:rPr>
          <w:rFonts w:ascii="Calibri" w:eastAsia="Calibri" w:hAnsi="Calibri" w:cs="Calibri"/>
          <w:sz w:val="24"/>
          <w:szCs w:val="24"/>
        </w:rPr>
        <w:t xml:space="preserve">Мета курсу - формування </w:t>
      </w:r>
      <w:r w:rsidR="000D4878">
        <w:rPr>
          <w:rFonts w:ascii="Calibri" w:eastAsia="Calibri" w:hAnsi="Calibri" w:cs="Calibri"/>
          <w:sz w:val="24"/>
          <w:szCs w:val="24"/>
        </w:rPr>
        <w:t>іншо</w:t>
      </w:r>
      <w:r>
        <w:rPr>
          <w:rFonts w:ascii="Calibri" w:eastAsia="Calibri" w:hAnsi="Calibri" w:cs="Calibri"/>
          <w:sz w:val="24"/>
          <w:szCs w:val="24"/>
        </w:rPr>
        <w:t>мовної комунікативної компетентності на рівні не нижчому ніж В2, який є стандартом для підготовки бакалаврів. На цьому рівні студенти здатні ефективно спілкуватися у типових навчальних і професійних ситуаціях відповідно до норм і культурних традицій фахівців певної сфери.</w:t>
      </w:r>
    </w:p>
    <w:p w:rsidR="00CE1ABD" w:rsidRDefault="009C284A" w:rsidP="002835B9">
      <w:pPr>
        <w:spacing w:before="240" w:after="240"/>
        <w:jc w:val="both"/>
        <w:rPr>
          <w:rFonts w:ascii="Calibri" w:eastAsia="Calibri" w:hAnsi="Calibri" w:cs="Calibri"/>
          <w:sz w:val="24"/>
          <w:szCs w:val="24"/>
        </w:rPr>
      </w:pPr>
      <w:r>
        <w:rPr>
          <w:rFonts w:ascii="Calibri" w:eastAsia="Calibri" w:hAnsi="Calibri" w:cs="Calibri"/>
          <w:sz w:val="24"/>
          <w:szCs w:val="24"/>
        </w:rPr>
        <w:t xml:space="preserve">Ця дисципліна є важливою для вивчення майбутніми фахівцями так як забезпечує їх необхідним рівнем знань, навичок і вмінь </w:t>
      </w:r>
      <w:r w:rsidR="000D4878">
        <w:rPr>
          <w:rFonts w:ascii="Calibri" w:eastAsia="Calibri" w:hAnsi="Calibri" w:cs="Calibri"/>
          <w:sz w:val="24"/>
          <w:szCs w:val="24"/>
        </w:rPr>
        <w:t>іншо</w:t>
      </w:r>
      <w:r>
        <w:rPr>
          <w:rFonts w:ascii="Calibri" w:eastAsia="Calibri" w:hAnsi="Calibri" w:cs="Calibri"/>
          <w:sz w:val="24"/>
          <w:szCs w:val="24"/>
        </w:rPr>
        <w:t xml:space="preserve">мовної професійної комунікації та гарантує ефективне використання </w:t>
      </w:r>
      <w:r w:rsidR="00AF2BD5">
        <w:rPr>
          <w:rFonts w:ascii="Calibri" w:eastAsia="Calibri" w:hAnsi="Calibri" w:cs="Calibri"/>
          <w:sz w:val="24"/>
          <w:szCs w:val="24"/>
        </w:rPr>
        <w:t>іншо</w:t>
      </w:r>
      <w:r>
        <w:rPr>
          <w:rFonts w:ascii="Calibri" w:eastAsia="Calibri" w:hAnsi="Calibri" w:cs="Calibri"/>
          <w:sz w:val="24"/>
          <w:szCs w:val="24"/>
        </w:rPr>
        <w:t>мовної термінології під час міжнародного співробітництва</w:t>
      </w:r>
      <w:r w:rsidR="00C35AD8">
        <w:rPr>
          <w:rFonts w:ascii="Calibri" w:eastAsia="Calibri" w:hAnsi="Calibri" w:cs="Calibri"/>
          <w:sz w:val="24"/>
          <w:szCs w:val="24"/>
        </w:rPr>
        <w:t>,</w:t>
      </w:r>
      <w:r>
        <w:rPr>
          <w:rFonts w:ascii="Calibri" w:eastAsia="Calibri" w:hAnsi="Calibri" w:cs="Calibri"/>
          <w:sz w:val="24"/>
          <w:szCs w:val="24"/>
        </w:rPr>
        <w:t xml:space="preserve"> враховуючи особливості спілкування в межах потреб відповідного фаху. Дисципліна охоплює базові потреби ведення документообігу, ділової переписки та виробничих переговорів </w:t>
      </w:r>
      <w:r w:rsidR="00C35AD8">
        <w:rPr>
          <w:rFonts w:ascii="Calibri" w:eastAsia="Calibri" w:hAnsi="Calibri" w:cs="Calibri"/>
          <w:sz w:val="24"/>
          <w:szCs w:val="24"/>
        </w:rPr>
        <w:t>іноземною</w:t>
      </w:r>
      <w:r>
        <w:rPr>
          <w:rFonts w:ascii="Calibri" w:eastAsia="Calibri" w:hAnsi="Calibri" w:cs="Calibri"/>
          <w:sz w:val="24"/>
          <w:szCs w:val="24"/>
        </w:rPr>
        <w:t xml:space="preserve"> мовою.</w:t>
      </w:r>
    </w:p>
    <w:p w:rsidR="00CE1ABD" w:rsidRDefault="009C284A">
      <w:pPr>
        <w:pStyle w:val="1"/>
        <w:numPr>
          <w:ilvl w:val="0"/>
          <w:numId w:val="5"/>
        </w:numPr>
        <w:spacing w:line="240" w:lineRule="auto"/>
      </w:pPr>
      <w:bookmarkStart w:id="1" w:name="_heading=h.qa0besm29hyz" w:colFirst="0" w:colLast="0"/>
      <w:bookmarkEnd w:id="1"/>
      <w:proofErr w:type="spellStart"/>
      <w:r>
        <w:t>Пререквізити</w:t>
      </w:r>
      <w:proofErr w:type="spellEnd"/>
      <w:r>
        <w:t xml:space="preserve"> та </w:t>
      </w:r>
      <w:proofErr w:type="spellStart"/>
      <w:r>
        <w:t>постреквізити</w:t>
      </w:r>
      <w:proofErr w:type="spellEnd"/>
      <w:r>
        <w:t xml:space="preserve"> дисципліни (місце в структурно-логічній схемі навчання за відповідною освітньою програмою)</w:t>
      </w:r>
    </w:p>
    <w:p w:rsidR="00CE1ABD" w:rsidRPr="006351C9" w:rsidRDefault="009C284A" w:rsidP="002835B9">
      <w:pPr>
        <w:jc w:val="both"/>
        <w:rPr>
          <w:rFonts w:ascii="Calibri" w:eastAsia="Calibri" w:hAnsi="Calibri" w:cs="Calibri"/>
          <w:sz w:val="24"/>
          <w:szCs w:val="24"/>
        </w:rPr>
      </w:pPr>
      <w:proofErr w:type="spellStart"/>
      <w:r w:rsidRPr="006351C9">
        <w:rPr>
          <w:rFonts w:ascii="Calibri" w:eastAsia="Calibri" w:hAnsi="Calibri" w:cs="Calibri"/>
          <w:sz w:val="24"/>
          <w:szCs w:val="24"/>
        </w:rPr>
        <w:t>Пререквізитами</w:t>
      </w:r>
      <w:proofErr w:type="spellEnd"/>
      <w:r w:rsidRPr="006351C9">
        <w:rPr>
          <w:rFonts w:ascii="Calibri" w:eastAsia="Calibri" w:hAnsi="Calibri" w:cs="Calibri"/>
          <w:sz w:val="24"/>
          <w:szCs w:val="24"/>
        </w:rPr>
        <w:t xml:space="preserve"> засвоєння дисципліни «</w:t>
      </w:r>
      <w:r w:rsidR="00136326" w:rsidRPr="006351C9">
        <w:rPr>
          <w:rFonts w:ascii="Calibri" w:eastAsia="Calibri" w:hAnsi="Calibri" w:cs="Calibri"/>
          <w:sz w:val="24"/>
          <w:szCs w:val="24"/>
        </w:rPr>
        <w:t>Практичний курс іноземної мови про</w:t>
      </w:r>
      <w:r w:rsidR="008A4D84" w:rsidRPr="006351C9">
        <w:rPr>
          <w:rFonts w:ascii="Calibri" w:eastAsia="Calibri" w:hAnsi="Calibri" w:cs="Calibri"/>
          <w:sz w:val="24"/>
          <w:szCs w:val="24"/>
        </w:rPr>
        <w:t>фесійного спрямування</w:t>
      </w:r>
      <w:r w:rsidRPr="006351C9">
        <w:rPr>
          <w:rFonts w:ascii="Calibri" w:eastAsia="Calibri" w:hAnsi="Calibri" w:cs="Calibri"/>
          <w:sz w:val="24"/>
          <w:szCs w:val="24"/>
        </w:rPr>
        <w:t>»</w:t>
      </w:r>
      <w:r w:rsidR="008A4D84" w:rsidRPr="006351C9">
        <w:rPr>
          <w:rFonts w:ascii="Calibri" w:eastAsia="Calibri" w:hAnsi="Calibri" w:cs="Calibri"/>
          <w:sz w:val="24"/>
          <w:szCs w:val="24"/>
        </w:rPr>
        <w:t>, частини 2 освітнього компоненту,</w:t>
      </w:r>
      <w:r w:rsidRPr="006351C9">
        <w:rPr>
          <w:rFonts w:ascii="Calibri" w:eastAsia="Calibri" w:hAnsi="Calibri" w:cs="Calibri"/>
          <w:sz w:val="24"/>
          <w:szCs w:val="24"/>
        </w:rPr>
        <w:t xml:space="preserve"> є рівень володіння </w:t>
      </w:r>
      <w:r w:rsidR="000D4878" w:rsidRPr="006351C9">
        <w:rPr>
          <w:rFonts w:ascii="Calibri" w:eastAsia="Calibri" w:hAnsi="Calibri" w:cs="Calibri"/>
          <w:sz w:val="24"/>
          <w:szCs w:val="24"/>
        </w:rPr>
        <w:t>іноземною</w:t>
      </w:r>
      <w:r w:rsidRPr="006351C9">
        <w:rPr>
          <w:rFonts w:ascii="Calibri" w:eastAsia="Calibri" w:hAnsi="Calibri" w:cs="Calibri"/>
          <w:sz w:val="24"/>
          <w:szCs w:val="24"/>
        </w:rPr>
        <w:t xml:space="preserve"> мовою не нижче В1+, який студент отримує в результаті</w:t>
      </w:r>
      <w:r w:rsidR="00470983" w:rsidRPr="006351C9">
        <w:rPr>
          <w:rFonts w:ascii="Calibri" w:eastAsia="Calibri" w:hAnsi="Calibri" w:cs="Calibri"/>
          <w:sz w:val="24"/>
          <w:szCs w:val="24"/>
        </w:rPr>
        <w:t xml:space="preserve"> успішного вивчення дисципліни «</w:t>
      </w:r>
      <w:r w:rsidR="00136326" w:rsidRPr="006351C9">
        <w:rPr>
          <w:rFonts w:ascii="Calibri" w:eastAsia="Calibri" w:hAnsi="Calibri" w:cs="Calibri"/>
          <w:sz w:val="24"/>
          <w:szCs w:val="24"/>
        </w:rPr>
        <w:t xml:space="preserve">Практичний </w:t>
      </w:r>
      <w:r w:rsidR="008A4D84" w:rsidRPr="006351C9">
        <w:rPr>
          <w:rFonts w:ascii="Calibri" w:eastAsia="Calibri" w:hAnsi="Calibri" w:cs="Calibri"/>
          <w:sz w:val="24"/>
          <w:szCs w:val="24"/>
        </w:rPr>
        <w:t>курс іноземної мови</w:t>
      </w:r>
      <w:r w:rsidR="00470983" w:rsidRPr="006351C9">
        <w:rPr>
          <w:rFonts w:ascii="Calibri" w:eastAsia="Calibri" w:hAnsi="Calibri" w:cs="Calibri"/>
          <w:sz w:val="24"/>
          <w:szCs w:val="24"/>
        </w:rPr>
        <w:t>»</w:t>
      </w:r>
      <w:r w:rsidR="00136326" w:rsidRPr="006351C9">
        <w:rPr>
          <w:rFonts w:ascii="Calibri" w:eastAsia="Calibri" w:hAnsi="Calibri" w:cs="Calibri"/>
          <w:sz w:val="24"/>
          <w:szCs w:val="24"/>
        </w:rPr>
        <w:t xml:space="preserve"> та «Практичний курс іноземної мови про</w:t>
      </w:r>
      <w:r w:rsidR="008A4D84" w:rsidRPr="006351C9">
        <w:rPr>
          <w:rFonts w:ascii="Calibri" w:eastAsia="Calibri" w:hAnsi="Calibri" w:cs="Calibri"/>
          <w:sz w:val="24"/>
          <w:szCs w:val="24"/>
        </w:rPr>
        <w:t>фесійного спрямування», частини 1 освітнього компоненту.</w:t>
      </w:r>
    </w:p>
    <w:p w:rsidR="00CE1ABD" w:rsidRDefault="008B4683" w:rsidP="002835B9">
      <w:pPr>
        <w:jc w:val="both"/>
        <w:rPr>
          <w:rFonts w:ascii="Calibri" w:eastAsia="Calibri" w:hAnsi="Calibri" w:cs="Calibri"/>
          <w:sz w:val="24"/>
          <w:szCs w:val="24"/>
        </w:rPr>
      </w:pPr>
      <w:proofErr w:type="spellStart"/>
      <w:r w:rsidRPr="006351C9">
        <w:rPr>
          <w:rFonts w:ascii="Calibri" w:eastAsia="Calibri" w:hAnsi="Calibri" w:cs="Calibri"/>
          <w:sz w:val="24"/>
          <w:szCs w:val="24"/>
        </w:rPr>
        <w:t>Постреквізитами</w:t>
      </w:r>
      <w:proofErr w:type="spellEnd"/>
      <w:r w:rsidRPr="006351C9">
        <w:rPr>
          <w:rFonts w:ascii="Calibri" w:eastAsia="Calibri" w:hAnsi="Calibri" w:cs="Calibri"/>
          <w:sz w:val="24"/>
          <w:szCs w:val="24"/>
        </w:rPr>
        <w:t xml:space="preserve"> дисципліни «</w:t>
      </w:r>
      <w:r w:rsidR="00136326" w:rsidRPr="006351C9">
        <w:rPr>
          <w:rFonts w:ascii="Calibri" w:eastAsia="Calibri" w:hAnsi="Calibri" w:cs="Calibri"/>
          <w:sz w:val="24"/>
          <w:szCs w:val="24"/>
        </w:rPr>
        <w:t>Практичний курс іноземної мови про</w:t>
      </w:r>
      <w:r w:rsidR="008A4D84" w:rsidRPr="006351C9">
        <w:rPr>
          <w:rFonts w:ascii="Calibri" w:eastAsia="Calibri" w:hAnsi="Calibri" w:cs="Calibri"/>
          <w:sz w:val="24"/>
          <w:szCs w:val="24"/>
        </w:rPr>
        <w:t>фесійного спрямування</w:t>
      </w:r>
      <w:r w:rsidR="00136326" w:rsidRPr="006351C9">
        <w:rPr>
          <w:rFonts w:ascii="Calibri" w:eastAsia="Calibri" w:hAnsi="Calibri" w:cs="Calibri"/>
          <w:sz w:val="24"/>
          <w:szCs w:val="24"/>
        </w:rPr>
        <w:t>»</w:t>
      </w:r>
      <w:r w:rsidR="005A0307" w:rsidRPr="006351C9">
        <w:rPr>
          <w:rFonts w:ascii="Calibri" w:eastAsia="Calibri" w:hAnsi="Calibri" w:cs="Calibri"/>
          <w:sz w:val="24"/>
          <w:szCs w:val="24"/>
        </w:rPr>
        <w:t xml:space="preserve">, </w:t>
      </w:r>
      <w:r w:rsidR="00136326" w:rsidRPr="006351C9">
        <w:rPr>
          <w:rFonts w:ascii="Calibri" w:eastAsia="Calibri" w:hAnsi="Calibri" w:cs="Calibri"/>
          <w:sz w:val="24"/>
          <w:szCs w:val="24"/>
        </w:rPr>
        <w:t xml:space="preserve"> </w:t>
      </w:r>
      <w:r w:rsidR="008A4D84" w:rsidRPr="006351C9">
        <w:rPr>
          <w:rFonts w:ascii="Calibri" w:eastAsia="Calibri" w:hAnsi="Calibri" w:cs="Calibri"/>
          <w:sz w:val="24"/>
          <w:szCs w:val="24"/>
        </w:rPr>
        <w:t xml:space="preserve">частини 2 освітнього компоненту </w:t>
      </w:r>
      <w:r w:rsidR="009C284A" w:rsidRPr="006351C9">
        <w:rPr>
          <w:rFonts w:ascii="Calibri" w:eastAsia="Calibri" w:hAnsi="Calibri" w:cs="Calibri"/>
          <w:sz w:val="24"/>
          <w:szCs w:val="24"/>
        </w:rPr>
        <w:t xml:space="preserve">є отримання рівня володіння </w:t>
      </w:r>
      <w:r w:rsidR="000D4878" w:rsidRPr="006351C9">
        <w:rPr>
          <w:rFonts w:ascii="Calibri" w:eastAsia="Calibri" w:hAnsi="Calibri" w:cs="Calibri"/>
          <w:sz w:val="24"/>
          <w:szCs w:val="24"/>
        </w:rPr>
        <w:t>іноземною</w:t>
      </w:r>
      <w:r w:rsidR="009C284A" w:rsidRPr="006351C9">
        <w:rPr>
          <w:rFonts w:ascii="Calibri" w:eastAsia="Calibri" w:hAnsi="Calibri" w:cs="Calibri"/>
          <w:sz w:val="24"/>
          <w:szCs w:val="24"/>
        </w:rPr>
        <w:t xml:space="preserve"> мовою В2, що свідчить</w:t>
      </w:r>
      <w:r w:rsidR="009C284A">
        <w:rPr>
          <w:rFonts w:ascii="Calibri" w:eastAsia="Calibri" w:hAnsi="Calibri" w:cs="Calibri"/>
          <w:sz w:val="24"/>
          <w:szCs w:val="24"/>
        </w:rPr>
        <w:t xml:space="preserve"> про готовність студента до здачі ЄВІ </w:t>
      </w:r>
      <w:r w:rsidR="009C284A">
        <w:rPr>
          <w:rFonts w:ascii="Calibri" w:eastAsia="Calibri" w:hAnsi="Calibri" w:cs="Calibri"/>
          <w:sz w:val="24"/>
          <w:szCs w:val="24"/>
          <w:highlight w:val="white"/>
        </w:rPr>
        <w:t>та продовження навчання за програмою підготовки магістрів.</w:t>
      </w:r>
    </w:p>
    <w:p w:rsidR="00CE1ABD" w:rsidRDefault="009C284A">
      <w:pPr>
        <w:pStyle w:val="1"/>
        <w:numPr>
          <w:ilvl w:val="0"/>
          <w:numId w:val="5"/>
        </w:numPr>
        <w:spacing w:line="240" w:lineRule="auto"/>
      </w:pPr>
      <w:r>
        <w:t xml:space="preserve">Зміст навчальної дисципліни </w:t>
      </w:r>
    </w:p>
    <w:p w:rsidR="006127E5" w:rsidRPr="008550B2" w:rsidRDefault="006127E5" w:rsidP="006127E5">
      <w:pPr>
        <w:jc w:val="center"/>
        <w:rPr>
          <w:rFonts w:ascii="Calibri" w:hAnsi="Calibri" w:cs="Calibri"/>
          <w:b/>
          <w:color w:val="002060"/>
          <w:sz w:val="24"/>
          <w:szCs w:val="24"/>
        </w:rPr>
      </w:pPr>
      <w:r w:rsidRPr="008550B2">
        <w:rPr>
          <w:rFonts w:ascii="Calibri" w:hAnsi="Calibri" w:cs="Calibri"/>
          <w:b/>
          <w:color w:val="002060"/>
          <w:sz w:val="24"/>
          <w:szCs w:val="24"/>
        </w:rPr>
        <w:t>Англійська мова</w:t>
      </w:r>
    </w:p>
    <w:p w:rsidR="006127E5" w:rsidRPr="008550B2" w:rsidRDefault="006127E5" w:rsidP="006127E5">
      <w:pPr>
        <w:keepNext/>
        <w:spacing w:line="240" w:lineRule="auto"/>
        <w:ind w:left="720"/>
        <w:jc w:val="center"/>
        <w:rPr>
          <w:rFonts w:ascii="Calibri" w:hAnsi="Calibri" w:cs="Calibri"/>
          <w:b/>
          <w:color w:val="002060"/>
          <w:sz w:val="24"/>
          <w:szCs w:val="24"/>
        </w:rPr>
      </w:pPr>
      <w:r w:rsidRPr="008550B2">
        <w:rPr>
          <w:rFonts w:ascii="Calibri" w:hAnsi="Calibri" w:cs="Calibri"/>
          <w:b/>
          <w:color w:val="002060"/>
          <w:sz w:val="24"/>
          <w:szCs w:val="24"/>
        </w:rPr>
        <w:t xml:space="preserve">(кафедра прикладної гідроаеромеханіки і </w:t>
      </w:r>
      <w:proofErr w:type="spellStart"/>
      <w:r w:rsidRPr="008550B2">
        <w:rPr>
          <w:rFonts w:ascii="Calibri" w:hAnsi="Calibri" w:cs="Calibri"/>
          <w:b/>
          <w:color w:val="002060"/>
          <w:sz w:val="24"/>
          <w:szCs w:val="24"/>
        </w:rPr>
        <w:t>механотроніки</w:t>
      </w:r>
      <w:proofErr w:type="spellEnd"/>
      <w:r w:rsidRPr="008550B2">
        <w:rPr>
          <w:rFonts w:ascii="Calibri" w:hAnsi="Calibri" w:cs="Calibri"/>
          <w:b/>
          <w:color w:val="002060"/>
          <w:sz w:val="24"/>
          <w:szCs w:val="24"/>
        </w:rPr>
        <w:t>, 131 Прикладна механіка,</w:t>
      </w:r>
      <w:r w:rsidRPr="008550B2">
        <w:rPr>
          <w:rFonts w:ascii="Calibri" w:hAnsi="Calibri"/>
          <w:sz w:val="24"/>
          <w:szCs w:val="24"/>
        </w:rPr>
        <w:t xml:space="preserve"> </w:t>
      </w:r>
      <w:r w:rsidRPr="008550B2">
        <w:rPr>
          <w:rFonts w:ascii="Calibri" w:hAnsi="Calibri" w:cs="Calibri"/>
          <w:b/>
          <w:color w:val="002060"/>
          <w:sz w:val="24"/>
          <w:szCs w:val="24"/>
        </w:rPr>
        <w:t xml:space="preserve">Автоматизовані та </w:t>
      </w:r>
      <w:proofErr w:type="spellStart"/>
      <w:r w:rsidRPr="008550B2">
        <w:rPr>
          <w:rFonts w:ascii="Calibri" w:hAnsi="Calibri" w:cs="Calibri"/>
          <w:b/>
          <w:color w:val="002060"/>
          <w:sz w:val="24"/>
          <w:szCs w:val="24"/>
        </w:rPr>
        <w:t>роботизовані</w:t>
      </w:r>
      <w:proofErr w:type="spellEnd"/>
      <w:r w:rsidRPr="008550B2">
        <w:rPr>
          <w:rFonts w:ascii="Calibri" w:hAnsi="Calibri" w:cs="Calibri"/>
          <w:b/>
          <w:color w:val="002060"/>
          <w:sz w:val="24"/>
          <w:szCs w:val="24"/>
        </w:rPr>
        <w:t xml:space="preserve"> механічні системи)</w:t>
      </w:r>
    </w:p>
    <w:p w:rsidR="00F264DB" w:rsidRPr="00F264DB" w:rsidRDefault="00F264DB" w:rsidP="00BE30CE">
      <w:pPr>
        <w:tabs>
          <w:tab w:val="left" w:pos="284"/>
        </w:tabs>
        <w:spacing w:line="240" w:lineRule="auto"/>
        <w:jc w:val="both"/>
        <w:rPr>
          <w:rFonts w:ascii="Calibri" w:hAnsi="Calibri" w:cs="Calibri"/>
          <w:b/>
          <w:sz w:val="24"/>
          <w:szCs w:val="24"/>
        </w:rPr>
      </w:pPr>
      <w:r w:rsidRPr="00F264DB">
        <w:rPr>
          <w:rFonts w:ascii="Calibri" w:hAnsi="Calibri" w:cs="Calibri"/>
          <w:b/>
          <w:sz w:val="24"/>
          <w:szCs w:val="24"/>
        </w:rPr>
        <w:t>Семестр 7</w:t>
      </w:r>
    </w:p>
    <w:p w:rsidR="003E2F64" w:rsidRPr="003E2F64" w:rsidRDefault="003E2F64" w:rsidP="00BE30CE">
      <w:pPr>
        <w:numPr>
          <w:ilvl w:val="0"/>
          <w:numId w:val="18"/>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The Keys to Successful Communicatio</w:t>
      </w:r>
      <w:r>
        <w:rPr>
          <w:rFonts w:ascii="Calibri" w:hAnsi="Calibri" w:cs="Calibri"/>
          <w:sz w:val="24"/>
          <w:szCs w:val="24"/>
          <w:lang w:val="en-US"/>
        </w:rPr>
        <w:t xml:space="preserve">n: Purpose, Audience, and Tone. </w:t>
      </w:r>
      <w:r w:rsidRPr="003E2F64">
        <w:rPr>
          <w:rFonts w:ascii="Calibri" w:hAnsi="Calibri" w:cs="Calibri"/>
          <w:sz w:val="24"/>
          <w:szCs w:val="24"/>
        </w:rPr>
        <w:t>Підготовка до ЄВІ</w:t>
      </w:r>
    </w:p>
    <w:p w:rsidR="003E2F64" w:rsidRPr="003E2F64" w:rsidRDefault="003E2F64" w:rsidP="00BE30CE">
      <w:pPr>
        <w:numPr>
          <w:ilvl w:val="0"/>
          <w:numId w:val="18"/>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Workplace Correspondence</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3E2F64" w:rsidRPr="003E2F64" w:rsidRDefault="003E2F64" w:rsidP="00BE30CE">
      <w:pPr>
        <w:numPr>
          <w:ilvl w:val="0"/>
          <w:numId w:val="18"/>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Effective Visuals: Tables, Gra</w:t>
      </w:r>
      <w:r>
        <w:rPr>
          <w:rFonts w:ascii="Calibri" w:hAnsi="Calibri" w:cs="Calibri"/>
          <w:sz w:val="24"/>
          <w:szCs w:val="24"/>
          <w:lang w:val="en-US"/>
        </w:rPr>
        <w:t xml:space="preserve">phs, Charts, and Illustrations. </w:t>
      </w:r>
      <w:r w:rsidRPr="003E2F64">
        <w:rPr>
          <w:rFonts w:ascii="Calibri" w:hAnsi="Calibri" w:cs="Calibri"/>
          <w:sz w:val="24"/>
          <w:szCs w:val="24"/>
        </w:rPr>
        <w:t>Підготовка до ЄВІ</w:t>
      </w:r>
    </w:p>
    <w:p w:rsidR="003E2F64" w:rsidRPr="003E2F64" w:rsidRDefault="003E2F64" w:rsidP="00BE30CE">
      <w:pPr>
        <w:numPr>
          <w:ilvl w:val="0"/>
          <w:numId w:val="18"/>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Short Reports: P</w:t>
      </w:r>
      <w:r>
        <w:rPr>
          <w:rFonts w:ascii="Calibri" w:hAnsi="Calibri" w:cs="Calibri"/>
          <w:sz w:val="24"/>
          <w:szCs w:val="24"/>
          <w:lang w:val="en-US"/>
        </w:rPr>
        <w:t xml:space="preserve">age Design, Formats, and Types. </w:t>
      </w:r>
      <w:r w:rsidRPr="003E2F64">
        <w:rPr>
          <w:rFonts w:ascii="Calibri" w:hAnsi="Calibri" w:cs="Calibri"/>
          <w:sz w:val="24"/>
          <w:szCs w:val="24"/>
        </w:rPr>
        <w:t>Підготовка до ЄВІ</w:t>
      </w:r>
    </w:p>
    <w:p w:rsidR="003E2F64" w:rsidRPr="003E2F64" w:rsidRDefault="003E2F64" w:rsidP="00BE30CE">
      <w:pPr>
        <w:numPr>
          <w:ilvl w:val="0"/>
          <w:numId w:val="18"/>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Summaries. </w:t>
      </w:r>
      <w:r w:rsidRPr="003E2F64">
        <w:rPr>
          <w:rFonts w:ascii="Calibri" w:hAnsi="Calibri" w:cs="Calibri"/>
          <w:sz w:val="24"/>
          <w:szCs w:val="24"/>
        </w:rPr>
        <w:t>Підготовка до ЄВІ</w:t>
      </w:r>
    </w:p>
    <w:p w:rsidR="003E2F64" w:rsidRPr="003E2F64" w:rsidRDefault="003E2F64" w:rsidP="00BE30CE">
      <w:pPr>
        <w:numPr>
          <w:ilvl w:val="0"/>
          <w:numId w:val="18"/>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Flie</w:t>
      </w:r>
      <w:r>
        <w:rPr>
          <w:rFonts w:ascii="Calibri" w:hAnsi="Calibri" w:cs="Calibri"/>
          <w:sz w:val="24"/>
          <w:szCs w:val="24"/>
          <w:lang w:val="en-US"/>
        </w:rPr>
        <w:t xml:space="preserve">rs, Brochures, and Newsletters. </w:t>
      </w:r>
      <w:r w:rsidRPr="003E2F64">
        <w:rPr>
          <w:rFonts w:ascii="Calibri" w:hAnsi="Calibri" w:cs="Calibri"/>
          <w:sz w:val="24"/>
          <w:szCs w:val="24"/>
        </w:rPr>
        <w:t>Підготовка до ЄВІ</w:t>
      </w:r>
    </w:p>
    <w:p w:rsidR="003E2F64" w:rsidRPr="003E2F64" w:rsidRDefault="003E2F64" w:rsidP="00BE30CE">
      <w:pPr>
        <w:numPr>
          <w:ilvl w:val="0"/>
          <w:numId w:val="18"/>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Instructions and Procedure Descri</w:t>
      </w:r>
      <w:r>
        <w:rPr>
          <w:rFonts w:ascii="Calibri" w:hAnsi="Calibri" w:cs="Calibri"/>
          <w:sz w:val="24"/>
          <w:szCs w:val="24"/>
          <w:lang w:val="en-US"/>
        </w:rPr>
        <w:t xml:space="preserve">ptions. </w:t>
      </w:r>
      <w:r w:rsidRPr="003E2F64">
        <w:rPr>
          <w:rFonts w:ascii="Calibri" w:hAnsi="Calibri" w:cs="Calibri"/>
          <w:sz w:val="24"/>
          <w:szCs w:val="24"/>
        </w:rPr>
        <w:t>Підготовка до ЄВІ</w:t>
      </w:r>
    </w:p>
    <w:p w:rsidR="003E2F64" w:rsidRPr="003E2F64" w:rsidRDefault="003E2F64" w:rsidP="00BE30CE">
      <w:pPr>
        <w:numPr>
          <w:ilvl w:val="0"/>
          <w:numId w:val="18"/>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Long Reports: Format, Collaboration, and Documentation</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F264DB" w:rsidRPr="00F264DB" w:rsidRDefault="00F264DB" w:rsidP="00BE30CE">
      <w:pPr>
        <w:tabs>
          <w:tab w:val="left" w:pos="284"/>
        </w:tabs>
        <w:spacing w:line="240" w:lineRule="auto"/>
        <w:jc w:val="both"/>
        <w:rPr>
          <w:rFonts w:ascii="Calibri" w:hAnsi="Calibri" w:cs="Calibri"/>
          <w:sz w:val="24"/>
          <w:szCs w:val="24"/>
        </w:rPr>
      </w:pPr>
    </w:p>
    <w:p w:rsidR="00F264DB" w:rsidRPr="00F264DB" w:rsidRDefault="00F264DB" w:rsidP="00BE30CE">
      <w:pPr>
        <w:tabs>
          <w:tab w:val="left" w:pos="284"/>
        </w:tabs>
        <w:spacing w:line="240" w:lineRule="auto"/>
        <w:jc w:val="both"/>
        <w:rPr>
          <w:rFonts w:ascii="Calibri" w:hAnsi="Calibri" w:cs="Calibri"/>
          <w:b/>
          <w:sz w:val="24"/>
          <w:szCs w:val="24"/>
          <w:lang w:val="en-US"/>
        </w:rPr>
      </w:pPr>
      <w:r w:rsidRPr="00F264DB">
        <w:rPr>
          <w:rFonts w:ascii="Calibri" w:hAnsi="Calibri" w:cs="Calibri"/>
          <w:b/>
          <w:sz w:val="24"/>
          <w:szCs w:val="24"/>
        </w:rPr>
        <w:t xml:space="preserve">Семестр </w:t>
      </w:r>
      <w:r w:rsidRPr="00F264DB">
        <w:rPr>
          <w:rFonts w:ascii="Calibri" w:hAnsi="Calibri" w:cs="Calibri"/>
          <w:b/>
          <w:sz w:val="24"/>
          <w:szCs w:val="24"/>
          <w:lang w:val="en-US"/>
        </w:rPr>
        <w:t>8</w:t>
      </w:r>
    </w:p>
    <w:p w:rsidR="00F264DB" w:rsidRPr="00F264DB" w:rsidRDefault="003E2F64" w:rsidP="00BE30CE">
      <w:pPr>
        <w:numPr>
          <w:ilvl w:val="3"/>
          <w:numId w:val="5"/>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Job Application Process: Letter, Ré</w:t>
      </w:r>
      <w:r>
        <w:rPr>
          <w:rFonts w:ascii="Calibri" w:hAnsi="Calibri" w:cs="Calibri"/>
          <w:sz w:val="24"/>
          <w:szCs w:val="24"/>
          <w:lang w:val="en-US"/>
        </w:rPr>
        <w:t xml:space="preserve">sumé, Interview, and Follow-Up. </w:t>
      </w:r>
      <w:r w:rsidR="00F264DB" w:rsidRPr="00F264DB">
        <w:rPr>
          <w:rFonts w:ascii="Calibri" w:hAnsi="Calibri" w:cs="Calibri"/>
          <w:sz w:val="24"/>
          <w:szCs w:val="24"/>
        </w:rPr>
        <w:t>Підготовка до ЄВІ</w:t>
      </w:r>
    </w:p>
    <w:p w:rsidR="00F264DB" w:rsidRPr="00F264DB" w:rsidRDefault="003E2F64" w:rsidP="00BE30CE">
      <w:pPr>
        <w:numPr>
          <w:ilvl w:val="3"/>
          <w:numId w:val="5"/>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Oral Presentat</w:t>
      </w:r>
      <w:r>
        <w:rPr>
          <w:rFonts w:ascii="Calibri" w:hAnsi="Calibri" w:cs="Calibri"/>
          <w:sz w:val="24"/>
          <w:szCs w:val="24"/>
          <w:lang w:val="en-US"/>
        </w:rPr>
        <w:t xml:space="preserve">ions: Preparation and Delivery. </w:t>
      </w:r>
      <w:r w:rsidR="00F264DB" w:rsidRPr="00F264DB">
        <w:rPr>
          <w:rFonts w:ascii="Calibri" w:hAnsi="Calibri" w:cs="Calibri"/>
          <w:sz w:val="24"/>
          <w:szCs w:val="24"/>
        </w:rPr>
        <w:t>Підготовка до ЄВІ</w:t>
      </w:r>
    </w:p>
    <w:p w:rsidR="00F264DB" w:rsidRPr="00F264DB" w:rsidRDefault="003E2F64" w:rsidP="00BE30CE">
      <w:pPr>
        <w:numPr>
          <w:ilvl w:val="3"/>
          <w:numId w:val="5"/>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Proposals. </w:t>
      </w:r>
      <w:r w:rsidR="00F264DB" w:rsidRPr="00F264DB">
        <w:rPr>
          <w:rFonts w:ascii="Calibri" w:hAnsi="Calibri" w:cs="Calibri"/>
          <w:sz w:val="24"/>
          <w:szCs w:val="24"/>
        </w:rPr>
        <w:t>Підготовка до ЄВІ</w:t>
      </w:r>
    </w:p>
    <w:p w:rsidR="00F264DB" w:rsidRPr="00F264DB" w:rsidRDefault="00F264DB" w:rsidP="00BE30CE">
      <w:pPr>
        <w:numPr>
          <w:ilvl w:val="3"/>
          <w:numId w:val="5"/>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Writing an impressive CV</w:t>
      </w:r>
      <w:r w:rsidRPr="00F264DB">
        <w:rPr>
          <w:rFonts w:ascii="Calibri" w:hAnsi="Calibri" w:cs="Calibri"/>
          <w:sz w:val="24"/>
          <w:szCs w:val="24"/>
        </w:rPr>
        <w:t>.</w:t>
      </w:r>
      <w:r w:rsidRPr="00F264DB">
        <w:rPr>
          <w:rFonts w:ascii="Calibri" w:hAnsi="Calibri" w:cs="Calibri"/>
          <w:sz w:val="24"/>
          <w:szCs w:val="24"/>
          <w:lang w:val="en-US"/>
        </w:rPr>
        <w:t xml:space="preserve"> Structuring your CV / resume. Avoiding common CV mistakes. </w:t>
      </w:r>
      <w:r w:rsidRPr="00F264DB">
        <w:rPr>
          <w:rFonts w:ascii="Calibri" w:hAnsi="Calibri" w:cs="Calibri"/>
          <w:sz w:val="24"/>
          <w:szCs w:val="24"/>
        </w:rPr>
        <w:t>Підготовка до ЄВІ</w:t>
      </w:r>
    </w:p>
    <w:p w:rsidR="00F264DB" w:rsidRPr="00F264DB" w:rsidRDefault="00F264DB" w:rsidP="00BE30CE">
      <w:pPr>
        <w:numPr>
          <w:ilvl w:val="3"/>
          <w:numId w:val="5"/>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Using appropriate language for writing cover letters / </w:t>
      </w:r>
      <w:r w:rsidRPr="00F264DB">
        <w:rPr>
          <w:rFonts w:ascii="Calibri" w:hAnsi="Calibri" w:cs="Calibri"/>
          <w:sz w:val="24"/>
          <w:szCs w:val="24"/>
          <w:lang w:val="en-GB"/>
        </w:rPr>
        <w:t xml:space="preserve">application letters. </w:t>
      </w:r>
      <w:r w:rsidRPr="00F264DB">
        <w:rPr>
          <w:rFonts w:ascii="Calibri" w:hAnsi="Calibri" w:cs="Calibri"/>
          <w:sz w:val="24"/>
          <w:szCs w:val="24"/>
        </w:rPr>
        <w:t>Підготовка до ЄВІ</w:t>
      </w:r>
    </w:p>
    <w:p w:rsidR="00F264DB" w:rsidRPr="003E2F64" w:rsidRDefault="00F264DB" w:rsidP="00BE30CE">
      <w:pPr>
        <w:numPr>
          <w:ilvl w:val="3"/>
          <w:numId w:val="5"/>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Academic mobility </w:t>
      </w:r>
      <w:proofErr w:type="spellStart"/>
      <w:r w:rsidRPr="00F264DB">
        <w:rPr>
          <w:rFonts w:ascii="Calibri" w:hAnsi="Calibri" w:cs="Calibri"/>
          <w:sz w:val="24"/>
          <w:szCs w:val="24"/>
          <w:lang w:val="en-US"/>
        </w:rPr>
        <w:t>programmes</w:t>
      </w:r>
      <w:proofErr w:type="spellEnd"/>
      <w:r w:rsidRPr="00F264DB">
        <w:rPr>
          <w:rFonts w:ascii="Calibri" w:hAnsi="Calibri" w:cs="Calibri"/>
          <w:sz w:val="24"/>
          <w:szCs w:val="24"/>
          <w:lang w:val="en-US"/>
        </w:rPr>
        <w:t>. Application procedure</w:t>
      </w:r>
      <w:r w:rsidRPr="00F264DB">
        <w:rPr>
          <w:rFonts w:ascii="Calibri" w:hAnsi="Calibri" w:cs="Calibri"/>
          <w:sz w:val="24"/>
          <w:szCs w:val="24"/>
        </w:rPr>
        <w:t xml:space="preserve">. </w:t>
      </w:r>
      <w:r w:rsidRPr="00F264DB">
        <w:rPr>
          <w:rFonts w:ascii="Calibri" w:hAnsi="Calibri" w:cs="Calibri"/>
          <w:sz w:val="24"/>
          <w:szCs w:val="24"/>
          <w:lang w:val="en-US"/>
        </w:rPr>
        <w:t xml:space="preserve">What is motivation letter? Tips for writing a motivation letter. </w:t>
      </w:r>
      <w:r w:rsidRPr="00F264DB">
        <w:rPr>
          <w:rFonts w:ascii="Calibri" w:hAnsi="Calibri" w:cs="Calibri"/>
          <w:sz w:val="24"/>
          <w:szCs w:val="24"/>
        </w:rPr>
        <w:t>Підготовка до ЄВІ</w:t>
      </w:r>
    </w:p>
    <w:p w:rsidR="006127E5" w:rsidRPr="008550B2" w:rsidRDefault="006127E5" w:rsidP="00BE30CE">
      <w:pPr>
        <w:jc w:val="both"/>
        <w:rPr>
          <w:rFonts w:ascii="Calibri" w:hAnsi="Calibri" w:cs="Calibri"/>
          <w:b/>
          <w:color w:val="002060"/>
          <w:sz w:val="24"/>
          <w:szCs w:val="24"/>
        </w:rPr>
      </w:pPr>
    </w:p>
    <w:p w:rsidR="006127E5" w:rsidRPr="008550B2" w:rsidRDefault="006127E5" w:rsidP="00BE30CE">
      <w:pPr>
        <w:jc w:val="center"/>
        <w:rPr>
          <w:rFonts w:ascii="Calibri" w:hAnsi="Calibri" w:cs="Calibri"/>
          <w:b/>
          <w:color w:val="002060"/>
          <w:sz w:val="24"/>
          <w:szCs w:val="24"/>
        </w:rPr>
      </w:pPr>
      <w:r w:rsidRPr="008550B2">
        <w:rPr>
          <w:rFonts w:ascii="Calibri" w:hAnsi="Calibri" w:cs="Calibri"/>
          <w:b/>
          <w:color w:val="002060"/>
          <w:sz w:val="24"/>
          <w:szCs w:val="24"/>
        </w:rPr>
        <w:t>Англійська мова</w:t>
      </w:r>
    </w:p>
    <w:p w:rsidR="006127E5" w:rsidRPr="008550B2" w:rsidRDefault="006127E5" w:rsidP="00BE30CE">
      <w:pPr>
        <w:keepNext/>
        <w:spacing w:line="240" w:lineRule="auto"/>
        <w:ind w:left="720"/>
        <w:jc w:val="center"/>
        <w:rPr>
          <w:rFonts w:ascii="Calibri" w:hAnsi="Calibri" w:cs="Calibri"/>
          <w:b/>
          <w:color w:val="002060"/>
          <w:sz w:val="24"/>
          <w:szCs w:val="24"/>
        </w:rPr>
      </w:pPr>
      <w:r w:rsidRPr="008550B2">
        <w:rPr>
          <w:rFonts w:ascii="Calibri" w:hAnsi="Calibri" w:cs="Calibri"/>
          <w:b/>
          <w:color w:val="002060"/>
          <w:sz w:val="24"/>
          <w:szCs w:val="24"/>
        </w:rPr>
        <w:t>(кафедра конструювання машин, 131 Прикладна механіка,</w:t>
      </w:r>
      <w:r w:rsidRPr="008550B2">
        <w:rPr>
          <w:rFonts w:ascii="Calibri" w:hAnsi="Calibri"/>
          <w:sz w:val="24"/>
          <w:szCs w:val="24"/>
        </w:rPr>
        <w:t xml:space="preserve"> </w:t>
      </w:r>
      <w:r w:rsidR="0083325E" w:rsidRPr="008550B2">
        <w:rPr>
          <w:rFonts w:ascii="Calibri" w:hAnsi="Calibri" w:cs="Calibri"/>
          <w:b/>
          <w:color w:val="002060"/>
          <w:sz w:val="24"/>
          <w:szCs w:val="24"/>
        </w:rPr>
        <w:t>Конструювання</w:t>
      </w:r>
      <w:r w:rsidRPr="008550B2">
        <w:rPr>
          <w:rFonts w:ascii="Calibri" w:hAnsi="Calibri" w:cs="Calibri"/>
          <w:b/>
          <w:color w:val="002060"/>
          <w:sz w:val="24"/>
          <w:szCs w:val="24"/>
        </w:rPr>
        <w:t xml:space="preserve"> та </w:t>
      </w:r>
      <w:r w:rsidR="0083325E">
        <w:rPr>
          <w:rFonts w:ascii="Calibri" w:hAnsi="Calibri" w:cs="Calibri"/>
          <w:b/>
          <w:color w:val="002060"/>
          <w:sz w:val="24"/>
          <w:szCs w:val="24"/>
        </w:rPr>
        <w:t xml:space="preserve">дизайн </w:t>
      </w:r>
      <w:r w:rsidRPr="008550B2">
        <w:rPr>
          <w:rFonts w:ascii="Calibri" w:hAnsi="Calibri" w:cs="Calibri"/>
          <w:b/>
          <w:color w:val="002060"/>
          <w:sz w:val="24"/>
          <w:szCs w:val="24"/>
        </w:rPr>
        <w:t>машин)</w:t>
      </w:r>
    </w:p>
    <w:p w:rsidR="00EB14A0" w:rsidRPr="00F264DB" w:rsidRDefault="00EB14A0" w:rsidP="00BE30CE">
      <w:pPr>
        <w:tabs>
          <w:tab w:val="left" w:pos="284"/>
        </w:tabs>
        <w:spacing w:line="240" w:lineRule="auto"/>
        <w:jc w:val="both"/>
        <w:rPr>
          <w:rFonts w:ascii="Calibri" w:hAnsi="Calibri" w:cs="Calibri"/>
          <w:b/>
          <w:sz w:val="24"/>
          <w:szCs w:val="24"/>
        </w:rPr>
      </w:pPr>
      <w:r w:rsidRPr="00F264DB">
        <w:rPr>
          <w:rFonts w:ascii="Calibri" w:hAnsi="Calibri" w:cs="Calibri"/>
          <w:b/>
          <w:sz w:val="24"/>
          <w:szCs w:val="24"/>
        </w:rPr>
        <w:t>Семестр 7</w:t>
      </w:r>
    </w:p>
    <w:p w:rsidR="00EB14A0" w:rsidRPr="003E2F64" w:rsidRDefault="00EB14A0" w:rsidP="00BE30CE">
      <w:pPr>
        <w:numPr>
          <w:ilvl w:val="0"/>
          <w:numId w:val="31"/>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The Keys to Successful Communicatio</w:t>
      </w:r>
      <w:r>
        <w:rPr>
          <w:rFonts w:ascii="Calibri" w:hAnsi="Calibri" w:cs="Calibri"/>
          <w:sz w:val="24"/>
          <w:szCs w:val="24"/>
          <w:lang w:val="en-US"/>
        </w:rPr>
        <w:t xml:space="preserve">n: Purpose, Audience, and Tone. </w:t>
      </w:r>
      <w:r w:rsidRPr="003E2F64">
        <w:rPr>
          <w:rFonts w:ascii="Calibri" w:hAnsi="Calibri" w:cs="Calibri"/>
          <w:sz w:val="24"/>
          <w:szCs w:val="24"/>
        </w:rPr>
        <w:t>Підготовка до ЄВІ</w:t>
      </w:r>
    </w:p>
    <w:p w:rsidR="00EB14A0" w:rsidRPr="003E2F64" w:rsidRDefault="00EB14A0" w:rsidP="00BE30CE">
      <w:pPr>
        <w:numPr>
          <w:ilvl w:val="0"/>
          <w:numId w:val="31"/>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Workplace Correspondence</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EB14A0" w:rsidRPr="003E2F64" w:rsidRDefault="00EB14A0" w:rsidP="00BE30CE">
      <w:pPr>
        <w:numPr>
          <w:ilvl w:val="0"/>
          <w:numId w:val="31"/>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Effective Visuals: Tables, Gra</w:t>
      </w:r>
      <w:r>
        <w:rPr>
          <w:rFonts w:ascii="Calibri" w:hAnsi="Calibri" w:cs="Calibri"/>
          <w:sz w:val="24"/>
          <w:szCs w:val="24"/>
          <w:lang w:val="en-US"/>
        </w:rPr>
        <w:t xml:space="preserve">phs, Charts, and Illustrations. </w:t>
      </w:r>
      <w:r w:rsidRPr="003E2F64">
        <w:rPr>
          <w:rFonts w:ascii="Calibri" w:hAnsi="Calibri" w:cs="Calibri"/>
          <w:sz w:val="24"/>
          <w:szCs w:val="24"/>
        </w:rPr>
        <w:t>Підготовка до ЄВІ</w:t>
      </w:r>
    </w:p>
    <w:p w:rsidR="00EB14A0" w:rsidRPr="003E2F64" w:rsidRDefault="00EB14A0" w:rsidP="00BE30CE">
      <w:pPr>
        <w:numPr>
          <w:ilvl w:val="0"/>
          <w:numId w:val="31"/>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Short Reports: P</w:t>
      </w:r>
      <w:r>
        <w:rPr>
          <w:rFonts w:ascii="Calibri" w:hAnsi="Calibri" w:cs="Calibri"/>
          <w:sz w:val="24"/>
          <w:szCs w:val="24"/>
          <w:lang w:val="en-US"/>
        </w:rPr>
        <w:t xml:space="preserve">age Design, Formats, and Types. </w:t>
      </w:r>
      <w:r w:rsidRPr="003E2F64">
        <w:rPr>
          <w:rFonts w:ascii="Calibri" w:hAnsi="Calibri" w:cs="Calibri"/>
          <w:sz w:val="24"/>
          <w:szCs w:val="24"/>
        </w:rPr>
        <w:t>Підготовка до ЄВІ</w:t>
      </w:r>
    </w:p>
    <w:p w:rsidR="00EB14A0" w:rsidRPr="003E2F64" w:rsidRDefault="00EB14A0" w:rsidP="00BE30CE">
      <w:pPr>
        <w:numPr>
          <w:ilvl w:val="0"/>
          <w:numId w:val="31"/>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Summaries. </w:t>
      </w:r>
      <w:r w:rsidRPr="003E2F64">
        <w:rPr>
          <w:rFonts w:ascii="Calibri" w:hAnsi="Calibri" w:cs="Calibri"/>
          <w:sz w:val="24"/>
          <w:szCs w:val="24"/>
        </w:rPr>
        <w:t>Підготовка до ЄВІ</w:t>
      </w:r>
    </w:p>
    <w:p w:rsidR="00EB14A0" w:rsidRPr="003E2F64" w:rsidRDefault="00EB14A0" w:rsidP="00BE30CE">
      <w:pPr>
        <w:numPr>
          <w:ilvl w:val="0"/>
          <w:numId w:val="31"/>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Flie</w:t>
      </w:r>
      <w:r>
        <w:rPr>
          <w:rFonts w:ascii="Calibri" w:hAnsi="Calibri" w:cs="Calibri"/>
          <w:sz w:val="24"/>
          <w:szCs w:val="24"/>
          <w:lang w:val="en-US"/>
        </w:rPr>
        <w:t xml:space="preserve">rs, Brochures, and Newsletters. </w:t>
      </w:r>
      <w:r w:rsidRPr="003E2F64">
        <w:rPr>
          <w:rFonts w:ascii="Calibri" w:hAnsi="Calibri" w:cs="Calibri"/>
          <w:sz w:val="24"/>
          <w:szCs w:val="24"/>
        </w:rPr>
        <w:t>Підготовка до ЄВІ</w:t>
      </w:r>
    </w:p>
    <w:p w:rsidR="00EB14A0" w:rsidRPr="003E2F64" w:rsidRDefault="00EB14A0" w:rsidP="00BE30CE">
      <w:pPr>
        <w:numPr>
          <w:ilvl w:val="0"/>
          <w:numId w:val="31"/>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Instructions and Procedure Descri</w:t>
      </w:r>
      <w:r>
        <w:rPr>
          <w:rFonts w:ascii="Calibri" w:hAnsi="Calibri" w:cs="Calibri"/>
          <w:sz w:val="24"/>
          <w:szCs w:val="24"/>
          <w:lang w:val="en-US"/>
        </w:rPr>
        <w:t xml:space="preserve">ptions. </w:t>
      </w:r>
      <w:r w:rsidRPr="003E2F64">
        <w:rPr>
          <w:rFonts w:ascii="Calibri" w:hAnsi="Calibri" w:cs="Calibri"/>
          <w:sz w:val="24"/>
          <w:szCs w:val="24"/>
        </w:rPr>
        <w:t>Підготовка до ЄВІ</w:t>
      </w:r>
    </w:p>
    <w:p w:rsidR="00EB14A0" w:rsidRPr="003E2F64" w:rsidRDefault="00EB14A0" w:rsidP="00BE30CE">
      <w:pPr>
        <w:numPr>
          <w:ilvl w:val="0"/>
          <w:numId w:val="31"/>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Long Reports: Format, Collaboration, and Documentation</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EB14A0" w:rsidRPr="00F264DB" w:rsidRDefault="00EB14A0" w:rsidP="00BE30CE">
      <w:pPr>
        <w:tabs>
          <w:tab w:val="left" w:pos="284"/>
        </w:tabs>
        <w:spacing w:line="240" w:lineRule="auto"/>
        <w:jc w:val="both"/>
        <w:rPr>
          <w:rFonts w:ascii="Calibri" w:hAnsi="Calibri" w:cs="Calibri"/>
          <w:sz w:val="24"/>
          <w:szCs w:val="24"/>
        </w:rPr>
      </w:pPr>
    </w:p>
    <w:p w:rsidR="00EB14A0" w:rsidRPr="00F264DB" w:rsidRDefault="00EB14A0" w:rsidP="00BE30CE">
      <w:pPr>
        <w:tabs>
          <w:tab w:val="left" w:pos="284"/>
        </w:tabs>
        <w:spacing w:line="240" w:lineRule="auto"/>
        <w:jc w:val="both"/>
        <w:rPr>
          <w:rFonts w:ascii="Calibri" w:hAnsi="Calibri" w:cs="Calibri"/>
          <w:b/>
          <w:sz w:val="24"/>
          <w:szCs w:val="24"/>
          <w:lang w:val="en-US"/>
        </w:rPr>
      </w:pPr>
      <w:r w:rsidRPr="00F264DB">
        <w:rPr>
          <w:rFonts w:ascii="Calibri" w:hAnsi="Calibri" w:cs="Calibri"/>
          <w:b/>
          <w:sz w:val="24"/>
          <w:szCs w:val="24"/>
        </w:rPr>
        <w:t xml:space="preserve">Семестр </w:t>
      </w:r>
      <w:r w:rsidRPr="00F264DB">
        <w:rPr>
          <w:rFonts w:ascii="Calibri" w:hAnsi="Calibri" w:cs="Calibri"/>
          <w:b/>
          <w:sz w:val="24"/>
          <w:szCs w:val="24"/>
          <w:lang w:val="en-US"/>
        </w:rPr>
        <w:t>8</w:t>
      </w:r>
    </w:p>
    <w:p w:rsidR="00EB14A0" w:rsidRPr="00F264DB" w:rsidRDefault="00EB14A0" w:rsidP="00BE30CE">
      <w:pPr>
        <w:numPr>
          <w:ilvl w:val="3"/>
          <w:numId w:val="32"/>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Job Application Process: Letter, Ré</w:t>
      </w:r>
      <w:r>
        <w:rPr>
          <w:rFonts w:ascii="Calibri" w:hAnsi="Calibri" w:cs="Calibri"/>
          <w:sz w:val="24"/>
          <w:szCs w:val="24"/>
          <w:lang w:val="en-US"/>
        </w:rPr>
        <w:t xml:space="preserve">sumé, Interview, and Follow-Up. </w:t>
      </w:r>
      <w:r w:rsidRPr="00F264DB">
        <w:rPr>
          <w:rFonts w:ascii="Calibri" w:hAnsi="Calibri" w:cs="Calibri"/>
          <w:sz w:val="24"/>
          <w:szCs w:val="24"/>
        </w:rPr>
        <w:t>Підготовка до ЄВІ</w:t>
      </w:r>
    </w:p>
    <w:p w:rsidR="00EB14A0" w:rsidRPr="00F264DB" w:rsidRDefault="00EB14A0" w:rsidP="00BE30CE">
      <w:pPr>
        <w:numPr>
          <w:ilvl w:val="3"/>
          <w:numId w:val="32"/>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Oral Presentat</w:t>
      </w:r>
      <w:r>
        <w:rPr>
          <w:rFonts w:ascii="Calibri" w:hAnsi="Calibri" w:cs="Calibri"/>
          <w:sz w:val="24"/>
          <w:szCs w:val="24"/>
          <w:lang w:val="en-US"/>
        </w:rPr>
        <w:t xml:space="preserve">ions: Preparation and Delivery. </w:t>
      </w:r>
      <w:r w:rsidRPr="00F264DB">
        <w:rPr>
          <w:rFonts w:ascii="Calibri" w:hAnsi="Calibri" w:cs="Calibri"/>
          <w:sz w:val="24"/>
          <w:szCs w:val="24"/>
        </w:rPr>
        <w:t>Підготовка до ЄВІ</w:t>
      </w:r>
    </w:p>
    <w:p w:rsidR="00EB14A0" w:rsidRPr="00F264DB" w:rsidRDefault="00EB14A0" w:rsidP="00BE30CE">
      <w:pPr>
        <w:numPr>
          <w:ilvl w:val="3"/>
          <w:numId w:val="32"/>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Proposals. </w:t>
      </w:r>
      <w:r w:rsidRPr="00F264DB">
        <w:rPr>
          <w:rFonts w:ascii="Calibri" w:hAnsi="Calibri" w:cs="Calibri"/>
          <w:sz w:val="24"/>
          <w:szCs w:val="24"/>
        </w:rPr>
        <w:t>Підготовка до ЄВІ</w:t>
      </w:r>
    </w:p>
    <w:p w:rsidR="00EB14A0" w:rsidRPr="00F264DB" w:rsidRDefault="00EB14A0" w:rsidP="00BE30CE">
      <w:pPr>
        <w:numPr>
          <w:ilvl w:val="3"/>
          <w:numId w:val="32"/>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Writing an impressive CV</w:t>
      </w:r>
      <w:r w:rsidRPr="00F264DB">
        <w:rPr>
          <w:rFonts w:ascii="Calibri" w:hAnsi="Calibri" w:cs="Calibri"/>
          <w:sz w:val="24"/>
          <w:szCs w:val="24"/>
        </w:rPr>
        <w:t>.</w:t>
      </w:r>
      <w:r w:rsidRPr="00F264DB">
        <w:rPr>
          <w:rFonts w:ascii="Calibri" w:hAnsi="Calibri" w:cs="Calibri"/>
          <w:sz w:val="24"/>
          <w:szCs w:val="24"/>
          <w:lang w:val="en-US"/>
        </w:rPr>
        <w:t xml:space="preserve"> Structuring your CV / resume. Avoiding common CV mistakes. </w:t>
      </w:r>
      <w:r w:rsidRPr="00F264DB">
        <w:rPr>
          <w:rFonts w:ascii="Calibri" w:hAnsi="Calibri" w:cs="Calibri"/>
          <w:sz w:val="24"/>
          <w:szCs w:val="24"/>
        </w:rPr>
        <w:t>Підготовка до ЄВІ</w:t>
      </w:r>
    </w:p>
    <w:p w:rsidR="00EB14A0" w:rsidRPr="00F264DB" w:rsidRDefault="00EB14A0" w:rsidP="00BE30CE">
      <w:pPr>
        <w:numPr>
          <w:ilvl w:val="3"/>
          <w:numId w:val="32"/>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Using appropriate language for writing cover letters / </w:t>
      </w:r>
      <w:r w:rsidRPr="00F264DB">
        <w:rPr>
          <w:rFonts w:ascii="Calibri" w:hAnsi="Calibri" w:cs="Calibri"/>
          <w:sz w:val="24"/>
          <w:szCs w:val="24"/>
          <w:lang w:val="en-GB"/>
        </w:rPr>
        <w:t xml:space="preserve">application letters. </w:t>
      </w:r>
      <w:r w:rsidRPr="00F264DB">
        <w:rPr>
          <w:rFonts w:ascii="Calibri" w:hAnsi="Calibri" w:cs="Calibri"/>
          <w:sz w:val="24"/>
          <w:szCs w:val="24"/>
        </w:rPr>
        <w:t>Підготовка до ЄВІ</w:t>
      </w:r>
    </w:p>
    <w:p w:rsidR="00EB14A0" w:rsidRPr="003E2F64" w:rsidRDefault="00EB14A0" w:rsidP="00BE30CE">
      <w:pPr>
        <w:numPr>
          <w:ilvl w:val="3"/>
          <w:numId w:val="32"/>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Academic mobility </w:t>
      </w:r>
      <w:proofErr w:type="spellStart"/>
      <w:r w:rsidRPr="00F264DB">
        <w:rPr>
          <w:rFonts w:ascii="Calibri" w:hAnsi="Calibri" w:cs="Calibri"/>
          <w:sz w:val="24"/>
          <w:szCs w:val="24"/>
          <w:lang w:val="en-US"/>
        </w:rPr>
        <w:t>programmes</w:t>
      </w:r>
      <w:proofErr w:type="spellEnd"/>
      <w:r w:rsidRPr="00F264DB">
        <w:rPr>
          <w:rFonts w:ascii="Calibri" w:hAnsi="Calibri" w:cs="Calibri"/>
          <w:sz w:val="24"/>
          <w:szCs w:val="24"/>
          <w:lang w:val="en-US"/>
        </w:rPr>
        <w:t>. Application procedure</w:t>
      </w:r>
      <w:r w:rsidRPr="00F264DB">
        <w:rPr>
          <w:rFonts w:ascii="Calibri" w:hAnsi="Calibri" w:cs="Calibri"/>
          <w:sz w:val="24"/>
          <w:szCs w:val="24"/>
        </w:rPr>
        <w:t xml:space="preserve">. </w:t>
      </w:r>
      <w:r w:rsidRPr="00F264DB">
        <w:rPr>
          <w:rFonts w:ascii="Calibri" w:hAnsi="Calibri" w:cs="Calibri"/>
          <w:sz w:val="24"/>
          <w:szCs w:val="24"/>
          <w:lang w:val="en-US"/>
        </w:rPr>
        <w:t xml:space="preserve">What is motivation letter? Tips for writing a motivation letter. </w:t>
      </w:r>
      <w:r w:rsidRPr="00F264DB">
        <w:rPr>
          <w:rFonts w:ascii="Calibri" w:hAnsi="Calibri" w:cs="Calibri"/>
          <w:sz w:val="24"/>
          <w:szCs w:val="24"/>
        </w:rPr>
        <w:t>Підготовка до ЄВІ</w:t>
      </w:r>
    </w:p>
    <w:p w:rsidR="006127E5" w:rsidRPr="008550B2" w:rsidRDefault="006127E5" w:rsidP="00BE30CE">
      <w:pPr>
        <w:spacing w:line="240" w:lineRule="auto"/>
        <w:jc w:val="both"/>
        <w:rPr>
          <w:rFonts w:ascii="Calibri" w:hAnsi="Calibri" w:cs="Calibri"/>
          <w:b/>
          <w:color w:val="002060"/>
          <w:sz w:val="24"/>
          <w:szCs w:val="24"/>
        </w:rPr>
      </w:pPr>
    </w:p>
    <w:p w:rsidR="006127E5" w:rsidRPr="008550B2" w:rsidRDefault="006127E5" w:rsidP="00BE30CE">
      <w:pPr>
        <w:jc w:val="center"/>
        <w:rPr>
          <w:rFonts w:ascii="Calibri" w:hAnsi="Calibri" w:cs="Calibri"/>
          <w:b/>
          <w:color w:val="002060"/>
          <w:sz w:val="24"/>
          <w:szCs w:val="24"/>
        </w:rPr>
      </w:pPr>
      <w:r w:rsidRPr="008550B2">
        <w:rPr>
          <w:rFonts w:ascii="Calibri" w:hAnsi="Calibri" w:cs="Calibri"/>
          <w:b/>
          <w:color w:val="002060"/>
          <w:sz w:val="24"/>
          <w:szCs w:val="24"/>
        </w:rPr>
        <w:t>Англійська мова</w:t>
      </w:r>
    </w:p>
    <w:p w:rsidR="006127E5" w:rsidRPr="008550B2" w:rsidRDefault="006127E5" w:rsidP="00BE30CE">
      <w:pPr>
        <w:keepNext/>
        <w:spacing w:line="240" w:lineRule="auto"/>
        <w:ind w:left="720"/>
        <w:jc w:val="center"/>
        <w:rPr>
          <w:rFonts w:ascii="Calibri" w:hAnsi="Calibri" w:cs="Calibri"/>
          <w:b/>
          <w:color w:val="002060"/>
          <w:sz w:val="24"/>
          <w:szCs w:val="24"/>
        </w:rPr>
      </w:pPr>
      <w:r w:rsidRPr="008550B2">
        <w:rPr>
          <w:rFonts w:ascii="Calibri" w:hAnsi="Calibri" w:cs="Calibri"/>
          <w:b/>
          <w:color w:val="002060"/>
          <w:sz w:val="24"/>
          <w:szCs w:val="24"/>
        </w:rPr>
        <w:t>(кафедра динаміки і міцності машин та опору матеріалів, 131 Прикладна механіка,</w:t>
      </w:r>
      <w:r w:rsidRPr="008550B2">
        <w:rPr>
          <w:rFonts w:ascii="Calibri" w:hAnsi="Calibri"/>
          <w:sz w:val="24"/>
          <w:szCs w:val="24"/>
        </w:rPr>
        <w:t xml:space="preserve"> </w:t>
      </w:r>
      <w:r w:rsidRPr="008550B2">
        <w:rPr>
          <w:rFonts w:ascii="Calibri" w:hAnsi="Calibri" w:cs="Calibri"/>
          <w:b/>
          <w:color w:val="002060"/>
          <w:sz w:val="24"/>
          <w:szCs w:val="24"/>
        </w:rPr>
        <w:t>Динаміка і міцність машин)</w:t>
      </w:r>
    </w:p>
    <w:p w:rsidR="00EB14A0" w:rsidRPr="00F264DB" w:rsidRDefault="00EB14A0" w:rsidP="00BE30CE">
      <w:pPr>
        <w:tabs>
          <w:tab w:val="left" w:pos="284"/>
        </w:tabs>
        <w:spacing w:line="240" w:lineRule="auto"/>
        <w:jc w:val="both"/>
        <w:rPr>
          <w:rFonts w:ascii="Calibri" w:hAnsi="Calibri" w:cs="Calibri"/>
          <w:b/>
          <w:sz w:val="24"/>
          <w:szCs w:val="24"/>
        </w:rPr>
      </w:pPr>
      <w:r w:rsidRPr="00F264DB">
        <w:rPr>
          <w:rFonts w:ascii="Calibri" w:hAnsi="Calibri" w:cs="Calibri"/>
          <w:b/>
          <w:sz w:val="24"/>
          <w:szCs w:val="24"/>
        </w:rPr>
        <w:t>Семестр 7</w:t>
      </w:r>
    </w:p>
    <w:p w:rsidR="00EB14A0" w:rsidRPr="003E2F64" w:rsidRDefault="00EB14A0" w:rsidP="00BE30CE">
      <w:pPr>
        <w:numPr>
          <w:ilvl w:val="0"/>
          <w:numId w:val="33"/>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The Keys to Successful Communicatio</w:t>
      </w:r>
      <w:r>
        <w:rPr>
          <w:rFonts w:ascii="Calibri" w:hAnsi="Calibri" w:cs="Calibri"/>
          <w:sz w:val="24"/>
          <w:szCs w:val="24"/>
          <w:lang w:val="en-US"/>
        </w:rPr>
        <w:t xml:space="preserve">n: Purpose, Audience, and Tone. </w:t>
      </w:r>
      <w:r w:rsidRPr="003E2F64">
        <w:rPr>
          <w:rFonts w:ascii="Calibri" w:hAnsi="Calibri" w:cs="Calibri"/>
          <w:sz w:val="24"/>
          <w:szCs w:val="24"/>
        </w:rPr>
        <w:t>Підготовка до ЄВІ</w:t>
      </w:r>
    </w:p>
    <w:p w:rsidR="00EB14A0" w:rsidRPr="003E2F64" w:rsidRDefault="00EB14A0" w:rsidP="00BE30CE">
      <w:pPr>
        <w:numPr>
          <w:ilvl w:val="0"/>
          <w:numId w:val="33"/>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Workplace Correspondence</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EB14A0" w:rsidRPr="003E2F64" w:rsidRDefault="00EB14A0" w:rsidP="00BE30CE">
      <w:pPr>
        <w:numPr>
          <w:ilvl w:val="0"/>
          <w:numId w:val="33"/>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Effective Visuals: Tables, Gra</w:t>
      </w:r>
      <w:r>
        <w:rPr>
          <w:rFonts w:ascii="Calibri" w:hAnsi="Calibri" w:cs="Calibri"/>
          <w:sz w:val="24"/>
          <w:szCs w:val="24"/>
          <w:lang w:val="en-US"/>
        </w:rPr>
        <w:t xml:space="preserve">phs, Charts, and Illustrations. </w:t>
      </w:r>
      <w:r w:rsidRPr="003E2F64">
        <w:rPr>
          <w:rFonts w:ascii="Calibri" w:hAnsi="Calibri" w:cs="Calibri"/>
          <w:sz w:val="24"/>
          <w:szCs w:val="24"/>
        </w:rPr>
        <w:t>Підготовка до ЄВІ</w:t>
      </w:r>
    </w:p>
    <w:p w:rsidR="00EB14A0" w:rsidRPr="003E2F64" w:rsidRDefault="00EB14A0" w:rsidP="00BE30CE">
      <w:pPr>
        <w:numPr>
          <w:ilvl w:val="0"/>
          <w:numId w:val="33"/>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Short Reports: P</w:t>
      </w:r>
      <w:r>
        <w:rPr>
          <w:rFonts w:ascii="Calibri" w:hAnsi="Calibri" w:cs="Calibri"/>
          <w:sz w:val="24"/>
          <w:szCs w:val="24"/>
          <w:lang w:val="en-US"/>
        </w:rPr>
        <w:t xml:space="preserve">age Design, Formats, and Types. </w:t>
      </w:r>
      <w:r w:rsidRPr="003E2F64">
        <w:rPr>
          <w:rFonts w:ascii="Calibri" w:hAnsi="Calibri" w:cs="Calibri"/>
          <w:sz w:val="24"/>
          <w:szCs w:val="24"/>
        </w:rPr>
        <w:t>Підготовка до ЄВІ</w:t>
      </w:r>
    </w:p>
    <w:p w:rsidR="00EB14A0" w:rsidRPr="003E2F64" w:rsidRDefault="00EB14A0" w:rsidP="00BE30CE">
      <w:pPr>
        <w:numPr>
          <w:ilvl w:val="0"/>
          <w:numId w:val="33"/>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Summaries. </w:t>
      </w:r>
      <w:r w:rsidRPr="003E2F64">
        <w:rPr>
          <w:rFonts w:ascii="Calibri" w:hAnsi="Calibri" w:cs="Calibri"/>
          <w:sz w:val="24"/>
          <w:szCs w:val="24"/>
        </w:rPr>
        <w:t>Підготовка до ЄВІ</w:t>
      </w:r>
    </w:p>
    <w:p w:rsidR="00EB14A0" w:rsidRPr="003E2F64" w:rsidRDefault="00EB14A0" w:rsidP="00BE30CE">
      <w:pPr>
        <w:numPr>
          <w:ilvl w:val="0"/>
          <w:numId w:val="33"/>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Flie</w:t>
      </w:r>
      <w:r>
        <w:rPr>
          <w:rFonts w:ascii="Calibri" w:hAnsi="Calibri" w:cs="Calibri"/>
          <w:sz w:val="24"/>
          <w:szCs w:val="24"/>
          <w:lang w:val="en-US"/>
        </w:rPr>
        <w:t xml:space="preserve">rs, Brochures, and Newsletters. </w:t>
      </w:r>
      <w:r w:rsidRPr="003E2F64">
        <w:rPr>
          <w:rFonts w:ascii="Calibri" w:hAnsi="Calibri" w:cs="Calibri"/>
          <w:sz w:val="24"/>
          <w:szCs w:val="24"/>
        </w:rPr>
        <w:t>Підготовка до ЄВІ</w:t>
      </w:r>
    </w:p>
    <w:p w:rsidR="00EB14A0" w:rsidRPr="003E2F64" w:rsidRDefault="00EB14A0" w:rsidP="00BE30CE">
      <w:pPr>
        <w:numPr>
          <w:ilvl w:val="0"/>
          <w:numId w:val="33"/>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Instructions and Procedure Descri</w:t>
      </w:r>
      <w:r>
        <w:rPr>
          <w:rFonts w:ascii="Calibri" w:hAnsi="Calibri" w:cs="Calibri"/>
          <w:sz w:val="24"/>
          <w:szCs w:val="24"/>
          <w:lang w:val="en-US"/>
        </w:rPr>
        <w:t xml:space="preserve">ptions. </w:t>
      </w:r>
      <w:r w:rsidRPr="003E2F64">
        <w:rPr>
          <w:rFonts w:ascii="Calibri" w:hAnsi="Calibri" w:cs="Calibri"/>
          <w:sz w:val="24"/>
          <w:szCs w:val="24"/>
        </w:rPr>
        <w:t>Підготовка до ЄВІ</w:t>
      </w:r>
    </w:p>
    <w:p w:rsidR="00EB14A0" w:rsidRPr="003E2F64" w:rsidRDefault="00EB14A0" w:rsidP="00BE30CE">
      <w:pPr>
        <w:numPr>
          <w:ilvl w:val="0"/>
          <w:numId w:val="33"/>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Long Reports: Format, Collaboration, and Documentation</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EB14A0" w:rsidRPr="00F264DB" w:rsidRDefault="00EB14A0" w:rsidP="00BE30CE">
      <w:pPr>
        <w:tabs>
          <w:tab w:val="left" w:pos="284"/>
        </w:tabs>
        <w:spacing w:line="240" w:lineRule="auto"/>
        <w:jc w:val="both"/>
        <w:rPr>
          <w:rFonts w:ascii="Calibri" w:hAnsi="Calibri" w:cs="Calibri"/>
          <w:sz w:val="24"/>
          <w:szCs w:val="24"/>
        </w:rPr>
      </w:pPr>
    </w:p>
    <w:p w:rsidR="00EB14A0" w:rsidRPr="00F264DB" w:rsidRDefault="00EB14A0" w:rsidP="00BE30CE">
      <w:pPr>
        <w:tabs>
          <w:tab w:val="left" w:pos="284"/>
        </w:tabs>
        <w:spacing w:line="240" w:lineRule="auto"/>
        <w:jc w:val="both"/>
        <w:rPr>
          <w:rFonts w:ascii="Calibri" w:hAnsi="Calibri" w:cs="Calibri"/>
          <w:b/>
          <w:sz w:val="24"/>
          <w:szCs w:val="24"/>
          <w:lang w:val="en-US"/>
        </w:rPr>
      </w:pPr>
      <w:r w:rsidRPr="00F264DB">
        <w:rPr>
          <w:rFonts w:ascii="Calibri" w:hAnsi="Calibri" w:cs="Calibri"/>
          <w:b/>
          <w:sz w:val="24"/>
          <w:szCs w:val="24"/>
        </w:rPr>
        <w:t xml:space="preserve">Семестр </w:t>
      </w:r>
      <w:r w:rsidRPr="00F264DB">
        <w:rPr>
          <w:rFonts w:ascii="Calibri" w:hAnsi="Calibri" w:cs="Calibri"/>
          <w:b/>
          <w:sz w:val="24"/>
          <w:szCs w:val="24"/>
          <w:lang w:val="en-US"/>
        </w:rPr>
        <w:t>8</w:t>
      </w:r>
    </w:p>
    <w:p w:rsidR="00EB14A0" w:rsidRPr="00F264DB" w:rsidRDefault="00EB14A0" w:rsidP="00BE30CE">
      <w:pPr>
        <w:numPr>
          <w:ilvl w:val="3"/>
          <w:numId w:val="34"/>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Job Application Process: Letter, Ré</w:t>
      </w:r>
      <w:r>
        <w:rPr>
          <w:rFonts w:ascii="Calibri" w:hAnsi="Calibri" w:cs="Calibri"/>
          <w:sz w:val="24"/>
          <w:szCs w:val="24"/>
          <w:lang w:val="en-US"/>
        </w:rPr>
        <w:t xml:space="preserve">sumé, Interview, and Follow-Up. </w:t>
      </w:r>
      <w:r w:rsidRPr="00F264DB">
        <w:rPr>
          <w:rFonts w:ascii="Calibri" w:hAnsi="Calibri" w:cs="Calibri"/>
          <w:sz w:val="24"/>
          <w:szCs w:val="24"/>
        </w:rPr>
        <w:t>Підготовка до ЄВІ</w:t>
      </w:r>
    </w:p>
    <w:p w:rsidR="00EB14A0" w:rsidRPr="00F264DB" w:rsidRDefault="00EB14A0" w:rsidP="00BE30CE">
      <w:pPr>
        <w:numPr>
          <w:ilvl w:val="3"/>
          <w:numId w:val="34"/>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Oral Presentat</w:t>
      </w:r>
      <w:r>
        <w:rPr>
          <w:rFonts w:ascii="Calibri" w:hAnsi="Calibri" w:cs="Calibri"/>
          <w:sz w:val="24"/>
          <w:szCs w:val="24"/>
          <w:lang w:val="en-US"/>
        </w:rPr>
        <w:t xml:space="preserve">ions: Preparation and Delivery. </w:t>
      </w:r>
      <w:r w:rsidRPr="00F264DB">
        <w:rPr>
          <w:rFonts w:ascii="Calibri" w:hAnsi="Calibri" w:cs="Calibri"/>
          <w:sz w:val="24"/>
          <w:szCs w:val="24"/>
        </w:rPr>
        <w:t>Підготовка до ЄВІ</w:t>
      </w:r>
    </w:p>
    <w:p w:rsidR="00EB14A0" w:rsidRPr="00F264DB" w:rsidRDefault="00EB14A0" w:rsidP="00BE30CE">
      <w:pPr>
        <w:numPr>
          <w:ilvl w:val="3"/>
          <w:numId w:val="34"/>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Proposals. </w:t>
      </w:r>
      <w:r w:rsidRPr="00F264DB">
        <w:rPr>
          <w:rFonts w:ascii="Calibri" w:hAnsi="Calibri" w:cs="Calibri"/>
          <w:sz w:val="24"/>
          <w:szCs w:val="24"/>
        </w:rPr>
        <w:t>Підготовка до ЄВІ</w:t>
      </w:r>
    </w:p>
    <w:p w:rsidR="00EB14A0" w:rsidRPr="00F264DB" w:rsidRDefault="00EB14A0" w:rsidP="00BE30CE">
      <w:pPr>
        <w:numPr>
          <w:ilvl w:val="3"/>
          <w:numId w:val="34"/>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Writing an impressive CV</w:t>
      </w:r>
      <w:r w:rsidRPr="00F264DB">
        <w:rPr>
          <w:rFonts w:ascii="Calibri" w:hAnsi="Calibri" w:cs="Calibri"/>
          <w:sz w:val="24"/>
          <w:szCs w:val="24"/>
        </w:rPr>
        <w:t>.</w:t>
      </w:r>
      <w:r w:rsidRPr="00F264DB">
        <w:rPr>
          <w:rFonts w:ascii="Calibri" w:hAnsi="Calibri" w:cs="Calibri"/>
          <w:sz w:val="24"/>
          <w:szCs w:val="24"/>
          <w:lang w:val="en-US"/>
        </w:rPr>
        <w:t xml:space="preserve"> Structuring your CV / resume. Avoiding common CV mistakes. </w:t>
      </w:r>
      <w:r w:rsidRPr="00F264DB">
        <w:rPr>
          <w:rFonts w:ascii="Calibri" w:hAnsi="Calibri" w:cs="Calibri"/>
          <w:sz w:val="24"/>
          <w:szCs w:val="24"/>
        </w:rPr>
        <w:t>Підготовка до ЄВІ</w:t>
      </w:r>
    </w:p>
    <w:p w:rsidR="00EB14A0" w:rsidRPr="00F264DB" w:rsidRDefault="00EB14A0" w:rsidP="00BE30CE">
      <w:pPr>
        <w:numPr>
          <w:ilvl w:val="3"/>
          <w:numId w:val="34"/>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Using appropriate language for writing cover letters / </w:t>
      </w:r>
      <w:r w:rsidRPr="00F264DB">
        <w:rPr>
          <w:rFonts w:ascii="Calibri" w:hAnsi="Calibri" w:cs="Calibri"/>
          <w:sz w:val="24"/>
          <w:szCs w:val="24"/>
          <w:lang w:val="en-GB"/>
        </w:rPr>
        <w:t xml:space="preserve">application letters. </w:t>
      </w:r>
      <w:r w:rsidRPr="00F264DB">
        <w:rPr>
          <w:rFonts w:ascii="Calibri" w:hAnsi="Calibri" w:cs="Calibri"/>
          <w:sz w:val="24"/>
          <w:szCs w:val="24"/>
        </w:rPr>
        <w:t>Підготовка до ЄВІ</w:t>
      </w:r>
    </w:p>
    <w:p w:rsidR="00EB14A0" w:rsidRPr="003E2F64" w:rsidRDefault="00EB14A0" w:rsidP="00BE30CE">
      <w:pPr>
        <w:numPr>
          <w:ilvl w:val="3"/>
          <w:numId w:val="34"/>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Academic mobility </w:t>
      </w:r>
      <w:proofErr w:type="spellStart"/>
      <w:r w:rsidRPr="00F264DB">
        <w:rPr>
          <w:rFonts w:ascii="Calibri" w:hAnsi="Calibri" w:cs="Calibri"/>
          <w:sz w:val="24"/>
          <w:szCs w:val="24"/>
          <w:lang w:val="en-US"/>
        </w:rPr>
        <w:t>programmes</w:t>
      </w:r>
      <w:proofErr w:type="spellEnd"/>
      <w:r w:rsidRPr="00F264DB">
        <w:rPr>
          <w:rFonts w:ascii="Calibri" w:hAnsi="Calibri" w:cs="Calibri"/>
          <w:sz w:val="24"/>
          <w:szCs w:val="24"/>
          <w:lang w:val="en-US"/>
        </w:rPr>
        <w:t>. Application procedure</w:t>
      </w:r>
      <w:r w:rsidRPr="00F264DB">
        <w:rPr>
          <w:rFonts w:ascii="Calibri" w:hAnsi="Calibri" w:cs="Calibri"/>
          <w:sz w:val="24"/>
          <w:szCs w:val="24"/>
        </w:rPr>
        <w:t xml:space="preserve">. </w:t>
      </w:r>
      <w:r w:rsidRPr="00F264DB">
        <w:rPr>
          <w:rFonts w:ascii="Calibri" w:hAnsi="Calibri" w:cs="Calibri"/>
          <w:sz w:val="24"/>
          <w:szCs w:val="24"/>
          <w:lang w:val="en-US"/>
        </w:rPr>
        <w:t xml:space="preserve">What is motivation letter? Tips for writing a motivation letter. </w:t>
      </w:r>
      <w:r w:rsidRPr="00F264DB">
        <w:rPr>
          <w:rFonts w:ascii="Calibri" w:hAnsi="Calibri" w:cs="Calibri"/>
          <w:sz w:val="24"/>
          <w:szCs w:val="24"/>
        </w:rPr>
        <w:t>Підготовка до ЄВІ</w:t>
      </w:r>
    </w:p>
    <w:p w:rsidR="006127E5" w:rsidRPr="008550B2" w:rsidRDefault="006127E5" w:rsidP="00BE30CE">
      <w:pPr>
        <w:spacing w:line="240" w:lineRule="auto"/>
        <w:jc w:val="both"/>
        <w:rPr>
          <w:rFonts w:ascii="Calibri" w:hAnsi="Calibri" w:cs="Calibri"/>
          <w:b/>
          <w:color w:val="002060"/>
          <w:sz w:val="24"/>
          <w:szCs w:val="24"/>
        </w:rPr>
      </w:pPr>
    </w:p>
    <w:p w:rsidR="006127E5" w:rsidRPr="008550B2" w:rsidRDefault="006127E5" w:rsidP="00BE30CE">
      <w:pPr>
        <w:jc w:val="center"/>
        <w:rPr>
          <w:rFonts w:ascii="Calibri" w:hAnsi="Calibri" w:cs="Calibri"/>
          <w:b/>
          <w:color w:val="002060"/>
          <w:sz w:val="24"/>
          <w:szCs w:val="24"/>
        </w:rPr>
      </w:pPr>
      <w:r w:rsidRPr="008550B2">
        <w:rPr>
          <w:rFonts w:ascii="Calibri" w:hAnsi="Calibri" w:cs="Calibri"/>
          <w:b/>
          <w:color w:val="002060"/>
          <w:sz w:val="24"/>
          <w:szCs w:val="24"/>
        </w:rPr>
        <w:t>Англійська мова</w:t>
      </w:r>
    </w:p>
    <w:p w:rsidR="006127E5" w:rsidRPr="008550B2" w:rsidRDefault="006127E5" w:rsidP="00BE30CE">
      <w:pPr>
        <w:keepNext/>
        <w:spacing w:line="240" w:lineRule="auto"/>
        <w:ind w:left="720"/>
        <w:jc w:val="center"/>
        <w:rPr>
          <w:rFonts w:ascii="Calibri" w:hAnsi="Calibri" w:cs="Calibri"/>
          <w:b/>
          <w:color w:val="002060"/>
          <w:sz w:val="24"/>
          <w:szCs w:val="24"/>
        </w:rPr>
      </w:pPr>
      <w:r w:rsidRPr="008550B2">
        <w:rPr>
          <w:rFonts w:ascii="Calibri" w:hAnsi="Calibri" w:cs="Calibri"/>
          <w:b/>
          <w:color w:val="002060"/>
          <w:sz w:val="24"/>
          <w:szCs w:val="24"/>
        </w:rPr>
        <w:t>(кафедра технології машинобудування, 131 Прикладна механіка, Технології машинобудування)</w:t>
      </w:r>
    </w:p>
    <w:p w:rsidR="00985964" w:rsidRPr="00F264DB" w:rsidRDefault="00985964" w:rsidP="00BE30CE">
      <w:pPr>
        <w:tabs>
          <w:tab w:val="left" w:pos="284"/>
        </w:tabs>
        <w:spacing w:line="240" w:lineRule="auto"/>
        <w:jc w:val="both"/>
        <w:rPr>
          <w:rFonts w:ascii="Calibri" w:hAnsi="Calibri" w:cs="Calibri"/>
          <w:b/>
          <w:sz w:val="24"/>
          <w:szCs w:val="24"/>
        </w:rPr>
      </w:pPr>
      <w:r w:rsidRPr="00F264DB">
        <w:rPr>
          <w:rFonts w:ascii="Calibri" w:hAnsi="Calibri" w:cs="Calibri"/>
          <w:b/>
          <w:sz w:val="24"/>
          <w:szCs w:val="24"/>
        </w:rPr>
        <w:t>Семестр 7</w:t>
      </w:r>
    </w:p>
    <w:p w:rsidR="00985964" w:rsidRPr="003E2F64" w:rsidRDefault="00985964" w:rsidP="00BE30CE">
      <w:pPr>
        <w:numPr>
          <w:ilvl w:val="0"/>
          <w:numId w:val="35"/>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The Keys to Successful Communicatio</w:t>
      </w:r>
      <w:r>
        <w:rPr>
          <w:rFonts w:ascii="Calibri" w:hAnsi="Calibri" w:cs="Calibri"/>
          <w:sz w:val="24"/>
          <w:szCs w:val="24"/>
          <w:lang w:val="en-US"/>
        </w:rPr>
        <w:t xml:space="preserve">n: Purpose, Audience, and Tone. </w:t>
      </w:r>
      <w:r w:rsidRPr="003E2F64">
        <w:rPr>
          <w:rFonts w:ascii="Calibri" w:hAnsi="Calibri" w:cs="Calibri"/>
          <w:sz w:val="24"/>
          <w:szCs w:val="24"/>
        </w:rPr>
        <w:t>Підготовка до ЄВІ</w:t>
      </w:r>
    </w:p>
    <w:p w:rsidR="00985964" w:rsidRPr="003E2F64" w:rsidRDefault="00985964" w:rsidP="00BE30CE">
      <w:pPr>
        <w:numPr>
          <w:ilvl w:val="0"/>
          <w:numId w:val="35"/>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Workplace Correspondence</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985964" w:rsidRPr="003E2F64" w:rsidRDefault="00985964" w:rsidP="00BE30CE">
      <w:pPr>
        <w:numPr>
          <w:ilvl w:val="0"/>
          <w:numId w:val="35"/>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Effective Visuals: Tables, Gra</w:t>
      </w:r>
      <w:r>
        <w:rPr>
          <w:rFonts w:ascii="Calibri" w:hAnsi="Calibri" w:cs="Calibri"/>
          <w:sz w:val="24"/>
          <w:szCs w:val="24"/>
          <w:lang w:val="en-US"/>
        </w:rPr>
        <w:t xml:space="preserve">phs, Charts, and Illustrations. </w:t>
      </w:r>
      <w:r w:rsidRPr="003E2F64">
        <w:rPr>
          <w:rFonts w:ascii="Calibri" w:hAnsi="Calibri" w:cs="Calibri"/>
          <w:sz w:val="24"/>
          <w:szCs w:val="24"/>
        </w:rPr>
        <w:t>Підготовка до ЄВІ</w:t>
      </w:r>
    </w:p>
    <w:p w:rsidR="00985964" w:rsidRPr="003E2F64" w:rsidRDefault="00985964" w:rsidP="00BE30CE">
      <w:pPr>
        <w:numPr>
          <w:ilvl w:val="0"/>
          <w:numId w:val="35"/>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Short Reports: P</w:t>
      </w:r>
      <w:r>
        <w:rPr>
          <w:rFonts w:ascii="Calibri" w:hAnsi="Calibri" w:cs="Calibri"/>
          <w:sz w:val="24"/>
          <w:szCs w:val="24"/>
          <w:lang w:val="en-US"/>
        </w:rPr>
        <w:t xml:space="preserve">age Design, Formats, and Types. </w:t>
      </w:r>
      <w:r w:rsidRPr="003E2F64">
        <w:rPr>
          <w:rFonts w:ascii="Calibri" w:hAnsi="Calibri" w:cs="Calibri"/>
          <w:sz w:val="24"/>
          <w:szCs w:val="24"/>
        </w:rPr>
        <w:t>Підготовка до ЄВІ</w:t>
      </w:r>
    </w:p>
    <w:p w:rsidR="00985964" w:rsidRPr="003E2F64" w:rsidRDefault="00985964" w:rsidP="00BE30CE">
      <w:pPr>
        <w:numPr>
          <w:ilvl w:val="0"/>
          <w:numId w:val="35"/>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Summaries. </w:t>
      </w:r>
      <w:r w:rsidRPr="003E2F64">
        <w:rPr>
          <w:rFonts w:ascii="Calibri" w:hAnsi="Calibri" w:cs="Calibri"/>
          <w:sz w:val="24"/>
          <w:szCs w:val="24"/>
        </w:rPr>
        <w:t>Підготовка до ЄВІ</w:t>
      </w:r>
    </w:p>
    <w:p w:rsidR="00985964" w:rsidRPr="003E2F64" w:rsidRDefault="00985964" w:rsidP="00BE30CE">
      <w:pPr>
        <w:numPr>
          <w:ilvl w:val="0"/>
          <w:numId w:val="35"/>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Flie</w:t>
      </w:r>
      <w:r>
        <w:rPr>
          <w:rFonts w:ascii="Calibri" w:hAnsi="Calibri" w:cs="Calibri"/>
          <w:sz w:val="24"/>
          <w:szCs w:val="24"/>
          <w:lang w:val="en-US"/>
        </w:rPr>
        <w:t xml:space="preserve">rs, Brochures, and Newsletters. </w:t>
      </w:r>
      <w:r w:rsidRPr="003E2F64">
        <w:rPr>
          <w:rFonts w:ascii="Calibri" w:hAnsi="Calibri" w:cs="Calibri"/>
          <w:sz w:val="24"/>
          <w:szCs w:val="24"/>
        </w:rPr>
        <w:t>Підготовка до ЄВІ</w:t>
      </w:r>
    </w:p>
    <w:p w:rsidR="00985964" w:rsidRPr="003E2F64" w:rsidRDefault="00985964" w:rsidP="00BE30CE">
      <w:pPr>
        <w:numPr>
          <w:ilvl w:val="0"/>
          <w:numId w:val="35"/>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Instructions and Procedure Descri</w:t>
      </w:r>
      <w:r>
        <w:rPr>
          <w:rFonts w:ascii="Calibri" w:hAnsi="Calibri" w:cs="Calibri"/>
          <w:sz w:val="24"/>
          <w:szCs w:val="24"/>
          <w:lang w:val="en-US"/>
        </w:rPr>
        <w:t xml:space="preserve">ptions. </w:t>
      </w:r>
      <w:r w:rsidRPr="003E2F64">
        <w:rPr>
          <w:rFonts w:ascii="Calibri" w:hAnsi="Calibri" w:cs="Calibri"/>
          <w:sz w:val="24"/>
          <w:szCs w:val="24"/>
        </w:rPr>
        <w:t>Підготовка до ЄВІ</w:t>
      </w:r>
    </w:p>
    <w:p w:rsidR="00985964" w:rsidRPr="003E2F64" w:rsidRDefault="00985964" w:rsidP="00BE30CE">
      <w:pPr>
        <w:numPr>
          <w:ilvl w:val="0"/>
          <w:numId w:val="35"/>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Long Reports: Format, Collaboration, and Documentation</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985964" w:rsidRPr="00F264DB" w:rsidRDefault="00985964" w:rsidP="00BE30CE">
      <w:pPr>
        <w:tabs>
          <w:tab w:val="left" w:pos="284"/>
        </w:tabs>
        <w:spacing w:line="240" w:lineRule="auto"/>
        <w:jc w:val="both"/>
        <w:rPr>
          <w:rFonts w:ascii="Calibri" w:hAnsi="Calibri" w:cs="Calibri"/>
          <w:sz w:val="24"/>
          <w:szCs w:val="24"/>
        </w:rPr>
      </w:pPr>
    </w:p>
    <w:p w:rsidR="00985964" w:rsidRPr="00F264DB" w:rsidRDefault="00985964" w:rsidP="00BE30CE">
      <w:pPr>
        <w:tabs>
          <w:tab w:val="left" w:pos="284"/>
        </w:tabs>
        <w:spacing w:line="240" w:lineRule="auto"/>
        <w:jc w:val="both"/>
        <w:rPr>
          <w:rFonts w:ascii="Calibri" w:hAnsi="Calibri" w:cs="Calibri"/>
          <w:b/>
          <w:sz w:val="24"/>
          <w:szCs w:val="24"/>
          <w:lang w:val="en-US"/>
        </w:rPr>
      </w:pPr>
      <w:r w:rsidRPr="00F264DB">
        <w:rPr>
          <w:rFonts w:ascii="Calibri" w:hAnsi="Calibri" w:cs="Calibri"/>
          <w:b/>
          <w:sz w:val="24"/>
          <w:szCs w:val="24"/>
        </w:rPr>
        <w:t xml:space="preserve">Семестр </w:t>
      </w:r>
      <w:r w:rsidRPr="00F264DB">
        <w:rPr>
          <w:rFonts w:ascii="Calibri" w:hAnsi="Calibri" w:cs="Calibri"/>
          <w:b/>
          <w:sz w:val="24"/>
          <w:szCs w:val="24"/>
          <w:lang w:val="en-US"/>
        </w:rPr>
        <w:t>8</w:t>
      </w:r>
    </w:p>
    <w:p w:rsidR="00985964" w:rsidRPr="00F264DB" w:rsidRDefault="00985964" w:rsidP="00BE30CE">
      <w:pPr>
        <w:numPr>
          <w:ilvl w:val="3"/>
          <w:numId w:val="36"/>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Job Application Process: Letter, Ré</w:t>
      </w:r>
      <w:r>
        <w:rPr>
          <w:rFonts w:ascii="Calibri" w:hAnsi="Calibri" w:cs="Calibri"/>
          <w:sz w:val="24"/>
          <w:szCs w:val="24"/>
          <w:lang w:val="en-US"/>
        </w:rPr>
        <w:t xml:space="preserve">sumé, Interview, and Follow-Up. </w:t>
      </w:r>
      <w:r w:rsidRPr="00F264DB">
        <w:rPr>
          <w:rFonts w:ascii="Calibri" w:hAnsi="Calibri" w:cs="Calibri"/>
          <w:sz w:val="24"/>
          <w:szCs w:val="24"/>
        </w:rPr>
        <w:t>Підготовка до ЄВІ</w:t>
      </w:r>
    </w:p>
    <w:p w:rsidR="00985964" w:rsidRPr="00F264DB" w:rsidRDefault="00985964" w:rsidP="00BE30CE">
      <w:pPr>
        <w:numPr>
          <w:ilvl w:val="3"/>
          <w:numId w:val="36"/>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Oral Presentat</w:t>
      </w:r>
      <w:r>
        <w:rPr>
          <w:rFonts w:ascii="Calibri" w:hAnsi="Calibri" w:cs="Calibri"/>
          <w:sz w:val="24"/>
          <w:szCs w:val="24"/>
          <w:lang w:val="en-US"/>
        </w:rPr>
        <w:t xml:space="preserve">ions: Preparation and Delivery. </w:t>
      </w:r>
      <w:r w:rsidRPr="00F264DB">
        <w:rPr>
          <w:rFonts w:ascii="Calibri" w:hAnsi="Calibri" w:cs="Calibri"/>
          <w:sz w:val="24"/>
          <w:szCs w:val="24"/>
        </w:rPr>
        <w:t>Підготовка до ЄВІ</w:t>
      </w:r>
    </w:p>
    <w:p w:rsidR="00985964" w:rsidRPr="00F264DB" w:rsidRDefault="00985964" w:rsidP="00BE30CE">
      <w:pPr>
        <w:numPr>
          <w:ilvl w:val="3"/>
          <w:numId w:val="36"/>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Proposals. </w:t>
      </w:r>
      <w:r w:rsidRPr="00F264DB">
        <w:rPr>
          <w:rFonts w:ascii="Calibri" w:hAnsi="Calibri" w:cs="Calibri"/>
          <w:sz w:val="24"/>
          <w:szCs w:val="24"/>
        </w:rPr>
        <w:t>Підготовка до ЄВІ</w:t>
      </w:r>
    </w:p>
    <w:p w:rsidR="00985964" w:rsidRPr="00F264DB" w:rsidRDefault="00985964" w:rsidP="00BE30CE">
      <w:pPr>
        <w:numPr>
          <w:ilvl w:val="3"/>
          <w:numId w:val="36"/>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Writing an impressive CV</w:t>
      </w:r>
      <w:r w:rsidRPr="00F264DB">
        <w:rPr>
          <w:rFonts w:ascii="Calibri" w:hAnsi="Calibri" w:cs="Calibri"/>
          <w:sz w:val="24"/>
          <w:szCs w:val="24"/>
        </w:rPr>
        <w:t>.</w:t>
      </w:r>
      <w:r w:rsidRPr="00F264DB">
        <w:rPr>
          <w:rFonts w:ascii="Calibri" w:hAnsi="Calibri" w:cs="Calibri"/>
          <w:sz w:val="24"/>
          <w:szCs w:val="24"/>
          <w:lang w:val="en-US"/>
        </w:rPr>
        <w:t xml:space="preserve"> Structuring your CV / resume. Avoiding common CV mistakes. </w:t>
      </w:r>
      <w:r w:rsidRPr="00F264DB">
        <w:rPr>
          <w:rFonts w:ascii="Calibri" w:hAnsi="Calibri" w:cs="Calibri"/>
          <w:sz w:val="24"/>
          <w:szCs w:val="24"/>
        </w:rPr>
        <w:t>Підготовка до ЄВІ</w:t>
      </w:r>
    </w:p>
    <w:p w:rsidR="00985964" w:rsidRPr="00F264DB" w:rsidRDefault="00985964" w:rsidP="00BE30CE">
      <w:pPr>
        <w:numPr>
          <w:ilvl w:val="3"/>
          <w:numId w:val="36"/>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Using appropriate language for writing cover letters / </w:t>
      </w:r>
      <w:r w:rsidRPr="00F264DB">
        <w:rPr>
          <w:rFonts w:ascii="Calibri" w:hAnsi="Calibri" w:cs="Calibri"/>
          <w:sz w:val="24"/>
          <w:szCs w:val="24"/>
          <w:lang w:val="en-GB"/>
        </w:rPr>
        <w:t xml:space="preserve">application letters. </w:t>
      </w:r>
      <w:r w:rsidRPr="00F264DB">
        <w:rPr>
          <w:rFonts w:ascii="Calibri" w:hAnsi="Calibri" w:cs="Calibri"/>
          <w:sz w:val="24"/>
          <w:szCs w:val="24"/>
        </w:rPr>
        <w:t>Підготовка до ЄВІ</w:t>
      </w:r>
    </w:p>
    <w:p w:rsidR="00985964" w:rsidRPr="003E2F64" w:rsidRDefault="00985964" w:rsidP="00BE30CE">
      <w:pPr>
        <w:numPr>
          <w:ilvl w:val="3"/>
          <w:numId w:val="36"/>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Academic mobility </w:t>
      </w:r>
      <w:proofErr w:type="spellStart"/>
      <w:r w:rsidRPr="00F264DB">
        <w:rPr>
          <w:rFonts w:ascii="Calibri" w:hAnsi="Calibri" w:cs="Calibri"/>
          <w:sz w:val="24"/>
          <w:szCs w:val="24"/>
          <w:lang w:val="en-US"/>
        </w:rPr>
        <w:t>programmes</w:t>
      </w:r>
      <w:proofErr w:type="spellEnd"/>
      <w:r w:rsidRPr="00F264DB">
        <w:rPr>
          <w:rFonts w:ascii="Calibri" w:hAnsi="Calibri" w:cs="Calibri"/>
          <w:sz w:val="24"/>
          <w:szCs w:val="24"/>
          <w:lang w:val="en-US"/>
        </w:rPr>
        <w:t>. Application procedure</w:t>
      </w:r>
      <w:r w:rsidRPr="00F264DB">
        <w:rPr>
          <w:rFonts w:ascii="Calibri" w:hAnsi="Calibri" w:cs="Calibri"/>
          <w:sz w:val="24"/>
          <w:szCs w:val="24"/>
        </w:rPr>
        <w:t xml:space="preserve">. </w:t>
      </w:r>
      <w:r w:rsidRPr="00F264DB">
        <w:rPr>
          <w:rFonts w:ascii="Calibri" w:hAnsi="Calibri" w:cs="Calibri"/>
          <w:sz w:val="24"/>
          <w:szCs w:val="24"/>
          <w:lang w:val="en-US"/>
        </w:rPr>
        <w:t xml:space="preserve">What is motivation letter? Tips for writing a motivation letter. </w:t>
      </w:r>
      <w:r w:rsidRPr="00F264DB">
        <w:rPr>
          <w:rFonts w:ascii="Calibri" w:hAnsi="Calibri" w:cs="Calibri"/>
          <w:sz w:val="24"/>
          <w:szCs w:val="24"/>
        </w:rPr>
        <w:t>Підготовка до ЄВІ</w:t>
      </w:r>
    </w:p>
    <w:p w:rsidR="006127E5" w:rsidRPr="008550B2" w:rsidRDefault="006127E5" w:rsidP="00BE30CE">
      <w:pPr>
        <w:spacing w:line="240" w:lineRule="auto"/>
        <w:jc w:val="both"/>
        <w:rPr>
          <w:rFonts w:ascii="Calibri" w:hAnsi="Calibri" w:cs="Calibri"/>
          <w:b/>
          <w:color w:val="002060"/>
          <w:sz w:val="24"/>
          <w:szCs w:val="24"/>
        </w:rPr>
      </w:pPr>
    </w:p>
    <w:p w:rsidR="006127E5" w:rsidRPr="008550B2" w:rsidRDefault="006127E5" w:rsidP="00BE30CE">
      <w:pPr>
        <w:jc w:val="center"/>
        <w:rPr>
          <w:rFonts w:ascii="Calibri" w:hAnsi="Calibri" w:cs="Calibri"/>
          <w:b/>
          <w:color w:val="002060"/>
          <w:sz w:val="24"/>
          <w:szCs w:val="24"/>
        </w:rPr>
      </w:pPr>
      <w:r w:rsidRPr="008550B2">
        <w:rPr>
          <w:rFonts w:ascii="Calibri" w:hAnsi="Calibri" w:cs="Calibri"/>
          <w:b/>
          <w:color w:val="002060"/>
          <w:sz w:val="24"/>
          <w:szCs w:val="24"/>
        </w:rPr>
        <w:t>Англійська мова</w:t>
      </w:r>
    </w:p>
    <w:p w:rsidR="006127E5" w:rsidRPr="008550B2" w:rsidRDefault="006127E5" w:rsidP="00BE30CE">
      <w:pPr>
        <w:keepNext/>
        <w:spacing w:line="240" w:lineRule="auto"/>
        <w:ind w:left="720"/>
        <w:jc w:val="center"/>
        <w:rPr>
          <w:rFonts w:ascii="Calibri" w:hAnsi="Calibri" w:cs="Calibri"/>
          <w:b/>
          <w:color w:val="002060"/>
          <w:sz w:val="24"/>
          <w:szCs w:val="24"/>
        </w:rPr>
      </w:pPr>
      <w:r w:rsidRPr="008550B2">
        <w:rPr>
          <w:rFonts w:ascii="Calibri" w:hAnsi="Calibri" w:cs="Calibri"/>
          <w:b/>
          <w:color w:val="002060"/>
          <w:sz w:val="24"/>
          <w:szCs w:val="24"/>
        </w:rPr>
        <w:t>(кафедра технології виробництва літальних апаратів, 131 Прикладна механіка, Технології виробництва літальних апаратів)</w:t>
      </w:r>
    </w:p>
    <w:p w:rsidR="00985964" w:rsidRPr="00F264DB" w:rsidRDefault="00985964" w:rsidP="00BE30CE">
      <w:pPr>
        <w:tabs>
          <w:tab w:val="left" w:pos="284"/>
        </w:tabs>
        <w:spacing w:line="240" w:lineRule="auto"/>
        <w:jc w:val="both"/>
        <w:rPr>
          <w:rFonts w:ascii="Calibri" w:hAnsi="Calibri" w:cs="Calibri"/>
          <w:b/>
          <w:sz w:val="24"/>
          <w:szCs w:val="24"/>
        </w:rPr>
      </w:pPr>
      <w:r w:rsidRPr="00F264DB">
        <w:rPr>
          <w:rFonts w:ascii="Calibri" w:hAnsi="Calibri" w:cs="Calibri"/>
          <w:b/>
          <w:sz w:val="24"/>
          <w:szCs w:val="24"/>
        </w:rPr>
        <w:t>Семестр 7</w:t>
      </w:r>
    </w:p>
    <w:p w:rsidR="00985964" w:rsidRPr="003E2F64" w:rsidRDefault="00985964" w:rsidP="00BE30CE">
      <w:pPr>
        <w:numPr>
          <w:ilvl w:val="0"/>
          <w:numId w:val="37"/>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The Keys to Successful Communicatio</w:t>
      </w:r>
      <w:r>
        <w:rPr>
          <w:rFonts w:ascii="Calibri" w:hAnsi="Calibri" w:cs="Calibri"/>
          <w:sz w:val="24"/>
          <w:szCs w:val="24"/>
          <w:lang w:val="en-US"/>
        </w:rPr>
        <w:t xml:space="preserve">n: Purpose, Audience, and Tone. </w:t>
      </w:r>
      <w:r w:rsidRPr="003E2F64">
        <w:rPr>
          <w:rFonts w:ascii="Calibri" w:hAnsi="Calibri" w:cs="Calibri"/>
          <w:sz w:val="24"/>
          <w:szCs w:val="24"/>
        </w:rPr>
        <w:t>Підготовка до ЄВІ</w:t>
      </w:r>
    </w:p>
    <w:p w:rsidR="00985964" w:rsidRPr="003E2F64" w:rsidRDefault="00985964" w:rsidP="00BE30CE">
      <w:pPr>
        <w:numPr>
          <w:ilvl w:val="0"/>
          <w:numId w:val="37"/>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Workplace Correspondence</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985964" w:rsidRPr="003E2F64" w:rsidRDefault="00985964" w:rsidP="00BE30CE">
      <w:pPr>
        <w:numPr>
          <w:ilvl w:val="0"/>
          <w:numId w:val="37"/>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Effective Visuals: Tables, Gra</w:t>
      </w:r>
      <w:r>
        <w:rPr>
          <w:rFonts w:ascii="Calibri" w:hAnsi="Calibri" w:cs="Calibri"/>
          <w:sz w:val="24"/>
          <w:szCs w:val="24"/>
          <w:lang w:val="en-US"/>
        </w:rPr>
        <w:t xml:space="preserve">phs, Charts, and Illustrations. </w:t>
      </w:r>
      <w:r w:rsidRPr="003E2F64">
        <w:rPr>
          <w:rFonts w:ascii="Calibri" w:hAnsi="Calibri" w:cs="Calibri"/>
          <w:sz w:val="24"/>
          <w:szCs w:val="24"/>
        </w:rPr>
        <w:t>Підготовка до ЄВІ</w:t>
      </w:r>
    </w:p>
    <w:p w:rsidR="00985964" w:rsidRPr="003E2F64" w:rsidRDefault="00985964" w:rsidP="00BE30CE">
      <w:pPr>
        <w:numPr>
          <w:ilvl w:val="0"/>
          <w:numId w:val="37"/>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Short Reports: P</w:t>
      </w:r>
      <w:r>
        <w:rPr>
          <w:rFonts w:ascii="Calibri" w:hAnsi="Calibri" w:cs="Calibri"/>
          <w:sz w:val="24"/>
          <w:szCs w:val="24"/>
          <w:lang w:val="en-US"/>
        </w:rPr>
        <w:t xml:space="preserve">age Design, Formats, and Types. </w:t>
      </w:r>
      <w:r w:rsidRPr="003E2F64">
        <w:rPr>
          <w:rFonts w:ascii="Calibri" w:hAnsi="Calibri" w:cs="Calibri"/>
          <w:sz w:val="24"/>
          <w:szCs w:val="24"/>
        </w:rPr>
        <w:t>Підготовка до ЄВІ</w:t>
      </w:r>
    </w:p>
    <w:p w:rsidR="00985964" w:rsidRPr="003E2F64" w:rsidRDefault="00985964" w:rsidP="00BE30CE">
      <w:pPr>
        <w:numPr>
          <w:ilvl w:val="0"/>
          <w:numId w:val="37"/>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Summaries. </w:t>
      </w:r>
      <w:r w:rsidRPr="003E2F64">
        <w:rPr>
          <w:rFonts w:ascii="Calibri" w:hAnsi="Calibri" w:cs="Calibri"/>
          <w:sz w:val="24"/>
          <w:szCs w:val="24"/>
        </w:rPr>
        <w:t>Підготовка до ЄВІ</w:t>
      </w:r>
    </w:p>
    <w:p w:rsidR="00985964" w:rsidRPr="003E2F64" w:rsidRDefault="00985964" w:rsidP="00BE30CE">
      <w:pPr>
        <w:numPr>
          <w:ilvl w:val="0"/>
          <w:numId w:val="37"/>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Flie</w:t>
      </w:r>
      <w:r>
        <w:rPr>
          <w:rFonts w:ascii="Calibri" w:hAnsi="Calibri" w:cs="Calibri"/>
          <w:sz w:val="24"/>
          <w:szCs w:val="24"/>
          <w:lang w:val="en-US"/>
        </w:rPr>
        <w:t xml:space="preserve">rs, Brochures, and Newsletters. </w:t>
      </w:r>
      <w:r w:rsidRPr="003E2F64">
        <w:rPr>
          <w:rFonts w:ascii="Calibri" w:hAnsi="Calibri" w:cs="Calibri"/>
          <w:sz w:val="24"/>
          <w:szCs w:val="24"/>
        </w:rPr>
        <w:t>Підготовка до ЄВІ</w:t>
      </w:r>
    </w:p>
    <w:p w:rsidR="00985964" w:rsidRPr="003E2F64" w:rsidRDefault="00985964" w:rsidP="00BE30CE">
      <w:pPr>
        <w:numPr>
          <w:ilvl w:val="0"/>
          <w:numId w:val="37"/>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Instructions and Procedure Descri</w:t>
      </w:r>
      <w:r>
        <w:rPr>
          <w:rFonts w:ascii="Calibri" w:hAnsi="Calibri" w:cs="Calibri"/>
          <w:sz w:val="24"/>
          <w:szCs w:val="24"/>
          <w:lang w:val="en-US"/>
        </w:rPr>
        <w:t xml:space="preserve">ptions. </w:t>
      </w:r>
      <w:r w:rsidRPr="003E2F64">
        <w:rPr>
          <w:rFonts w:ascii="Calibri" w:hAnsi="Calibri" w:cs="Calibri"/>
          <w:sz w:val="24"/>
          <w:szCs w:val="24"/>
        </w:rPr>
        <w:t>Підготовка до ЄВІ</w:t>
      </w:r>
    </w:p>
    <w:p w:rsidR="00985964" w:rsidRPr="003E2F64" w:rsidRDefault="00985964" w:rsidP="00BE30CE">
      <w:pPr>
        <w:numPr>
          <w:ilvl w:val="0"/>
          <w:numId w:val="37"/>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Long Reports: Format, Collaboration, and Documentation</w:t>
      </w:r>
      <w:r>
        <w:rPr>
          <w:rFonts w:ascii="Calibri" w:hAnsi="Calibri" w:cs="Calibri"/>
          <w:sz w:val="24"/>
          <w:szCs w:val="24"/>
          <w:lang w:val="en-US"/>
        </w:rPr>
        <w:t xml:space="preserve">. </w:t>
      </w:r>
      <w:r w:rsidRPr="003E2F64">
        <w:rPr>
          <w:rFonts w:ascii="Calibri" w:hAnsi="Calibri" w:cs="Calibri"/>
          <w:sz w:val="24"/>
          <w:szCs w:val="24"/>
        </w:rPr>
        <w:t>Підготовка до ЄВІ</w:t>
      </w:r>
    </w:p>
    <w:p w:rsidR="00985964" w:rsidRPr="00F264DB" w:rsidRDefault="00985964" w:rsidP="00BE30CE">
      <w:pPr>
        <w:tabs>
          <w:tab w:val="left" w:pos="284"/>
        </w:tabs>
        <w:spacing w:line="240" w:lineRule="auto"/>
        <w:jc w:val="both"/>
        <w:rPr>
          <w:rFonts w:ascii="Calibri" w:hAnsi="Calibri" w:cs="Calibri"/>
          <w:sz w:val="24"/>
          <w:szCs w:val="24"/>
        </w:rPr>
      </w:pPr>
    </w:p>
    <w:p w:rsidR="00985964" w:rsidRPr="00F264DB" w:rsidRDefault="00985964" w:rsidP="00BE30CE">
      <w:pPr>
        <w:tabs>
          <w:tab w:val="left" w:pos="284"/>
        </w:tabs>
        <w:spacing w:line="240" w:lineRule="auto"/>
        <w:jc w:val="both"/>
        <w:rPr>
          <w:rFonts w:ascii="Calibri" w:hAnsi="Calibri" w:cs="Calibri"/>
          <w:b/>
          <w:sz w:val="24"/>
          <w:szCs w:val="24"/>
          <w:lang w:val="en-US"/>
        </w:rPr>
      </w:pPr>
      <w:r w:rsidRPr="00F264DB">
        <w:rPr>
          <w:rFonts w:ascii="Calibri" w:hAnsi="Calibri" w:cs="Calibri"/>
          <w:b/>
          <w:sz w:val="24"/>
          <w:szCs w:val="24"/>
        </w:rPr>
        <w:t xml:space="preserve">Семестр </w:t>
      </w:r>
      <w:r w:rsidRPr="00F264DB">
        <w:rPr>
          <w:rFonts w:ascii="Calibri" w:hAnsi="Calibri" w:cs="Calibri"/>
          <w:b/>
          <w:sz w:val="24"/>
          <w:szCs w:val="24"/>
          <w:lang w:val="en-US"/>
        </w:rPr>
        <w:t>8</w:t>
      </w:r>
    </w:p>
    <w:p w:rsidR="00985964" w:rsidRPr="00F264DB" w:rsidRDefault="00985964" w:rsidP="00BE30CE">
      <w:pPr>
        <w:numPr>
          <w:ilvl w:val="3"/>
          <w:numId w:val="38"/>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Job Application Process: Letter, Ré</w:t>
      </w:r>
      <w:r>
        <w:rPr>
          <w:rFonts w:ascii="Calibri" w:hAnsi="Calibri" w:cs="Calibri"/>
          <w:sz w:val="24"/>
          <w:szCs w:val="24"/>
          <w:lang w:val="en-US"/>
        </w:rPr>
        <w:t xml:space="preserve">sumé, Interview, and Follow-Up. </w:t>
      </w:r>
      <w:r w:rsidRPr="00F264DB">
        <w:rPr>
          <w:rFonts w:ascii="Calibri" w:hAnsi="Calibri" w:cs="Calibri"/>
          <w:sz w:val="24"/>
          <w:szCs w:val="24"/>
        </w:rPr>
        <w:t>Підготовка до ЄВІ</w:t>
      </w:r>
    </w:p>
    <w:p w:rsidR="00985964" w:rsidRPr="00F264DB" w:rsidRDefault="00985964" w:rsidP="00BE30CE">
      <w:pPr>
        <w:numPr>
          <w:ilvl w:val="3"/>
          <w:numId w:val="38"/>
        </w:numPr>
        <w:tabs>
          <w:tab w:val="left" w:pos="284"/>
        </w:tabs>
        <w:spacing w:line="240" w:lineRule="auto"/>
        <w:ind w:left="0" w:firstLine="0"/>
        <w:jc w:val="both"/>
        <w:rPr>
          <w:rFonts w:ascii="Calibri" w:hAnsi="Calibri" w:cs="Calibri"/>
          <w:sz w:val="24"/>
          <w:szCs w:val="24"/>
          <w:lang w:val="en-US"/>
        </w:rPr>
      </w:pPr>
      <w:r w:rsidRPr="003E2F64">
        <w:rPr>
          <w:rFonts w:ascii="Calibri" w:hAnsi="Calibri" w:cs="Calibri"/>
          <w:sz w:val="24"/>
          <w:szCs w:val="24"/>
          <w:lang w:val="en-US"/>
        </w:rPr>
        <w:t>Oral Presentat</w:t>
      </w:r>
      <w:r>
        <w:rPr>
          <w:rFonts w:ascii="Calibri" w:hAnsi="Calibri" w:cs="Calibri"/>
          <w:sz w:val="24"/>
          <w:szCs w:val="24"/>
          <w:lang w:val="en-US"/>
        </w:rPr>
        <w:t xml:space="preserve">ions: Preparation and Delivery. </w:t>
      </w:r>
      <w:r w:rsidRPr="00F264DB">
        <w:rPr>
          <w:rFonts w:ascii="Calibri" w:hAnsi="Calibri" w:cs="Calibri"/>
          <w:sz w:val="24"/>
          <w:szCs w:val="24"/>
        </w:rPr>
        <w:t>Підготовка до ЄВІ</w:t>
      </w:r>
    </w:p>
    <w:p w:rsidR="00985964" w:rsidRPr="00F264DB" w:rsidRDefault="00985964" w:rsidP="00BE30CE">
      <w:pPr>
        <w:numPr>
          <w:ilvl w:val="3"/>
          <w:numId w:val="38"/>
        </w:numPr>
        <w:tabs>
          <w:tab w:val="left" w:pos="284"/>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Proposals. </w:t>
      </w:r>
      <w:r w:rsidRPr="00F264DB">
        <w:rPr>
          <w:rFonts w:ascii="Calibri" w:hAnsi="Calibri" w:cs="Calibri"/>
          <w:sz w:val="24"/>
          <w:szCs w:val="24"/>
        </w:rPr>
        <w:t>Підготовка до ЄВІ</w:t>
      </w:r>
    </w:p>
    <w:p w:rsidR="00985964" w:rsidRPr="00F264DB" w:rsidRDefault="00985964" w:rsidP="00BE30CE">
      <w:pPr>
        <w:numPr>
          <w:ilvl w:val="3"/>
          <w:numId w:val="38"/>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Writing an impressive CV</w:t>
      </w:r>
      <w:r w:rsidRPr="00F264DB">
        <w:rPr>
          <w:rFonts w:ascii="Calibri" w:hAnsi="Calibri" w:cs="Calibri"/>
          <w:sz w:val="24"/>
          <w:szCs w:val="24"/>
        </w:rPr>
        <w:t>.</w:t>
      </w:r>
      <w:r w:rsidRPr="00F264DB">
        <w:rPr>
          <w:rFonts w:ascii="Calibri" w:hAnsi="Calibri" w:cs="Calibri"/>
          <w:sz w:val="24"/>
          <w:szCs w:val="24"/>
          <w:lang w:val="en-US"/>
        </w:rPr>
        <w:t xml:space="preserve"> Structuring your CV / resume. Avoiding common CV mistakes. </w:t>
      </w:r>
      <w:r w:rsidRPr="00F264DB">
        <w:rPr>
          <w:rFonts w:ascii="Calibri" w:hAnsi="Calibri" w:cs="Calibri"/>
          <w:sz w:val="24"/>
          <w:szCs w:val="24"/>
        </w:rPr>
        <w:t>Підготовка до ЄВІ</w:t>
      </w:r>
    </w:p>
    <w:p w:rsidR="00985964" w:rsidRPr="00F264DB" w:rsidRDefault="00985964" w:rsidP="00BE30CE">
      <w:pPr>
        <w:numPr>
          <w:ilvl w:val="3"/>
          <w:numId w:val="38"/>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Using appropriate language for writing cover letters / </w:t>
      </w:r>
      <w:r w:rsidRPr="00F264DB">
        <w:rPr>
          <w:rFonts w:ascii="Calibri" w:hAnsi="Calibri" w:cs="Calibri"/>
          <w:sz w:val="24"/>
          <w:szCs w:val="24"/>
          <w:lang w:val="en-GB"/>
        </w:rPr>
        <w:t xml:space="preserve">application letters. </w:t>
      </w:r>
      <w:r w:rsidRPr="00F264DB">
        <w:rPr>
          <w:rFonts w:ascii="Calibri" w:hAnsi="Calibri" w:cs="Calibri"/>
          <w:sz w:val="24"/>
          <w:szCs w:val="24"/>
        </w:rPr>
        <w:t>Підготовка до ЄВІ</w:t>
      </w:r>
    </w:p>
    <w:p w:rsidR="00985964" w:rsidRPr="003E2F64" w:rsidRDefault="00985964" w:rsidP="00BE30CE">
      <w:pPr>
        <w:numPr>
          <w:ilvl w:val="3"/>
          <w:numId w:val="38"/>
        </w:numPr>
        <w:tabs>
          <w:tab w:val="left" w:pos="284"/>
        </w:tabs>
        <w:spacing w:line="240" w:lineRule="auto"/>
        <w:ind w:left="0" w:firstLine="0"/>
        <w:jc w:val="both"/>
        <w:rPr>
          <w:rFonts w:ascii="Calibri" w:hAnsi="Calibri" w:cs="Calibri"/>
          <w:sz w:val="24"/>
          <w:szCs w:val="24"/>
          <w:lang w:val="en-US"/>
        </w:rPr>
      </w:pPr>
      <w:r w:rsidRPr="00F264DB">
        <w:rPr>
          <w:rFonts w:ascii="Calibri" w:hAnsi="Calibri" w:cs="Calibri"/>
          <w:sz w:val="24"/>
          <w:szCs w:val="24"/>
          <w:lang w:val="en-US"/>
        </w:rPr>
        <w:t xml:space="preserve">Academic mobility </w:t>
      </w:r>
      <w:proofErr w:type="spellStart"/>
      <w:r w:rsidRPr="00F264DB">
        <w:rPr>
          <w:rFonts w:ascii="Calibri" w:hAnsi="Calibri" w:cs="Calibri"/>
          <w:sz w:val="24"/>
          <w:szCs w:val="24"/>
          <w:lang w:val="en-US"/>
        </w:rPr>
        <w:t>programmes</w:t>
      </w:r>
      <w:proofErr w:type="spellEnd"/>
      <w:r w:rsidRPr="00F264DB">
        <w:rPr>
          <w:rFonts w:ascii="Calibri" w:hAnsi="Calibri" w:cs="Calibri"/>
          <w:sz w:val="24"/>
          <w:szCs w:val="24"/>
          <w:lang w:val="en-US"/>
        </w:rPr>
        <w:t>. Application procedure</w:t>
      </w:r>
      <w:r w:rsidRPr="00F264DB">
        <w:rPr>
          <w:rFonts w:ascii="Calibri" w:hAnsi="Calibri" w:cs="Calibri"/>
          <w:sz w:val="24"/>
          <w:szCs w:val="24"/>
        </w:rPr>
        <w:t xml:space="preserve">. </w:t>
      </w:r>
      <w:r w:rsidRPr="00F264DB">
        <w:rPr>
          <w:rFonts w:ascii="Calibri" w:hAnsi="Calibri" w:cs="Calibri"/>
          <w:sz w:val="24"/>
          <w:szCs w:val="24"/>
          <w:lang w:val="en-US"/>
        </w:rPr>
        <w:t xml:space="preserve">What is motivation letter? Tips for writing a motivation letter. </w:t>
      </w:r>
      <w:r w:rsidRPr="00F264DB">
        <w:rPr>
          <w:rFonts w:ascii="Calibri" w:hAnsi="Calibri" w:cs="Calibri"/>
          <w:sz w:val="24"/>
          <w:szCs w:val="24"/>
        </w:rPr>
        <w:t>Підготовка до ЄВІ</w:t>
      </w:r>
    </w:p>
    <w:p w:rsidR="0012575D" w:rsidRPr="006351C9" w:rsidRDefault="0012575D" w:rsidP="0012575D">
      <w:pPr>
        <w:spacing w:line="240" w:lineRule="auto"/>
        <w:rPr>
          <w:rFonts w:ascii="Calibri" w:eastAsia="Calibri" w:hAnsi="Calibri" w:cs="Calibri"/>
          <w:sz w:val="24"/>
          <w:szCs w:val="24"/>
          <w:lang w:val="en-US"/>
        </w:rPr>
      </w:pPr>
    </w:p>
    <w:p w:rsidR="000D4878" w:rsidRPr="006351C9" w:rsidRDefault="000D4878" w:rsidP="00074B05">
      <w:pPr>
        <w:spacing w:line="240" w:lineRule="auto"/>
        <w:jc w:val="center"/>
        <w:rPr>
          <w:rFonts w:ascii="Calibri" w:eastAsia="Calibri" w:hAnsi="Calibri" w:cs="Calibri"/>
          <w:b/>
          <w:color w:val="002060"/>
          <w:sz w:val="24"/>
          <w:szCs w:val="24"/>
        </w:rPr>
      </w:pPr>
      <w:r w:rsidRPr="006351C9">
        <w:rPr>
          <w:rFonts w:ascii="Calibri" w:eastAsia="Calibri" w:hAnsi="Calibri" w:cs="Calibri"/>
          <w:b/>
          <w:color w:val="002060"/>
          <w:sz w:val="24"/>
          <w:szCs w:val="24"/>
        </w:rPr>
        <w:t>Німецька мова</w:t>
      </w:r>
    </w:p>
    <w:p w:rsidR="009E1BBA" w:rsidRPr="006351C9" w:rsidRDefault="009E1BBA" w:rsidP="00074B05">
      <w:pPr>
        <w:pBdr>
          <w:top w:val="nil"/>
          <w:left w:val="nil"/>
          <w:bottom w:val="nil"/>
          <w:right w:val="nil"/>
          <w:between w:val="nil"/>
          <w:bar w:val="nil"/>
        </w:pBdr>
        <w:spacing w:line="240" w:lineRule="auto"/>
        <w:jc w:val="both"/>
        <w:rPr>
          <w:rFonts w:asciiTheme="minorHAnsi" w:eastAsia="Calibri" w:hAnsiTheme="minorHAnsi" w:cstheme="minorHAnsi"/>
          <w:b/>
          <w:bCs/>
          <w:color w:val="000000"/>
          <w:sz w:val="24"/>
          <w:szCs w:val="24"/>
          <w:u w:color="000000"/>
          <w:bdr w:val="nil"/>
          <w:lang w:eastAsia="ru-RU"/>
        </w:rPr>
      </w:pPr>
      <w:r w:rsidRPr="006351C9">
        <w:rPr>
          <w:rFonts w:asciiTheme="minorHAnsi" w:eastAsia="Arial Unicode MS" w:hAnsiTheme="minorHAnsi" w:cstheme="minorHAnsi"/>
          <w:b/>
          <w:bCs/>
          <w:color w:val="000000"/>
          <w:sz w:val="24"/>
          <w:szCs w:val="24"/>
          <w:u w:color="000000"/>
          <w:bdr w:val="nil"/>
          <w:lang w:eastAsia="ru-RU"/>
        </w:rPr>
        <w:t>Семестр 7</w:t>
      </w:r>
    </w:p>
    <w:p w:rsidR="009E1BBA" w:rsidRPr="006351C9" w:rsidRDefault="009E1BBA" w:rsidP="00074B05">
      <w:pPr>
        <w:pBdr>
          <w:top w:val="nil"/>
          <w:left w:val="nil"/>
          <w:bottom w:val="nil"/>
          <w:right w:val="nil"/>
          <w:between w:val="nil"/>
          <w:bar w:val="nil"/>
        </w:pBdr>
        <w:spacing w:line="240" w:lineRule="auto"/>
        <w:jc w:val="both"/>
        <w:rPr>
          <w:rFonts w:asciiTheme="minorHAnsi" w:eastAsia="Arial Unicode MS" w:hAnsiTheme="minorHAnsi" w:cstheme="minorHAnsi"/>
          <w:color w:val="000000"/>
          <w:sz w:val="24"/>
          <w:szCs w:val="24"/>
          <w:u w:color="000000"/>
          <w:bdr w:val="nil"/>
          <w:lang w:eastAsia="ru-RU"/>
        </w:rPr>
      </w:pPr>
      <w:r w:rsidRPr="006351C9">
        <w:rPr>
          <w:rFonts w:asciiTheme="minorHAnsi" w:eastAsia="Arial Unicode MS" w:hAnsiTheme="minorHAnsi" w:cstheme="minorHAnsi"/>
          <w:color w:val="000000"/>
          <w:sz w:val="24"/>
          <w:szCs w:val="24"/>
          <w:u w:color="000000"/>
          <w:bdr w:val="nil"/>
          <w:lang w:eastAsia="ru-RU"/>
        </w:rPr>
        <w:t>1.</w:t>
      </w:r>
      <w:r w:rsidRPr="006351C9">
        <w:rPr>
          <w:rFonts w:asciiTheme="minorHAnsi" w:eastAsia="Arial Unicode MS" w:hAnsiTheme="minorHAnsi" w:cstheme="minorHAnsi"/>
          <w:color w:val="000000"/>
          <w:sz w:val="24"/>
          <w:szCs w:val="24"/>
          <w:u w:color="000000"/>
          <w:bdr w:val="nil"/>
          <w:lang w:val="de-DE" w:eastAsia="ru-RU"/>
        </w:rPr>
        <w:t xml:space="preserve"> Deutschland — Zentrum der Entwicklung von Wirtschafts- und Bildungspotentialen</w:t>
      </w:r>
    </w:p>
    <w:p w:rsidR="009E1BBA" w:rsidRPr="006351C9" w:rsidRDefault="009E1BBA" w:rsidP="00074B05">
      <w:pPr>
        <w:pBdr>
          <w:top w:val="nil"/>
          <w:left w:val="nil"/>
          <w:bottom w:val="nil"/>
          <w:right w:val="nil"/>
          <w:between w:val="nil"/>
          <w:bar w:val="nil"/>
        </w:pBdr>
        <w:spacing w:line="240" w:lineRule="auto"/>
        <w:jc w:val="both"/>
        <w:rPr>
          <w:rFonts w:asciiTheme="minorHAnsi" w:eastAsia="Arial Unicode MS" w:hAnsiTheme="minorHAnsi" w:cstheme="minorHAnsi"/>
          <w:color w:val="000000"/>
          <w:sz w:val="24"/>
          <w:szCs w:val="24"/>
          <w:u w:color="000000"/>
          <w:bdr w:val="nil"/>
          <w:lang w:val="en-US" w:eastAsia="ru-RU"/>
        </w:rPr>
      </w:pPr>
      <w:r w:rsidRPr="006351C9">
        <w:rPr>
          <w:rFonts w:asciiTheme="minorHAnsi" w:eastAsia="Arial Unicode MS" w:hAnsiTheme="minorHAnsi" w:cstheme="minorHAnsi"/>
          <w:color w:val="000000"/>
          <w:sz w:val="24"/>
          <w:szCs w:val="24"/>
          <w:u w:color="000000"/>
          <w:bdr w:val="nil"/>
          <w:lang w:val="en-US" w:eastAsia="ru-RU"/>
        </w:rPr>
        <w:t>2.</w:t>
      </w:r>
      <w:r w:rsidRPr="006351C9">
        <w:rPr>
          <w:rFonts w:asciiTheme="minorHAnsi" w:eastAsia="Arial Unicode MS" w:hAnsiTheme="minorHAnsi" w:cstheme="minorHAnsi"/>
          <w:color w:val="000000"/>
          <w:sz w:val="24"/>
          <w:szCs w:val="24"/>
          <w:u w:color="000000"/>
          <w:bdr w:val="nil"/>
          <w:lang w:val="de-DE" w:eastAsia="ru-RU"/>
        </w:rPr>
        <w:t xml:space="preserve"> Kulturelles, gesellschaftliches und professionelles Leben in Deutschland </w:t>
      </w:r>
    </w:p>
    <w:p w:rsidR="009E1BBA" w:rsidRPr="006351C9" w:rsidRDefault="009E1BBA" w:rsidP="00074B05">
      <w:pPr>
        <w:pBdr>
          <w:top w:val="nil"/>
          <w:left w:val="nil"/>
          <w:bottom w:val="nil"/>
          <w:right w:val="nil"/>
          <w:between w:val="nil"/>
          <w:bar w:val="nil"/>
        </w:pBdr>
        <w:spacing w:line="240" w:lineRule="auto"/>
        <w:jc w:val="both"/>
        <w:rPr>
          <w:rFonts w:asciiTheme="minorHAnsi" w:eastAsia="Arial Unicode MS" w:hAnsiTheme="minorHAnsi" w:cstheme="minorHAnsi"/>
          <w:color w:val="000000"/>
          <w:sz w:val="24"/>
          <w:szCs w:val="24"/>
          <w:u w:color="000000"/>
          <w:bdr w:val="nil"/>
          <w:lang w:val="en-US" w:eastAsia="ru-RU"/>
        </w:rPr>
      </w:pPr>
      <w:r w:rsidRPr="006351C9">
        <w:rPr>
          <w:rFonts w:asciiTheme="minorHAnsi" w:eastAsia="Arial Unicode MS" w:hAnsiTheme="minorHAnsi" w:cstheme="minorHAnsi"/>
          <w:color w:val="000000"/>
          <w:sz w:val="24"/>
          <w:szCs w:val="24"/>
          <w:u w:color="000000"/>
          <w:bdr w:val="nil"/>
          <w:lang w:val="en-US" w:eastAsia="ru-RU"/>
        </w:rPr>
        <w:t xml:space="preserve">3. </w:t>
      </w:r>
      <w:r w:rsidRPr="006351C9">
        <w:rPr>
          <w:rFonts w:asciiTheme="minorHAnsi" w:eastAsia="Arial Unicode MS" w:hAnsiTheme="minorHAnsi" w:cstheme="minorHAnsi"/>
          <w:color w:val="000000"/>
          <w:sz w:val="24"/>
          <w:szCs w:val="24"/>
          <w:u w:color="000000"/>
          <w:bdr w:val="nil"/>
          <w:lang w:val="de-DE" w:eastAsia="ru-RU"/>
        </w:rPr>
        <w:t xml:space="preserve">Interessante Fakten über Geschichte, Kunst und Natur von Deutschland </w:t>
      </w:r>
    </w:p>
    <w:p w:rsidR="009E1BBA" w:rsidRPr="006351C9" w:rsidRDefault="009E1BBA" w:rsidP="00074B05">
      <w:pPr>
        <w:pBdr>
          <w:top w:val="nil"/>
          <w:left w:val="nil"/>
          <w:bottom w:val="nil"/>
          <w:right w:val="nil"/>
          <w:between w:val="nil"/>
          <w:bar w:val="nil"/>
        </w:pBdr>
        <w:spacing w:line="240" w:lineRule="auto"/>
        <w:jc w:val="both"/>
        <w:rPr>
          <w:rFonts w:asciiTheme="minorHAnsi" w:eastAsia="Arial Unicode MS" w:hAnsiTheme="minorHAnsi" w:cstheme="minorHAnsi"/>
          <w:color w:val="000000"/>
          <w:sz w:val="24"/>
          <w:szCs w:val="24"/>
          <w:u w:color="000000"/>
          <w:bdr w:val="nil"/>
          <w:lang w:val="en-US" w:eastAsia="ru-RU"/>
        </w:rPr>
      </w:pPr>
      <w:r w:rsidRPr="006351C9">
        <w:rPr>
          <w:rFonts w:asciiTheme="minorHAnsi" w:eastAsia="Arial Unicode MS" w:hAnsiTheme="minorHAnsi" w:cstheme="minorHAnsi"/>
          <w:color w:val="000000"/>
          <w:sz w:val="24"/>
          <w:szCs w:val="24"/>
          <w:u w:color="000000"/>
          <w:bdr w:val="nil"/>
          <w:lang w:val="en-US" w:eastAsia="ru-RU"/>
        </w:rPr>
        <w:t xml:space="preserve">4. </w:t>
      </w:r>
      <w:r w:rsidRPr="006351C9">
        <w:rPr>
          <w:rFonts w:asciiTheme="minorHAnsi" w:eastAsia="Arial Unicode MS" w:hAnsiTheme="minorHAnsi" w:cstheme="minorHAnsi"/>
          <w:color w:val="000000"/>
          <w:sz w:val="24"/>
          <w:szCs w:val="24"/>
          <w:u w:color="000000"/>
          <w:bdr w:val="nil"/>
          <w:lang w:val="de-DE" w:eastAsia="ru-RU"/>
        </w:rPr>
        <w:t xml:space="preserve">Deutschland — Land von bekannten Persönlichkeiten, Sehenswürdigkeiten und modernen Technologien </w:t>
      </w:r>
    </w:p>
    <w:p w:rsidR="008A4D84" w:rsidRPr="006351C9" w:rsidRDefault="008A4D84" w:rsidP="008A4D84">
      <w:pPr>
        <w:spacing w:line="240" w:lineRule="auto"/>
        <w:rPr>
          <w:rFonts w:ascii="Calibri" w:eastAsia="Calibri" w:hAnsi="Calibri" w:cs="Calibri"/>
          <w:b/>
          <w:sz w:val="24"/>
          <w:szCs w:val="24"/>
        </w:rPr>
      </w:pPr>
    </w:p>
    <w:p w:rsidR="008A4D84" w:rsidRPr="006351C9" w:rsidRDefault="008A4D84" w:rsidP="008A4D84">
      <w:pPr>
        <w:spacing w:line="240" w:lineRule="auto"/>
        <w:rPr>
          <w:rFonts w:ascii="Calibri" w:eastAsia="Calibri" w:hAnsi="Calibri" w:cs="Calibri"/>
          <w:b/>
          <w:sz w:val="24"/>
          <w:szCs w:val="24"/>
        </w:rPr>
      </w:pPr>
      <w:r w:rsidRPr="006351C9">
        <w:rPr>
          <w:rFonts w:ascii="Calibri" w:eastAsia="Calibri" w:hAnsi="Calibri" w:cs="Calibri"/>
          <w:b/>
          <w:sz w:val="24"/>
          <w:szCs w:val="24"/>
        </w:rPr>
        <w:t>Семестр 8</w:t>
      </w:r>
    </w:p>
    <w:p w:rsidR="00546A0B" w:rsidRPr="006351C9" w:rsidRDefault="00546A0B" w:rsidP="00546A0B">
      <w:pPr>
        <w:pStyle w:val="af7"/>
        <w:rPr>
          <w:rFonts w:ascii="Times New Roman" w:eastAsia="Times New Roman" w:hAnsi="Times New Roman" w:cs="Times New Roman"/>
          <w:sz w:val="24"/>
          <w:szCs w:val="24"/>
        </w:rPr>
      </w:pPr>
      <w:r w:rsidRPr="006351C9">
        <w:rPr>
          <w:rFonts w:ascii="Times New Roman" w:hAnsi="Times New Roman"/>
          <w:sz w:val="24"/>
          <w:szCs w:val="24"/>
          <w:lang w:val="de-DE"/>
        </w:rPr>
        <w:t xml:space="preserve">1. Arbeit ist das halbe Leben? </w:t>
      </w:r>
    </w:p>
    <w:p w:rsidR="00546A0B" w:rsidRPr="006351C9" w:rsidRDefault="00546A0B" w:rsidP="00546A0B">
      <w:pPr>
        <w:pStyle w:val="af7"/>
        <w:rPr>
          <w:rFonts w:ascii="Times New Roman" w:eastAsia="Times New Roman" w:hAnsi="Times New Roman" w:cs="Times New Roman"/>
          <w:sz w:val="24"/>
          <w:szCs w:val="24"/>
        </w:rPr>
      </w:pPr>
      <w:r w:rsidRPr="006351C9">
        <w:rPr>
          <w:rFonts w:ascii="Times New Roman" w:hAnsi="Times New Roman"/>
          <w:sz w:val="24"/>
          <w:szCs w:val="24"/>
          <w:lang w:val="de-DE"/>
        </w:rPr>
        <w:t>2. Wer Wissen schafft, macht Wissenschaft.</w:t>
      </w:r>
    </w:p>
    <w:p w:rsidR="00546A0B" w:rsidRPr="006351C9" w:rsidRDefault="00546A0B" w:rsidP="00546A0B">
      <w:pPr>
        <w:pStyle w:val="af7"/>
        <w:rPr>
          <w:rFonts w:ascii="Times New Roman" w:eastAsia="Times New Roman" w:hAnsi="Times New Roman" w:cs="Times New Roman"/>
          <w:sz w:val="24"/>
          <w:szCs w:val="24"/>
        </w:rPr>
      </w:pPr>
      <w:r w:rsidRPr="006351C9">
        <w:rPr>
          <w:rFonts w:ascii="Times New Roman" w:hAnsi="Times New Roman"/>
          <w:sz w:val="24"/>
          <w:szCs w:val="24"/>
          <w:lang w:val="de-DE"/>
        </w:rPr>
        <w:t xml:space="preserve">3. Das macht Geschichte. </w:t>
      </w:r>
    </w:p>
    <w:p w:rsidR="00546A0B" w:rsidRPr="006351C9" w:rsidRDefault="00546A0B" w:rsidP="00546A0B">
      <w:pPr>
        <w:pStyle w:val="af7"/>
        <w:rPr>
          <w:rFonts w:ascii="Times New Roman" w:eastAsia="Times New Roman" w:hAnsi="Times New Roman" w:cs="Times New Roman"/>
          <w:sz w:val="24"/>
          <w:szCs w:val="24"/>
        </w:rPr>
      </w:pPr>
      <w:r w:rsidRPr="006351C9">
        <w:rPr>
          <w:rFonts w:ascii="Times New Roman" w:hAnsi="Times New Roman"/>
          <w:sz w:val="24"/>
          <w:szCs w:val="24"/>
          <w:lang w:val="de-DE"/>
        </w:rPr>
        <w:t xml:space="preserve">4. Ein Blick in die Zukunft. </w:t>
      </w:r>
    </w:p>
    <w:p w:rsidR="000D4878" w:rsidRPr="006351C9" w:rsidRDefault="000D4878" w:rsidP="009E1BBA">
      <w:pPr>
        <w:spacing w:line="240" w:lineRule="auto"/>
        <w:rPr>
          <w:rFonts w:ascii="Calibri" w:eastAsia="Calibri" w:hAnsi="Calibri" w:cs="Calibri"/>
          <w:b/>
          <w:color w:val="002060"/>
          <w:sz w:val="24"/>
          <w:szCs w:val="24"/>
          <w:lang w:val="en-US"/>
        </w:rPr>
      </w:pPr>
    </w:p>
    <w:p w:rsidR="000D4878" w:rsidRPr="006351C9" w:rsidRDefault="000D4878" w:rsidP="000D4878">
      <w:pPr>
        <w:spacing w:line="240" w:lineRule="auto"/>
        <w:jc w:val="center"/>
        <w:rPr>
          <w:rFonts w:ascii="Calibri" w:eastAsia="Calibri" w:hAnsi="Calibri" w:cs="Calibri"/>
          <w:b/>
          <w:color w:val="002060"/>
          <w:sz w:val="24"/>
          <w:szCs w:val="24"/>
        </w:rPr>
      </w:pPr>
      <w:r w:rsidRPr="006351C9">
        <w:rPr>
          <w:rFonts w:ascii="Calibri" w:eastAsia="Calibri" w:hAnsi="Calibri" w:cs="Calibri"/>
          <w:b/>
          <w:color w:val="002060"/>
          <w:sz w:val="24"/>
          <w:szCs w:val="24"/>
        </w:rPr>
        <w:t>Французька мова</w:t>
      </w:r>
    </w:p>
    <w:p w:rsidR="009E1BBA" w:rsidRPr="006351C9" w:rsidRDefault="009E1BBA" w:rsidP="009E1BBA">
      <w:pPr>
        <w:spacing w:line="240" w:lineRule="auto"/>
        <w:jc w:val="both"/>
        <w:rPr>
          <w:rFonts w:ascii="Calibri" w:eastAsia="Calibri" w:hAnsi="Calibri" w:cs="Calibri"/>
          <w:b/>
          <w:sz w:val="24"/>
          <w:szCs w:val="24"/>
        </w:rPr>
      </w:pPr>
      <w:r w:rsidRPr="006351C9">
        <w:rPr>
          <w:rFonts w:ascii="Calibri" w:eastAsia="Calibri" w:hAnsi="Calibri" w:cs="Calibri"/>
          <w:b/>
          <w:sz w:val="24"/>
          <w:szCs w:val="24"/>
        </w:rPr>
        <w:t>Семестр 7</w:t>
      </w:r>
    </w:p>
    <w:p w:rsidR="009E1BBA" w:rsidRPr="006351C9" w:rsidRDefault="009E1BBA" w:rsidP="009E1BBA">
      <w:pPr>
        <w:spacing w:line="240" w:lineRule="auto"/>
        <w:jc w:val="both"/>
        <w:rPr>
          <w:rFonts w:ascii="Calibri" w:eastAsia="Calibri" w:hAnsi="Calibri" w:cs="Calibri"/>
          <w:sz w:val="24"/>
          <w:szCs w:val="24"/>
          <w:lang w:val="fr-FR"/>
        </w:rPr>
      </w:pPr>
      <w:r w:rsidRPr="006351C9">
        <w:rPr>
          <w:rFonts w:ascii="Calibri" w:eastAsia="Calibri" w:hAnsi="Calibri" w:cs="Calibri"/>
          <w:sz w:val="24"/>
          <w:szCs w:val="24"/>
        </w:rPr>
        <w:t xml:space="preserve">1. </w:t>
      </w:r>
      <w:proofErr w:type="spellStart"/>
      <w:r w:rsidRPr="006351C9">
        <w:rPr>
          <w:rFonts w:ascii="Calibri" w:eastAsia="Calibri" w:hAnsi="Calibri" w:cs="Calibri"/>
          <w:sz w:val="24"/>
          <w:szCs w:val="24"/>
        </w:rPr>
        <w:t>Electronique</w:t>
      </w:r>
      <w:proofErr w:type="spellEnd"/>
      <w:r w:rsidRPr="006351C9">
        <w:rPr>
          <w:rFonts w:ascii="Calibri" w:eastAsia="Calibri" w:hAnsi="Calibri" w:cs="Calibri"/>
          <w:sz w:val="24"/>
          <w:szCs w:val="24"/>
        </w:rPr>
        <w:t>.</w:t>
      </w:r>
      <w:r w:rsidRPr="006351C9">
        <w:rPr>
          <w:rFonts w:ascii="Calibri" w:eastAsia="Calibri" w:hAnsi="Calibri" w:cs="Calibri"/>
          <w:sz w:val="24"/>
          <w:szCs w:val="24"/>
          <w:lang w:val="fr-FR"/>
        </w:rPr>
        <w:t xml:space="preserve"> Conditionnel présent.</w:t>
      </w:r>
    </w:p>
    <w:p w:rsidR="009E1BBA" w:rsidRPr="006351C9" w:rsidRDefault="009E1BBA" w:rsidP="009E1BBA">
      <w:pPr>
        <w:spacing w:line="240" w:lineRule="auto"/>
        <w:jc w:val="both"/>
        <w:rPr>
          <w:rFonts w:ascii="Calibri" w:eastAsia="Calibri" w:hAnsi="Calibri" w:cs="Calibri"/>
          <w:sz w:val="24"/>
          <w:szCs w:val="24"/>
          <w:lang w:val="fr-FR"/>
        </w:rPr>
      </w:pPr>
      <w:r w:rsidRPr="006351C9">
        <w:rPr>
          <w:rFonts w:ascii="Calibri" w:eastAsia="Calibri" w:hAnsi="Calibri" w:cs="Calibri"/>
          <w:sz w:val="24"/>
          <w:szCs w:val="24"/>
        </w:rPr>
        <w:t xml:space="preserve">2. </w:t>
      </w:r>
      <w:proofErr w:type="spellStart"/>
      <w:r w:rsidRPr="006351C9">
        <w:rPr>
          <w:rFonts w:ascii="Calibri" w:eastAsia="Calibri" w:hAnsi="Calibri" w:cs="Calibri"/>
          <w:sz w:val="24"/>
          <w:szCs w:val="24"/>
        </w:rPr>
        <w:t>Semi-conducteurs</w:t>
      </w:r>
      <w:proofErr w:type="spellEnd"/>
      <w:r w:rsidRPr="006351C9">
        <w:rPr>
          <w:rFonts w:ascii="Calibri" w:eastAsia="Calibri" w:hAnsi="Calibri" w:cs="Calibri"/>
          <w:sz w:val="24"/>
          <w:szCs w:val="24"/>
        </w:rPr>
        <w:t>.</w:t>
      </w:r>
      <w:r w:rsidRPr="006351C9">
        <w:rPr>
          <w:rFonts w:ascii="Calibri" w:eastAsia="Calibri" w:hAnsi="Calibri" w:cs="Calibri"/>
          <w:sz w:val="24"/>
          <w:szCs w:val="24"/>
          <w:lang w:val="fr-FR"/>
        </w:rPr>
        <w:t xml:space="preserve"> Conditionnel passé.</w:t>
      </w:r>
    </w:p>
    <w:p w:rsidR="009E1BBA" w:rsidRPr="006351C9" w:rsidRDefault="009E1BBA" w:rsidP="009E1BBA">
      <w:pPr>
        <w:spacing w:line="240" w:lineRule="auto"/>
        <w:jc w:val="both"/>
        <w:rPr>
          <w:rFonts w:ascii="Calibri" w:eastAsia="Calibri" w:hAnsi="Calibri" w:cs="Calibri"/>
          <w:sz w:val="24"/>
          <w:szCs w:val="24"/>
          <w:lang w:val="fr-FR"/>
        </w:rPr>
      </w:pPr>
      <w:r w:rsidRPr="006351C9">
        <w:rPr>
          <w:rFonts w:ascii="Calibri" w:eastAsia="Calibri" w:hAnsi="Calibri" w:cs="Calibri"/>
          <w:sz w:val="24"/>
          <w:szCs w:val="24"/>
        </w:rPr>
        <w:t xml:space="preserve">3. </w:t>
      </w:r>
      <w:proofErr w:type="spellStart"/>
      <w:r w:rsidRPr="006351C9">
        <w:rPr>
          <w:rFonts w:ascii="Calibri" w:eastAsia="Calibri" w:hAnsi="Calibri" w:cs="Calibri"/>
          <w:sz w:val="24"/>
          <w:szCs w:val="24"/>
        </w:rPr>
        <w:t>Electricité</w:t>
      </w:r>
      <w:proofErr w:type="spellEnd"/>
      <w:r w:rsidRPr="006351C9">
        <w:rPr>
          <w:rFonts w:ascii="Calibri" w:eastAsia="Calibri" w:hAnsi="Calibri" w:cs="Calibri"/>
          <w:sz w:val="24"/>
          <w:szCs w:val="24"/>
        </w:rPr>
        <w:t>.</w:t>
      </w:r>
      <w:r w:rsidRPr="006351C9">
        <w:rPr>
          <w:rFonts w:ascii="Calibri" w:eastAsia="Calibri" w:hAnsi="Calibri" w:cs="Calibri"/>
          <w:sz w:val="24"/>
          <w:szCs w:val="24"/>
          <w:lang w:val="fr-FR"/>
        </w:rPr>
        <w:t xml:space="preserve"> Types de propositions conditionnelles.</w:t>
      </w:r>
    </w:p>
    <w:p w:rsidR="009E1BBA" w:rsidRPr="006351C9" w:rsidRDefault="009E1BBA" w:rsidP="009E1BBA">
      <w:pPr>
        <w:spacing w:line="240" w:lineRule="auto"/>
        <w:jc w:val="both"/>
        <w:rPr>
          <w:rFonts w:ascii="Calibri" w:eastAsia="Calibri" w:hAnsi="Calibri" w:cs="Calibri"/>
          <w:sz w:val="24"/>
          <w:szCs w:val="24"/>
        </w:rPr>
      </w:pPr>
      <w:r w:rsidRPr="006351C9">
        <w:rPr>
          <w:rFonts w:ascii="Calibri" w:eastAsia="Calibri" w:hAnsi="Calibri" w:cs="Calibri"/>
          <w:sz w:val="24"/>
          <w:szCs w:val="24"/>
        </w:rPr>
        <w:t xml:space="preserve">4. </w:t>
      </w:r>
      <w:proofErr w:type="spellStart"/>
      <w:r w:rsidRPr="006351C9">
        <w:rPr>
          <w:rFonts w:ascii="Calibri" w:eastAsia="Calibri" w:hAnsi="Calibri" w:cs="Calibri"/>
          <w:sz w:val="24"/>
          <w:szCs w:val="24"/>
        </w:rPr>
        <w:t>Evolution</w:t>
      </w:r>
      <w:proofErr w:type="spellEnd"/>
      <w:r w:rsidRPr="006351C9">
        <w:rPr>
          <w:rFonts w:ascii="Calibri" w:eastAsia="Calibri" w:hAnsi="Calibri" w:cs="Calibri"/>
          <w:sz w:val="24"/>
          <w:szCs w:val="24"/>
        </w:rPr>
        <w:t xml:space="preserve"> </w:t>
      </w:r>
      <w:proofErr w:type="spellStart"/>
      <w:r w:rsidRPr="006351C9">
        <w:rPr>
          <w:rFonts w:ascii="Calibri" w:eastAsia="Calibri" w:hAnsi="Calibri" w:cs="Calibri"/>
          <w:sz w:val="24"/>
          <w:szCs w:val="24"/>
        </w:rPr>
        <w:t>de</w:t>
      </w:r>
      <w:proofErr w:type="spellEnd"/>
      <w:r w:rsidRPr="006351C9">
        <w:rPr>
          <w:rFonts w:ascii="Calibri" w:eastAsia="Calibri" w:hAnsi="Calibri" w:cs="Calibri"/>
          <w:sz w:val="24"/>
          <w:szCs w:val="24"/>
        </w:rPr>
        <w:t xml:space="preserve"> </w:t>
      </w:r>
      <w:proofErr w:type="spellStart"/>
      <w:r w:rsidRPr="006351C9">
        <w:rPr>
          <w:rFonts w:ascii="Calibri" w:eastAsia="Calibri" w:hAnsi="Calibri" w:cs="Calibri"/>
          <w:sz w:val="24"/>
          <w:szCs w:val="24"/>
        </w:rPr>
        <w:t>l'électronique</w:t>
      </w:r>
      <w:proofErr w:type="spellEnd"/>
      <w:r w:rsidRPr="006351C9">
        <w:rPr>
          <w:rFonts w:ascii="Calibri" w:eastAsia="Calibri" w:hAnsi="Calibri" w:cs="Calibri"/>
          <w:sz w:val="24"/>
          <w:szCs w:val="24"/>
          <w:lang w:val="fr-FR"/>
        </w:rPr>
        <w:t>. Formes non-personnelles.</w:t>
      </w:r>
    </w:p>
    <w:p w:rsidR="008A4D84" w:rsidRPr="006351C9" w:rsidRDefault="008A4D84" w:rsidP="008A4D84">
      <w:pPr>
        <w:spacing w:line="240" w:lineRule="auto"/>
        <w:rPr>
          <w:rFonts w:ascii="Calibri" w:eastAsia="Calibri" w:hAnsi="Calibri" w:cs="Calibri"/>
          <w:b/>
          <w:sz w:val="24"/>
          <w:szCs w:val="24"/>
        </w:rPr>
      </w:pPr>
      <w:r w:rsidRPr="006351C9">
        <w:rPr>
          <w:rFonts w:ascii="Calibri" w:eastAsia="Calibri" w:hAnsi="Calibri" w:cs="Calibri"/>
          <w:b/>
          <w:sz w:val="24"/>
          <w:szCs w:val="24"/>
        </w:rPr>
        <w:t>Семестр 8</w:t>
      </w:r>
    </w:p>
    <w:p w:rsidR="00512EC6" w:rsidRPr="006351C9" w:rsidRDefault="00512EC6" w:rsidP="00512EC6">
      <w:pPr>
        <w:spacing w:line="240" w:lineRule="auto"/>
        <w:rPr>
          <w:rFonts w:ascii="Calibri" w:eastAsia="Calibri" w:hAnsi="Calibri" w:cs="Calibri"/>
          <w:sz w:val="24"/>
          <w:szCs w:val="24"/>
        </w:rPr>
      </w:pPr>
      <w:r w:rsidRPr="006351C9">
        <w:rPr>
          <w:rFonts w:ascii="Calibri" w:eastAsia="Calibri" w:hAnsi="Calibri" w:cs="Calibri"/>
          <w:sz w:val="24"/>
          <w:szCs w:val="24"/>
        </w:rPr>
        <w:t xml:space="preserve">1. </w:t>
      </w:r>
      <w:proofErr w:type="spellStart"/>
      <w:r w:rsidRPr="006351C9">
        <w:rPr>
          <w:rFonts w:ascii="Calibri" w:eastAsia="Calibri" w:hAnsi="Calibri" w:cs="Calibri"/>
          <w:sz w:val="24"/>
          <w:szCs w:val="24"/>
        </w:rPr>
        <w:t>Courant</w:t>
      </w:r>
      <w:proofErr w:type="spellEnd"/>
      <w:r w:rsidRPr="006351C9">
        <w:rPr>
          <w:rFonts w:ascii="Calibri" w:eastAsia="Calibri" w:hAnsi="Calibri" w:cs="Calibri"/>
          <w:sz w:val="24"/>
          <w:szCs w:val="24"/>
        </w:rPr>
        <w:t xml:space="preserve"> </w:t>
      </w:r>
      <w:proofErr w:type="spellStart"/>
      <w:r w:rsidRPr="006351C9">
        <w:rPr>
          <w:rFonts w:ascii="Calibri" w:eastAsia="Calibri" w:hAnsi="Calibri" w:cs="Calibri"/>
          <w:sz w:val="24"/>
          <w:szCs w:val="24"/>
        </w:rPr>
        <w:t>alternatif</w:t>
      </w:r>
      <w:proofErr w:type="spellEnd"/>
    </w:p>
    <w:p w:rsidR="00512EC6" w:rsidRPr="006351C9" w:rsidRDefault="00512EC6" w:rsidP="00512EC6">
      <w:pPr>
        <w:spacing w:line="240" w:lineRule="auto"/>
        <w:rPr>
          <w:rFonts w:ascii="Calibri" w:eastAsia="Calibri" w:hAnsi="Calibri" w:cs="Calibri"/>
          <w:sz w:val="24"/>
          <w:szCs w:val="24"/>
        </w:rPr>
      </w:pPr>
      <w:r w:rsidRPr="006351C9">
        <w:rPr>
          <w:rFonts w:ascii="Calibri" w:eastAsia="Calibri" w:hAnsi="Calibri" w:cs="Calibri"/>
          <w:sz w:val="24"/>
          <w:szCs w:val="24"/>
        </w:rPr>
        <w:t xml:space="preserve">2. </w:t>
      </w:r>
      <w:proofErr w:type="spellStart"/>
      <w:r w:rsidRPr="006351C9">
        <w:rPr>
          <w:rFonts w:ascii="Calibri" w:eastAsia="Calibri" w:hAnsi="Calibri" w:cs="Calibri"/>
          <w:sz w:val="24"/>
          <w:szCs w:val="24"/>
        </w:rPr>
        <w:t>Loi</w:t>
      </w:r>
      <w:proofErr w:type="spellEnd"/>
      <w:r w:rsidRPr="006351C9">
        <w:rPr>
          <w:rFonts w:ascii="Calibri" w:eastAsia="Calibri" w:hAnsi="Calibri" w:cs="Calibri"/>
          <w:sz w:val="24"/>
          <w:szCs w:val="24"/>
        </w:rPr>
        <w:t xml:space="preserve"> </w:t>
      </w:r>
      <w:proofErr w:type="spellStart"/>
      <w:r w:rsidRPr="006351C9">
        <w:rPr>
          <w:rFonts w:ascii="Calibri" w:eastAsia="Calibri" w:hAnsi="Calibri" w:cs="Calibri"/>
          <w:sz w:val="24"/>
          <w:szCs w:val="24"/>
        </w:rPr>
        <w:t>d’Ohm</w:t>
      </w:r>
      <w:proofErr w:type="spellEnd"/>
    </w:p>
    <w:p w:rsidR="00512EC6" w:rsidRPr="006351C9" w:rsidRDefault="00512EC6" w:rsidP="00512EC6">
      <w:pPr>
        <w:spacing w:line="240" w:lineRule="auto"/>
        <w:rPr>
          <w:rFonts w:ascii="Calibri" w:eastAsia="Calibri" w:hAnsi="Calibri" w:cs="Calibri"/>
          <w:sz w:val="24"/>
          <w:szCs w:val="24"/>
        </w:rPr>
      </w:pPr>
      <w:r w:rsidRPr="006351C9">
        <w:rPr>
          <w:rFonts w:ascii="Calibri" w:eastAsia="Calibri" w:hAnsi="Calibri" w:cs="Calibri"/>
          <w:sz w:val="24"/>
          <w:szCs w:val="24"/>
        </w:rPr>
        <w:t xml:space="preserve">3. </w:t>
      </w:r>
      <w:proofErr w:type="spellStart"/>
      <w:r w:rsidRPr="006351C9">
        <w:rPr>
          <w:rFonts w:ascii="Calibri" w:eastAsia="Calibri" w:hAnsi="Calibri" w:cs="Calibri"/>
          <w:sz w:val="24"/>
          <w:szCs w:val="24"/>
        </w:rPr>
        <w:t>Magnétisme</w:t>
      </w:r>
      <w:proofErr w:type="spellEnd"/>
    </w:p>
    <w:p w:rsidR="008A4D84" w:rsidRPr="006351C9" w:rsidRDefault="00512EC6" w:rsidP="008A4D84">
      <w:pPr>
        <w:spacing w:line="240" w:lineRule="auto"/>
        <w:rPr>
          <w:rFonts w:ascii="Calibri" w:eastAsia="Calibri" w:hAnsi="Calibri" w:cs="Calibri"/>
          <w:sz w:val="24"/>
          <w:szCs w:val="24"/>
        </w:rPr>
      </w:pPr>
      <w:r w:rsidRPr="006351C9">
        <w:rPr>
          <w:rFonts w:ascii="Calibri" w:eastAsia="Calibri" w:hAnsi="Calibri" w:cs="Calibri"/>
          <w:sz w:val="24"/>
          <w:szCs w:val="24"/>
        </w:rPr>
        <w:t xml:space="preserve">4. </w:t>
      </w:r>
      <w:proofErr w:type="spellStart"/>
      <w:r w:rsidRPr="006351C9">
        <w:rPr>
          <w:rFonts w:ascii="Calibri" w:eastAsia="Calibri" w:hAnsi="Calibri" w:cs="Calibri"/>
          <w:sz w:val="24"/>
          <w:szCs w:val="24"/>
        </w:rPr>
        <w:t>Classification</w:t>
      </w:r>
      <w:proofErr w:type="spellEnd"/>
      <w:r w:rsidRPr="006351C9">
        <w:rPr>
          <w:rFonts w:ascii="Calibri" w:eastAsia="Calibri" w:hAnsi="Calibri" w:cs="Calibri"/>
          <w:sz w:val="24"/>
          <w:szCs w:val="24"/>
        </w:rPr>
        <w:t xml:space="preserve"> </w:t>
      </w:r>
      <w:proofErr w:type="spellStart"/>
      <w:r w:rsidRPr="006351C9">
        <w:rPr>
          <w:rFonts w:ascii="Calibri" w:eastAsia="Calibri" w:hAnsi="Calibri" w:cs="Calibri"/>
          <w:sz w:val="24"/>
          <w:szCs w:val="24"/>
        </w:rPr>
        <w:t>des</w:t>
      </w:r>
      <w:proofErr w:type="spellEnd"/>
      <w:r w:rsidRPr="006351C9">
        <w:rPr>
          <w:rFonts w:ascii="Calibri" w:eastAsia="Calibri" w:hAnsi="Calibri" w:cs="Calibri"/>
          <w:sz w:val="24"/>
          <w:szCs w:val="24"/>
        </w:rPr>
        <w:t xml:space="preserve"> </w:t>
      </w:r>
      <w:proofErr w:type="spellStart"/>
      <w:r w:rsidRPr="006351C9">
        <w:rPr>
          <w:rFonts w:ascii="Calibri" w:eastAsia="Calibri" w:hAnsi="Calibri" w:cs="Calibri"/>
          <w:sz w:val="24"/>
          <w:szCs w:val="24"/>
        </w:rPr>
        <w:t>circuits</w:t>
      </w:r>
      <w:proofErr w:type="spellEnd"/>
      <w:r w:rsidRPr="006351C9">
        <w:rPr>
          <w:rFonts w:ascii="Calibri" w:eastAsia="Calibri" w:hAnsi="Calibri" w:cs="Calibri"/>
          <w:sz w:val="24"/>
          <w:szCs w:val="24"/>
        </w:rPr>
        <w:t xml:space="preserve"> </w:t>
      </w:r>
      <w:proofErr w:type="spellStart"/>
      <w:r w:rsidRPr="006351C9">
        <w:rPr>
          <w:rFonts w:ascii="Calibri" w:eastAsia="Calibri" w:hAnsi="Calibri" w:cs="Calibri"/>
          <w:sz w:val="24"/>
          <w:szCs w:val="24"/>
        </w:rPr>
        <w:t>intégrés</w:t>
      </w:r>
      <w:proofErr w:type="spellEnd"/>
    </w:p>
    <w:p w:rsidR="00CE1ABD" w:rsidRPr="006351C9" w:rsidRDefault="00CE1ABD">
      <w:pPr>
        <w:spacing w:after="120" w:line="240" w:lineRule="auto"/>
        <w:jc w:val="both"/>
        <w:rPr>
          <w:rFonts w:ascii="Calibri" w:eastAsia="Calibri" w:hAnsi="Calibri" w:cs="Calibri"/>
          <w:i/>
          <w:color w:val="0070C0"/>
          <w:sz w:val="24"/>
          <w:szCs w:val="24"/>
          <w:lang w:val="en-US"/>
        </w:rPr>
      </w:pPr>
    </w:p>
    <w:p w:rsidR="00CE1ABD" w:rsidRPr="006351C9" w:rsidRDefault="009C284A" w:rsidP="00EB14A0">
      <w:pPr>
        <w:pStyle w:val="1"/>
        <w:numPr>
          <w:ilvl w:val="0"/>
          <w:numId w:val="34"/>
        </w:numPr>
      </w:pPr>
      <w:r w:rsidRPr="006351C9">
        <w:t>Навчальні матеріали та ресурси</w:t>
      </w:r>
    </w:p>
    <w:p w:rsidR="009E1BBA" w:rsidRPr="006351C9" w:rsidRDefault="008A2103" w:rsidP="009E1BBA">
      <w:pPr>
        <w:jc w:val="center"/>
        <w:rPr>
          <w:rFonts w:asciiTheme="minorHAnsi" w:hAnsiTheme="minorHAnsi" w:cstheme="minorHAnsi"/>
          <w:b/>
          <w:color w:val="002060"/>
          <w:sz w:val="24"/>
          <w:szCs w:val="24"/>
        </w:rPr>
      </w:pPr>
      <w:r w:rsidRPr="006351C9">
        <w:rPr>
          <w:rFonts w:asciiTheme="minorHAnsi" w:hAnsiTheme="minorHAnsi" w:cstheme="minorHAnsi"/>
          <w:b/>
          <w:color w:val="002060"/>
          <w:sz w:val="24"/>
          <w:szCs w:val="24"/>
          <w:lang w:val="en-US"/>
        </w:rPr>
        <w:t xml:space="preserve">     </w:t>
      </w:r>
      <w:r w:rsidR="009E1BBA" w:rsidRPr="006351C9">
        <w:rPr>
          <w:rFonts w:asciiTheme="minorHAnsi" w:hAnsiTheme="minorHAnsi" w:cstheme="minorHAnsi"/>
          <w:b/>
          <w:color w:val="002060"/>
          <w:sz w:val="24"/>
          <w:szCs w:val="24"/>
        </w:rPr>
        <w:t>Англійська мова</w:t>
      </w:r>
    </w:p>
    <w:p w:rsidR="006127E5" w:rsidRPr="003878A6" w:rsidRDefault="008A2103" w:rsidP="003878A6">
      <w:pPr>
        <w:shd w:val="clear" w:color="auto" w:fill="FFFFFF"/>
        <w:spacing w:line="240" w:lineRule="auto"/>
        <w:ind w:left="360"/>
        <w:jc w:val="center"/>
        <w:rPr>
          <w:rFonts w:ascii="Calibri" w:hAnsi="Calibri" w:cs="Calibri"/>
          <w:b/>
          <w:bCs/>
          <w:spacing w:val="-6"/>
          <w:sz w:val="24"/>
          <w:szCs w:val="24"/>
        </w:rPr>
      </w:pPr>
      <w:r w:rsidRPr="006351C9">
        <w:rPr>
          <w:rFonts w:ascii="Calibri" w:hAnsi="Calibri" w:cs="Calibri"/>
          <w:b/>
          <w:bCs/>
          <w:spacing w:val="-6"/>
          <w:sz w:val="24"/>
          <w:szCs w:val="24"/>
        </w:rPr>
        <w:t>Базова література:</w:t>
      </w:r>
    </w:p>
    <w:p w:rsidR="006127E5" w:rsidRPr="002B236F" w:rsidRDefault="006127E5" w:rsidP="00183063">
      <w:pPr>
        <w:pStyle w:val="a0"/>
        <w:numPr>
          <w:ilvl w:val="0"/>
          <w:numId w:val="19"/>
        </w:numPr>
        <w:tabs>
          <w:tab w:val="left" w:pos="360"/>
        </w:tabs>
        <w:spacing w:line="240" w:lineRule="auto"/>
        <w:ind w:left="0" w:firstLine="0"/>
        <w:jc w:val="both"/>
        <w:rPr>
          <w:rFonts w:ascii="Calibri" w:hAnsi="Calibri" w:cs="Calibri"/>
          <w:sz w:val="24"/>
          <w:szCs w:val="24"/>
          <w:lang w:val="en-US"/>
        </w:rPr>
      </w:pPr>
      <w:proofErr w:type="spellStart"/>
      <w:r w:rsidRPr="006351C9">
        <w:rPr>
          <w:rFonts w:ascii="Calibri" w:hAnsi="Calibri" w:cs="Calibri"/>
          <w:sz w:val="24"/>
          <w:szCs w:val="24"/>
          <w:lang w:val="de-DE"/>
        </w:rPr>
        <w:t>Michalowski</w:t>
      </w:r>
      <w:proofErr w:type="spellEnd"/>
      <w:r w:rsidRPr="006351C9">
        <w:rPr>
          <w:rFonts w:ascii="Calibri" w:hAnsi="Calibri" w:cs="Calibri"/>
          <w:sz w:val="24"/>
          <w:szCs w:val="24"/>
          <w:lang w:val="de-DE"/>
        </w:rPr>
        <w:t xml:space="preserve">, B., </w:t>
      </w:r>
      <w:proofErr w:type="spellStart"/>
      <w:r w:rsidRPr="006351C9">
        <w:rPr>
          <w:rFonts w:ascii="Calibri" w:hAnsi="Calibri" w:cs="Calibri"/>
          <w:sz w:val="24"/>
          <w:szCs w:val="24"/>
          <w:lang w:val="de-DE"/>
        </w:rPr>
        <w:t>Petrechko</w:t>
      </w:r>
      <w:proofErr w:type="spellEnd"/>
      <w:r w:rsidRPr="006351C9">
        <w:rPr>
          <w:rFonts w:ascii="Calibri" w:hAnsi="Calibri" w:cs="Calibri"/>
          <w:sz w:val="24"/>
          <w:szCs w:val="24"/>
          <w:lang w:val="de-DE"/>
        </w:rPr>
        <w:t xml:space="preserve">, M., </w:t>
      </w:r>
      <w:proofErr w:type="spellStart"/>
      <w:r w:rsidRPr="006351C9">
        <w:rPr>
          <w:rFonts w:ascii="Calibri" w:hAnsi="Calibri" w:cs="Calibri"/>
          <w:sz w:val="24"/>
          <w:szCs w:val="24"/>
          <w:lang w:val="de-DE"/>
        </w:rPr>
        <w:t>Mckean</w:t>
      </w:r>
      <w:proofErr w:type="spellEnd"/>
      <w:r w:rsidRPr="006351C9">
        <w:rPr>
          <w:rFonts w:ascii="Calibri" w:hAnsi="Calibri" w:cs="Calibri"/>
          <w:sz w:val="24"/>
          <w:szCs w:val="24"/>
          <w:lang w:val="de-DE"/>
        </w:rPr>
        <w:t xml:space="preserve">, S., &amp; Kirby, K. (2019). </w:t>
      </w:r>
      <w:r w:rsidRPr="006351C9">
        <w:rPr>
          <w:rFonts w:ascii="Calibri" w:hAnsi="Calibri" w:cs="Calibri"/>
          <w:i/>
          <w:iCs/>
          <w:sz w:val="24"/>
          <w:szCs w:val="24"/>
          <w:lang w:val="en-US"/>
        </w:rPr>
        <w:t>Focus on Exams (B2)</w:t>
      </w:r>
      <w:r w:rsidRPr="006351C9">
        <w:rPr>
          <w:rFonts w:ascii="Calibri" w:hAnsi="Calibri" w:cs="Calibri"/>
          <w:sz w:val="24"/>
          <w:szCs w:val="24"/>
          <w:lang w:val="en-US"/>
        </w:rPr>
        <w:t xml:space="preserve">. Pearson Education </w:t>
      </w:r>
      <w:r w:rsidRPr="006351C9">
        <w:rPr>
          <w:rFonts w:ascii="Calibri" w:hAnsi="Calibri" w:cs="Calibri"/>
          <w:bCs/>
          <w:spacing w:val="-6"/>
          <w:sz w:val="24"/>
          <w:szCs w:val="24"/>
          <w:lang w:val="en-US"/>
        </w:rPr>
        <w:t>Limited.</w:t>
      </w:r>
    </w:p>
    <w:p w:rsidR="002B236F" w:rsidRPr="003878A6" w:rsidRDefault="002B236F" w:rsidP="00183063">
      <w:pPr>
        <w:pStyle w:val="a0"/>
        <w:numPr>
          <w:ilvl w:val="0"/>
          <w:numId w:val="19"/>
        </w:numPr>
        <w:tabs>
          <w:tab w:val="left" w:pos="360"/>
        </w:tabs>
        <w:spacing w:line="240" w:lineRule="auto"/>
        <w:ind w:left="0" w:firstLine="0"/>
        <w:jc w:val="both"/>
        <w:rPr>
          <w:rFonts w:ascii="Calibri" w:hAnsi="Calibri" w:cs="Calibri"/>
          <w:bCs/>
          <w:sz w:val="24"/>
          <w:szCs w:val="24"/>
          <w:lang w:val="en-US"/>
        </w:rPr>
      </w:pPr>
      <w:proofErr w:type="spellStart"/>
      <w:r w:rsidRPr="002B236F">
        <w:rPr>
          <w:rFonts w:ascii="Calibri" w:hAnsi="Calibri" w:cs="Calibri"/>
          <w:sz w:val="24"/>
          <w:szCs w:val="24"/>
          <w:lang w:val="en-US"/>
        </w:rPr>
        <w:t>Poatsy</w:t>
      </w:r>
      <w:proofErr w:type="spellEnd"/>
      <w:r w:rsidRPr="002B236F">
        <w:rPr>
          <w:rFonts w:ascii="Calibri" w:hAnsi="Calibri" w:cs="Calibri"/>
          <w:sz w:val="24"/>
          <w:szCs w:val="24"/>
          <w:lang w:val="en-US"/>
        </w:rPr>
        <w:t xml:space="preserve">, </w:t>
      </w:r>
      <w:r>
        <w:rPr>
          <w:rFonts w:ascii="Calibri" w:hAnsi="Calibri" w:cs="Calibri"/>
          <w:sz w:val="24"/>
          <w:szCs w:val="24"/>
          <w:lang w:val="en-US"/>
        </w:rPr>
        <w:t>M. A.,</w:t>
      </w:r>
      <w:r w:rsidRPr="002B236F">
        <w:rPr>
          <w:rFonts w:ascii="Calibri" w:hAnsi="Calibri" w:cs="Calibri"/>
          <w:sz w:val="24"/>
          <w:szCs w:val="24"/>
          <w:lang w:val="en-US"/>
        </w:rPr>
        <w:t xml:space="preserve"> </w:t>
      </w:r>
      <w:proofErr w:type="spellStart"/>
      <w:r w:rsidRPr="002B236F">
        <w:rPr>
          <w:rFonts w:ascii="Calibri" w:hAnsi="Calibri" w:cs="Calibri"/>
          <w:sz w:val="24"/>
          <w:szCs w:val="24"/>
          <w:lang w:val="en-US"/>
        </w:rPr>
        <w:t>Searles</w:t>
      </w:r>
      <w:proofErr w:type="spellEnd"/>
      <w:r w:rsidRPr="002B236F">
        <w:rPr>
          <w:rFonts w:ascii="Calibri" w:hAnsi="Calibri" w:cs="Calibri"/>
          <w:sz w:val="24"/>
          <w:szCs w:val="24"/>
          <w:lang w:val="en-US"/>
        </w:rPr>
        <w:t xml:space="preserve">, </w:t>
      </w:r>
      <w:r>
        <w:rPr>
          <w:rFonts w:ascii="Calibri" w:hAnsi="Calibri" w:cs="Calibri"/>
          <w:sz w:val="24"/>
          <w:szCs w:val="24"/>
          <w:lang w:val="en-US"/>
        </w:rPr>
        <w:t>G.</w:t>
      </w:r>
      <w:r w:rsidRPr="002B236F">
        <w:rPr>
          <w:rFonts w:ascii="Calibri" w:hAnsi="Calibri" w:cs="Calibri"/>
          <w:sz w:val="24"/>
          <w:szCs w:val="24"/>
          <w:lang w:val="en-US"/>
        </w:rPr>
        <w:t xml:space="preserve"> J.</w:t>
      </w:r>
      <w:r>
        <w:rPr>
          <w:rFonts w:ascii="Calibri" w:hAnsi="Calibri" w:cs="Calibri"/>
          <w:sz w:val="24"/>
          <w:szCs w:val="24"/>
          <w:lang w:val="en-US"/>
        </w:rPr>
        <w:t>,</w:t>
      </w:r>
      <w:r w:rsidRPr="002B236F">
        <w:rPr>
          <w:rFonts w:ascii="Calibri" w:hAnsi="Calibri" w:cs="Calibri"/>
          <w:sz w:val="24"/>
          <w:szCs w:val="24"/>
          <w:lang w:val="en-US"/>
        </w:rPr>
        <w:t xml:space="preserve"> </w:t>
      </w:r>
      <w:proofErr w:type="spellStart"/>
      <w:r w:rsidRPr="002B236F">
        <w:rPr>
          <w:rFonts w:ascii="Calibri" w:hAnsi="Calibri" w:cs="Calibri"/>
          <w:sz w:val="24"/>
          <w:szCs w:val="24"/>
          <w:lang w:val="en-US"/>
        </w:rPr>
        <w:t>Grauer</w:t>
      </w:r>
      <w:proofErr w:type="spellEnd"/>
      <w:r>
        <w:rPr>
          <w:rFonts w:ascii="Calibri" w:hAnsi="Calibri" w:cs="Calibri"/>
          <w:sz w:val="24"/>
          <w:szCs w:val="24"/>
          <w:lang w:val="en-US"/>
        </w:rPr>
        <w:t>,</w:t>
      </w:r>
      <w:r w:rsidRPr="002B236F">
        <w:rPr>
          <w:rFonts w:ascii="Calibri" w:hAnsi="Calibri" w:cs="Calibri"/>
          <w:sz w:val="24"/>
          <w:szCs w:val="24"/>
          <w:lang w:val="en-US"/>
        </w:rPr>
        <w:t xml:space="preserve"> </w:t>
      </w:r>
      <w:r>
        <w:rPr>
          <w:rFonts w:ascii="Calibri" w:hAnsi="Calibri" w:cs="Calibri"/>
          <w:sz w:val="24"/>
          <w:szCs w:val="24"/>
          <w:lang w:val="en-US"/>
        </w:rPr>
        <w:t>R. (2015</w:t>
      </w:r>
      <w:r w:rsidRPr="002B236F">
        <w:rPr>
          <w:rFonts w:ascii="Calibri" w:hAnsi="Calibri" w:cs="Calibri"/>
          <w:sz w:val="24"/>
          <w:szCs w:val="24"/>
          <w:lang w:val="en-US"/>
        </w:rPr>
        <w:t xml:space="preserve">). </w:t>
      </w:r>
      <w:r w:rsidRPr="002B236F">
        <w:rPr>
          <w:rFonts w:ascii="Calibri" w:hAnsi="Calibri" w:cs="Calibri"/>
          <w:bCs/>
          <w:sz w:val="24"/>
          <w:szCs w:val="24"/>
          <w:lang w:val="en-US"/>
        </w:rPr>
        <w:t>Workplace Communication: The Basics, Global Edition, 6th edition</w:t>
      </w:r>
      <w:r>
        <w:rPr>
          <w:rFonts w:ascii="Calibri" w:hAnsi="Calibri" w:cs="Calibri"/>
          <w:bCs/>
          <w:sz w:val="24"/>
          <w:szCs w:val="24"/>
          <w:lang w:val="en-US"/>
        </w:rPr>
        <w:t>. Pearson Education Limited.</w:t>
      </w:r>
    </w:p>
    <w:p w:rsidR="008A2103" w:rsidRPr="006351C9" w:rsidRDefault="008A2103" w:rsidP="00183063">
      <w:pPr>
        <w:shd w:val="clear" w:color="auto" w:fill="FFFFFF"/>
        <w:tabs>
          <w:tab w:val="left" w:pos="360"/>
        </w:tabs>
        <w:spacing w:line="240" w:lineRule="auto"/>
        <w:jc w:val="center"/>
        <w:rPr>
          <w:rFonts w:ascii="Calibri" w:hAnsi="Calibri" w:cs="Calibri"/>
          <w:b/>
          <w:sz w:val="24"/>
          <w:szCs w:val="24"/>
        </w:rPr>
      </w:pPr>
      <w:r w:rsidRPr="006351C9">
        <w:rPr>
          <w:rFonts w:ascii="Calibri" w:hAnsi="Calibri" w:cs="Calibri"/>
          <w:b/>
          <w:sz w:val="24"/>
          <w:szCs w:val="24"/>
        </w:rPr>
        <w:t>Допоміжна література:</w:t>
      </w:r>
    </w:p>
    <w:p w:rsidR="008A2103" w:rsidRPr="006351C9" w:rsidRDefault="00ED1844" w:rsidP="00183063">
      <w:pPr>
        <w:pStyle w:val="a0"/>
        <w:numPr>
          <w:ilvl w:val="0"/>
          <w:numId w:val="10"/>
        </w:numPr>
        <w:tabs>
          <w:tab w:val="left" w:pos="360"/>
        </w:tabs>
        <w:spacing w:line="240" w:lineRule="auto"/>
        <w:ind w:left="0" w:firstLine="0"/>
        <w:jc w:val="both"/>
        <w:rPr>
          <w:rFonts w:ascii="Calibri" w:hAnsi="Calibri" w:cs="Calibri"/>
          <w:sz w:val="24"/>
          <w:szCs w:val="24"/>
          <w:lang w:val="en-US"/>
        </w:rPr>
      </w:pPr>
      <w:r>
        <w:rPr>
          <w:rFonts w:ascii="Calibri" w:hAnsi="Calibri" w:cs="Calibri"/>
          <w:sz w:val="24"/>
          <w:szCs w:val="24"/>
          <w:lang w:val="en-US"/>
        </w:rPr>
        <w:t xml:space="preserve">Lester, M. </w:t>
      </w:r>
      <w:r w:rsidR="008A2103" w:rsidRPr="006351C9">
        <w:rPr>
          <w:rFonts w:ascii="Calibri" w:hAnsi="Calibri" w:cs="Calibri"/>
          <w:sz w:val="24"/>
          <w:szCs w:val="24"/>
        </w:rPr>
        <w:t>(201</w:t>
      </w:r>
      <w:r>
        <w:rPr>
          <w:rFonts w:ascii="Calibri" w:hAnsi="Calibri" w:cs="Calibri"/>
          <w:sz w:val="24"/>
          <w:szCs w:val="24"/>
          <w:lang w:val="en-US"/>
        </w:rPr>
        <w:t>7</w:t>
      </w:r>
      <w:r w:rsidR="008A2103" w:rsidRPr="006351C9">
        <w:rPr>
          <w:rFonts w:ascii="Calibri" w:hAnsi="Calibri" w:cs="Calibri"/>
          <w:sz w:val="24"/>
          <w:szCs w:val="24"/>
        </w:rPr>
        <w:t xml:space="preserve">). </w:t>
      </w:r>
      <w:r>
        <w:rPr>
          <w:rFonts w:ascii="Calibri" w:hAnsi="Calibri" w:cs="Calibri"/>
          <w:sz w:val="24"/>
          <w:szCs w:val="24"/>
          <w:lang w:val="en-US"/>
        </w:rPr>
        <w:t xml:space="preserve">Advanced English </w:t>
      </w:r>
      <w:r>
        <w:rPr>
          <w:rFonts w:ascii="Calibri" w:hAnsi="Calibri" w:cs="Calibri"/>
          <w:i/>
          <w:iCs/>
          <w:sz w:val="24"/>
          <w:szCs w:val="24"/>
          <w:lang w:val="en-US"/>
        </w:rPr>
        <w:t>Grammar</w:t>
      </w:r>
      <w:r w:rsidR="008A2103" w:rsidRPr="006351C9">
        <w:rPr>
          <w:rFonts w:ascii="Calibri" w:hAnsi="Calibri" w:cs="Calibri"/>
          <w:i/>
          <w:iCs/>
          <w:sz w:val="24"/>
          <w:szCs w:val="24"/>
          <w:lang w:val="en-US"/>
        </w:rPr>
        <w:t xml:space="preserve"> for </w:t>
      </w:r>
      <w:r>
        <w:rPr>
          <w:rFonts w:ascii="Calibri" w:hAnsi="Calibri" w:cs="Calibri"/>
          <w:i/>
          <w:iCs/>
          <w:sz w:val="24"/>
          <w:szCs w:val="24"/>
          <w:lang w:val="en-US"/>
        </w:rPr>
        <w:t>ESL Learners</w:t>
      </w:r>
      <w:r w:rsidR="008A2103" w:rsidRPr="006351C9">
        <w:rPr>
          <w:rFonts w:ascii="Calibri" w:hAnsi="Calibri" w:cs="Calibri"/>
          <w:sz w:val="24"/>
          <w:szCs w:val="24"/>
        </w:rPr>
        <w:t>.</w:t>
      </w:r>
      <w:r>
        <w:rPr>
          <w:rFonts w:ascii="Calibri" w:hAnsi="Calibri" w:cs="Calibri"/>
          <w:sz w:val="24"/>
          <w:szCs w:val="24"/>
          <w:lang w:val="en-US"/>
        </w:rPr>
        <w:t xml:space="preserve"> 2</w:t>
      </w:r>
      <w:r w:rsidRPr="00ED1844">
        <w:rPr>
          <w:rFonts w:ascii="Calibri" w:hAnsi="Calibri" w:cs="Calibri"/>
          <w:sz w:val="24"/>
          <w:szCs w:val="24"/>
          <w:vertAlign w:val="superscript"/>
          <w:lang w:val="en-US"/>
        </w:rPr>
        <w:t>nd</w:t>
      </w:r>
      <w:r>
        <w:rPr>
          <w:rFonts w:ascii="Calibri" w:hAnsi="Calibri" w:cs="Calibri"/>
          <w:sz w:val="24"/>
          <w:szCs w:val="24"/>
          <w:lang w:val="en-US"/>
        </w:rPr>
        <w:t xml:space="preserve"> ed.</w:t>
      </w:r>
      <w:r w:rsidR="008A2103" w:rsidRPr="006351C9">
        <w:rPr>
          <w:rFonts w:ascii="Calibri" w:hAnsi="Calibri" w:cs="Calibri"/>
          <w:sz w:val="24"/>
          <w:szCs w:val="24"/>
        </w:rPr>
        <w:t xml:space="preserve"> </w:t>
      </w:r>
      <w:r w:rsidRPr="001A6C88">
        <w:rPr>
          <w:rFonts w:asciiTheme="minorHAnsi" w:eastAsia="Times New Roman" w:hAnsiTheme="minorHAnsi" w:cstheme="minorHAnsi"/>
          <w:sz w:val="24"/>
          <w:szCs w:val="24"/>
          <w:lang w:val="en-US" w:eastAsia="ru-RU"/>
        </w:rPr>
        <w:t>McGraw-Hill Education</w:t>
      </w:r>
      <w:r>
        <w:rPr>
          <w:rFonts w:asciiTheme="minorHAnsi" w:eastAsia="Times New Roman" w:hAnsiTheme="minorHAnsi" w:cstheme="minorHAnsi"/>
          <w:sz w:val="24"/>
          <w:szCs w:val="24"/>
          <w:lang w:val="en-US" w:eastAsia="ru-RU"/>
        </w:rPr>
        <w:t>.</w:t>
      </w:r>
    </w:p>
    <w:p w:rsidR="008A2103" w:rsidRPr="006351C9" w:rsidRDefault="008A2103" w:rsidP="00183063">
      <w:pPr>
        <w:pStyle w:val="a0"/>
        <w:numPr>
          <w:ilvl w:val="0"/>
          <w:numId w:val="10"/>
        </w:numPr>
        <w:tabs>
          <w:tab w:val="left" w:pos="360"/>
        </w:tabs>
        <w:spacing w:line="240" w:lineRule="auto"/>
        <w:ind w:left="0" w:firstLine="0"/>
        <w:jc w:val="both"/>
        <w:rPr>
          <w:rFonts w:ascii="Calibri" w:hAnsi="Calibri" w:cs="Calibri"/>
          <w:sz w:val="24"/>
          <w:szCs w:val="24"/>
          <w:lang w:val="en-US"/>
        </w:rPr>
      </w:pPr>
      <w:r w:rsidRPr="006351C9">
        <w:rPr>
          <w:rFonts w:ascii="Calibri" w:hAnsi="Calibri" w:cs="Calibri"/>
          <w:sz w:val="24"/>
          <w:szCs w:val="24"/>
          <w:lang w:val="en-US"/>
        </w:rPr>
        <w:t xml:space="preserve">Murphy, R. (2019). </w:t>
      </w:r>
      <w:r w:rsidRPr="006351C9">
        <w:rPr>
          <w:rFonts w:ascii="Calibri" w:hAnsi="Calibri" w:cs="Calibri"/>
          <w:i/>
          <w:iCs/>
          <w:sz w:val="24"/>
          <w:szCs w:val="24"/>
          <w:lang w:val="en-US"/>
        </w:rPr>
        <w:t>English Grammar in Use: A self-reference and practice book for intermediate students of English</w:t>
      </w:r>
      <w:r w:rsidRPr="006351C9">
        <w:rPr>
          <w:rFonts w:ascii="Calibri" w:hAnsi="Calibri" w:cs="Calibri"/>
          <w:sz w:val="24"/>
          <w:szCs w:val="24"/>
          <w:lang w:val="en-US"/>
        </w:rPr>
        <w:t>. 5th. ed.</w:t>
      </w:r>
      <w:r w:rsidRPr="006351C9">
        <w:rPr>
          <w:rFonts w:ascii="Calibri" w:hAnsi="Calibri" w:cs="Calibri"/>
          <w:sz w:val="24"/>
          <w:szCs w:val="24"/>
        </w:rPr>
        <w:t xml:space="preserve"> </w:t>
      </w:r>
      <w:r w:rsidRPr="006351C9">
        <w:rPr>
          <w:rFonts w:ascii="Calibri" w:hAnsi="Calibri" w:cs="Calibri"/>
          <w:sz w:val="24"/>
          <w:szCs w:val="24"/>
          <w:lang w:val="en-US"/>
        </w:rPr>
        <w:t>Cambridge:</w:t>
      </w:r>
      <w:r w:rsidRPr="006351C9">
        <w:rPr>
          <w:rFonts w:ascii="Calibri" w:hAnsi="Calibri" w:cs="Calibri"/>
          <w:sz w:val="24"/>
          <w:szCs w:val="24"/>
        </w:rPr>
        <w:t xml:space="preserve"> </w:t>
      </w:r>
      <w:r w:rsidRPr="006351C9">
        <w:rPr>
          <w:rFonts w:ascii="Calibri" w:hAnsi="Calibri" w:cs="Calibri"/>
          <w:sz w:val="24"/>
          <w:szCs w:val="24"/>
          <w:lang w:val="en-US"/>
        </w:rPr>
        <w:t>Cambridge University Press.</w:t>
      </w:r>
    </w:p>
    <w:p w:rsidR="008A2103" w:rsidRPr="006351C9" w:rsidRDefault="008A2103" w:rsidP="00183063">
      <w:pPr>
        <w:pStyle w:val="a0"/>
        <w:numPr>
          <w:ilvl w:val="0"/>
          <w:numId w:val="10"/>
        </w:numPr>
        <w:tabs>
          <w:tab w:val="left" w:pos="360"/>
        </w:tabs>
        <w:spacing w:line="240" w:lineRule="auto"/>
        <w:ind w:left="0" w:firstLine="0"/>
        <w:jc w:val="both"/>
        <w:rPr>
          <w:rFonts w:ascii="Calibri" w:hAnsi="Calibri" w:cs="Calibri"/>
          <w:sz w:val="24"/>
          <w:szCs w:val="24"/>
          <w:lang w:val="en-US"/>
        </w:rPr>
      </w:pPr>
      <w:proofErr w:type="spellStart"/>
      <w:r w:rsidRPr="006351C9">
        <w:rPr>
          <w:rFonts w:ascii="Calibri" w:hAnsi="Calibri" w:cs="Calibri"/>
          <w:sz w:val="24"/>
          <w:szCs w:val="24"/>
          <w:lang w:val="de-DE"/>
        </w:rPr>
        <w:t>Michalowski</w:t>
      </w:r>
      <w:proofErr w:type="spellEnd"/>
      <w:r w:rsidRPr="006351C9">
        <w:rPr>
          <w:rFonts w:ascii="Calibri" w:hAnsi="Calibri" w:cs="Calibri"/>
          <w:sz w:val="24"/>
          <w:szCs w:val="24"/>
          <w:lang w:val="de-DE"/>
        </w:rPr>
        <w:t xml:space="preserve">, B., </w:t>
      </w:r>
      <w:proofErr w:type="spellStart"/>
      <w:r w:rsidRPr="006351C9">
        <w:rPr>
          <w:rFonts w:ascii="Calibri" w:hAnsi="Calibri" w:cs="Calibri"/>
          <w:sz w:val="24"/>
          <w:szCs w:val="24"/>
          <w:lang w:val="de-DE"/>
        </w:rPr>
        <w:t>Petrechko</w:t>
      </w:r>
      <w:proofErr w:type="spellEnd"/>
      <w:r w:rsidRPr="006351C9">
        <w:rPr>
          <w:rFonts w:ascii="Calibri" w:hAnsi="Calibri" w:cs="Calibri"/>
          <w:sz w:val="24"/>
          <w:szCs w:val="24"/>
          <w:lang w:val="de-DE"/>
        </w:rPr>
        <w:t xml:space="preserve">, M., </w:t>
      </w:r>
      <w:proofErr w:type="spellStart"/>
      <w:r w:rsidRPr="006351C9">
        <w:rPr>
          <w:rFonts w:ascii="Calibri" w:hAnsi="Calibri" w:cs="Calibri"/>
          <w:sz w:val="24"/>
          <w:szCs w:val="24"/>
          <w:lang w:val="de-DE"/>
        </w:rPr>
        <w:t>Mckean</w:t>
      </w:r>
      <w:proofErr w:type="spellEnd"/>
      <w:r w:rsidRPr="006351C9">
        <w:rPr>
          <w:rFonts w:ascii="Calibri" w:hAnsi="Calibri" w:cs="Calibri"/>
          <w:sz w:val="24"/>
          <w:szCs w:val="24"/>
          <w:lang w:val="de-DE"/>
        </w:rPr>
        <w:t xml:space="preserve">, S., &amp; Kirby, K. (2019). </w:t>
      </w:r>
      <w:r w:rsidRPr="006351C9">
        <w:rPr>
          <w:rFonts w:ascii="Calibri" w:hAnsi="Calibri" w:cs="Calibri"/>
          <w:i/>
          <w:iCs/>
          <w:sz w:val="24"/>
          <w:szCs w:val="24"/>
          <w:lang w:val="en-US"/>
        </w:rPr>
        <w:t>Focus on Exams (B1+)</w:t>
      </w:r>
      <w:r w:rsidRPr="006351C9">
        <w:rPr>
          <w:rFonts w:ascii="Calibri" w:hAnsi="Calibri" w:cs="Calibri"/>
          <w:sz w:val="24"/>
          <w:szCs w:val="24"/>
          <w:lang w:val="en-US"/>
        </w:rPr>
        <w:t>. Pearson Education</w:t>
      </w:r>
      <w:r w:rsidRPr="006351C9">
        <w:rPr>
          <w:rFonts w:ascii="Calibri" w:hAnsi="Calibri" w:cs="Calibri"/>
          <w:sz w:val="24"/>
          <w:szCs w:val="24"/>
        </w:rPr>
        <w:t xml:space="preserve"> </w:t>
      </w:r>
      <w:r w:rsidRPr="006351C9">
        <w:rPr>
          <w:rFonts w:ascii="Calibri" w:hAnsi="Calibri" w:cs="Calibri"/>
          <w:bCs/>
          <w:spacing w:val="-6"/>
          <w:sz w:val="24"/>
          <w:szCs w:val="24"/>
          <w:lang w:val="en-US"/>
        </w:rPr>
        <w:t>Limited</w:t>
      </w:r>
      <w:r w:rsidRPr="006351C9">
        <w:rPr>
          <w:rFonts w:ascii="Calibri" w:hAnsi="Calibri" w:cs="Calibri"/>
          <w:sz w:val="24"/>
          <w:szCs w:val="24"/>
          <w:lang w:val="en-US"/>
        </w:rPr>
        <w:t>.</w:t>
      </w:r>
    </w:p>
    <w:p w:rsidR="008A2103" w:rsidRPr="006351C9" w:rsidRDefault="008A2103" w:rsidP="00183063">
      <w:pPr>
        <w:tabs>
          <w:tab w:val="left" w:pos="360"/>
        </w:tabs>
        <w:spacing w:line="240" w:lineRule="auto"/>
        <w:jc w:val="center"/>
        <w:rPr>
          <w:rFonts w:ascii="Calibri" w:hAnsi="Calibri" w:cs="Calibri"/>
          <w:b/>
          <w:bCs/>
          <w:sz w:val="24"/>
          <w:szCs w:val="24"/>
        </w:rPr>
      </w:pPr>
      <w:r w:rsidRPr="006351C9">
        <w:rPr>
          <w:rFonts w:ascii="Calibri" w:hAnsi="Calibri" w:cs="Calibri"/>
          <w:b/>
          <w:bCs/>
          <w:sz w:val="24"/>
          <w:szCs w:val="24"/>
        </w:rPr>
        <w:t>Он-лайн ресурси:</w:t>
      </w:r>
    </w:p>
    <w:p w:rsidR="00393B8D" w:rsidRPr="006351C9" w:rsidRDefault="00393B8D" w:rsidP="00183063">
      <w:pPr>
        <w:pStyle w:val="a0"/>
        <w:numPr>
          <w:ilvl w:val="0"/>
          <w:numId w:val="11"/>
        </w:numPr>
        <w:tabs>
          <w:tab w:val="left" w:pos="360"/>
        </w:tabs>
        <w:ind w:left="0" w:firstLine="0"/>
        <w:jc w:val="both"/>
        <w:rPr>
          <w:rFonts w:ascii="Calibri" w:eastAsia="Calibri" w:hAnsi="Calibri" w:cs="Calibri"/>
          <w:sz w:val="24"/>
          <w:szCs w:val="24"/>
        </w:rPr>
      </w:pPr>
      <w:proofErr w:type="spellStart"/>
      <w:r w:rsidRPr="006351C9">
        <w:rPr>
          <w:rFonts w:ascii="Calibri" w:eastAsia="Calibri" w:hAnsi="Calibri" w:cs="Calibri"/>
          <w:sz w:val="24"/>
          <w:szCs w:val="24"/>
        </w:rPr>
        <w:t>Саєнко</w:t>
      </w:r>
      <w:proofErr w:type="spellEnd"/>
      <w:r w:rsidRPr="006351C9">
        <w:rPr>
          <w:rFonts w:ascii="Calibri" w:eastAsia="Calibri" w:hAnsi="Calibri" w:cs="Calibri"/>
          <w:sz w:val="24"/>
          <w:szCs w:val="24"/>
        </w:rPr>
        <w:t xml:space="preserve">, Н.С., </w:t>
      </w:r>
      <w:proofErr w:type="spellStart"/>
      <w:r w:rsidRPr="006351C9">
        <w:rPr>
          <w:rFonts w:ascii="Calibri" w:eastAsia="Calibri" w:hAnsi="Calibri" w:cs="Calibri"/>
          <w:sz w:val="24"/>
          <w:szCs w:val="24"/>
        </w:rPr>
        <w:t>Чугай</w:t>
      </w:r>
      <w:proofErr w:type="spellEnd"/>
      <w:r w:rsidRPr="006351C9">
        <w:rPr>
          <w:rFonts w:ascii="Calibri" w:eastAsia="Calibri" w:hAnsi="Calibri" w:cs="Calibri"/>
          <w:sz w:val="24"/>
          <w:szCs w:val="24"/>
        </w:rPr>
        <w:t xml:space="preserve">, О.Ю. (2020). Дистанційний курс. Підготовка до Єдиного вступного іспиту з англійської мови / EVI </w:t>
      </w:r>
      <w:proofErr w:type="spellStart"/>
      <w:r w:rsidRPr="006351C9">
        <w:rPr>
          <w:rFonts w:ascii="Calibri" w:eastAsia="Calibri" w:hAnsi="Calibri" w:cs="Calibri"/>
          <w:sz w:val="24"/>
          <w:szCs w:val="24"/>
        </w:rPr>
        <w:t>test</w:t>
      </w:r>
      <w:proofErr w:type="spellEnd"/>
      <w:r w:rsidRPr="006351C9">
        <w:rPr>
          <w:rFonts w:ascii="Calibri" w:eastAsia="Calibri" w:hAnsi="Calibri" w:cs="Calibri"/>
          <w:sz w:val="24"/>
          <w:szCs w:val="24"/>
        </w:rPr>
        <w:t xml:space="preserve"> </w:t>
      </w:r>
      <w:proofErr w:type="spellStart"/>
      <w:r w:rsidRPr="006351C9">
        <w:rPr>
          <w:rFonts w:ascii="Calibri" w:eastAsia="Calibri" w:hAnsi="Calibri" w:cs="Calibri"/>
          <w:sz w:val="24"/>
          <w:szCs w:val="24"/>
        </w:rPr>
        <w:t>preparation</w:t>
      </w:r>
      <w:proofErr w:type="spellEnd"/>
      <w:r w:rsidRPr="006351C9">
        <w:rPr>
          <w:rFonts w:ascii="Calibri" w:eastAsia="Calibri" w:hAnsi="Calibri" w:cs="Calibri"/>
          <w:sz w:val="24"/>
          <w:szCs w:val="24"/>
        </w:rPr>
        <w:t>. https://do.ipo.kpi.ua/course/view.php?id=261</w:t>
      </w:r>
    </w:p>
    <w:p w:rsidR="008A2103" w:rsidRPr="006351C9" w:rsidRDefault="00647DDB" w:rsidP="00183063">
      <w:pPr>
        <w:pStyle w:val="a0"/>
        <w:numPr>
          <w:ilvl w:val="0"/>
          <w:numId w:val="11"/>
        </w:numPr>
        <w:tabs>
          <w:tab w:val="left" w:pos="360"/>
        </w:tabs>
        <w:spacing w:line="240" w:lineRule="auto"/>
        <w:ind w:left="0" w:firstLine="0"/>
        <w:jc w:val="both"/>
        <w:rPr>
          <w:rFonts w:ascii="Calibri" w:hAnsi="Calibri" w:cs="Calibri"/>
          <w:sz w:val="24"/>
          <w:szCs w:val="24"/>
        </w:rPr>
      </w:pPr>
      <w:hyperlink r:id="rId11" w:history="1">
        <w:r w:rsidR="008A2103" w:rsidRPr="006351C9">
          <w:rPr>
            <w:rStyle w:val="a6"/>
            <w:rFonts w:ascii="Calibri" w:hAnsi="Calibri" w:cs="Calibri"/>
            <w:sz w:val="24"/>
            <w:szCs w:val="24"/>
          </w:rPr>
          <w:t>https://learnenglish.britishcouncil.org/en/english-emails</w:t>
        </w:r>
      </w:hyperlink>
      <w:r w:rsidR="008A2103" w:rsidRPr="006351C9">
        <w:rPr>
          <w:rFonts w:ascii="Calibri" w:hAnsi="Calibri" w:cs="Calibri"/>
          <w:sz w:val="24"/>
          <w:szCs w:val="24"/>
        </w:rPr>
        <w:t xml:space="preserve"> </w:t>
      </w:r>
    </w:p>
    <w:p w:rsidR="008A2103" w:rsidRPr="006351C9" w:rsidRDefault="00647DDB" w:rsidP="00183063">
      <w:pPr>
        <w:pStyle w:val="a0"/>
        <w:numPr>
          <w:ilvl w:val="0"/>
          <w:numId w:val="11"/>
        </w:numPr>
        <w:tabs>
          <w:tab w:val="left" w:pos="360"/>
        </w:tabs>
        <w:spacing w:line="240" w:lineRule="auto"/>
        <w:ind w:left="0" w:firstLine="0"/>
        <w:jc w:val="both"/>
        <w:rPr>
          <w:rFonts w:ascii="Calibri" w:hAnsi="Calibri" w:cs="Calibri"/>
          <w:sz w:val="24"/>
          <w:szCs w:val="24"/>
        </w:rPr>
      </w:pPr>
      <w:hyperlink r:id="rId12" w:history="1">
        <w:r w:rsidR="008A2103" w:rsidRPr="006351C9">
          <w:rPr>
            <w:rStyle w:val="a6"/>
            <w:rFonts w:ascii="Calibri" w:hAnsi="Calibri" w:cs="Calibri"/>
            <w:sz w:val="24"/>
            <w:szCs w:val="24"/>
          </w:rPr>
          <w:t>https://esol.britishcouncil.org</w:t>
        </w:r>
      </w:hyperlink>
      <w:r w:rsidR="008A2103" w:rsidRPr="006351C9">
        <w:rPr>
          <w:rFonts w:ascii="Calibri" w:hAnsi="Calibri" w:cs="Calibri"/>
          <w:sz w:val="24"/>
          <w:szCs w:val="24"/>
        </w:rPr>
        <w:t xml:space="preserve"> </w:t>
      </w:r>
    </w:p>
    <w:p w:rsidR="008A2103" w:rsidRPr="006351C9" w:rsidRDefault="00647DDB" w:rsidP="00183063">
      <w:pPr>
        <w:pStyle w:val="a0"/>
        <w:numPr>
          <w:ilvl w:val="0"/>
          <w:numId w:val="11"/>
        </w:numPr>
        <w:tabs>
          <w:tab w:val="left" w:pos="360"/>
        </w:tabs>
        <w:spacing w:line="240" w:lineRule="auto"/>
        <w:ind w:left="0" w:firstLine="0"/>
        <w:jc w:val="both"/>
        <w:rPr>
          <w:rFonts w:ascii="Calibri" w:hAnsi="Calibri" w:cs="Calibri"/>
          <w:color w:val="0000FF"/>
          <w:sz w:val="24"/>
          <w:szCs w:val="24"/>
          <w:u w:val="single"/>
        </w:rPr>
      </w:pPr>
      <w:hyperlink r:id="rId13" w:history="1">
        <w:r w:rsidR="008A2103" w:rsidRPr="006351C9">
          <w:rPr>
            <w:rStyle w:val="a6"/>
            <w:rFonts w:ascii="Calibri" w:hAnsi="Calibri" w:cs="Calibri"/>
            <w:sz w:val="24"/>
            <w:szCs w:val="24"/>
          </w:rPr>
          <w:t>https://learnenglishteens.britishcouncil.org/</w:t>
        </w:r>
      </w:hyperlink>
    </w:p>
    <w:p w:rsidR="008A2103" w:rsidRPr="006351C9" w:rsidRDefault="00647DDB" w:rsidP="00183063">
      <w:pPr>
        <w:pStyle w:val="a0"/>
        <w:numPr>
          <w:ilvl w:val="0"/>
          <w:numId w:val="11"/>
        </w:numPr>
        <w:tabs>
          <w:tab w:val="left" w:pos="360"/>
        </w:tabs>
        <w:spacing w:line="240" w:lineRule="auto"/>
        <w:ind w:left="0" w:firstLine="0"/>
        <w:jc w:val="both"/>
        <w:rPr>
          <w:rFonts w:ascii="Calibri" w:hAnsi="Calibri" w:cs="Calibri"/>
          <w:color w:val="0000FF"/>
          <w:sz w:val="24"/>
          <w:szCs w:val="24"/>
          <w:u w:val="single"/>
        </w:rPr>
      </w:pPr>
      <w:hyperlink r:id="rId14" w:history="1">
        <w:r w:rsidR="008A2103" w:rsidRPr="006351C9">
          <w:rPr>
            <w:rStyle w:val="a6"/>
            <w:rFonts w:ascii="Calibri" w:hAnsi="Calibri" w:cs="Calibri"/>
            <w:sz w:val="24"/>
            <w:szCs w:val="24"/>
          </w:rPr>
          <w:t>https://www.bbc.co.uk/learningenglish/</w:t>
        </w:r>
      </w:hyperlink>
    </w:p>
    <w:p w:rsidR="008A2103" w:rsidRPr="006351C9" w:rsidRDefault="008A2103" w:rsidP="009E1BBA">
      <w:pPr>
        <w:jc w:val="center"/>
        <w:rPr>
          <w:rFonts w:asciiTheme="minorHAnsi" w:hAnsiTheme="minorHAnsi" w:cstheme="minorHAnsi"/>
          <w:b/>
          <w:color w:val="002060"/>
          <w:sz w:val="24"/>
          <w:szCs w:val="24"/>
        </w:rPr>
      </w:pPr>
    </w:p>
    <w:p w:rsidR="009E1BBA" w:rsidRPr="006351C9" w:rsidRDefault="009E1BBA" w:rsidP="00074B05">
      <w:pPr>
        <w:jc w:val="center"/>
        <w:rPr>
          <w:rFonts w:ascii="Calibri" w:eastAsia="Calibri" w:hAnsi="Calibri" w:cs="Calibri"/>
          <w:b/>
          <w:color w:val="002060"/>
          <w:sz w:val="24"/>
          <w:szCs w:val="24"/>
        </w:rPr>
      </w:pPr>
      <w:r w:rsidRPr="006351C9">
        <w:rPr>
          <w:rFonts w:ascii="Calibri" w:eastAsia="Calibri" w:hAnsi="Calibri" w:cs="Calibri"/>
          <w:b/>
          <w:color w:val="002060"/>
          <w:sz w:val="24"/>
          <w:szCs w:val="24"/>
        </w:rPr>
        <w:t>Німецька мова</w:t>
      </w:r>
    </w:p>
    <w:p w:rsidR="001A6C88" w:rsidRPr="00183063" w:rsidRDefault="001A6C88" w:rsidP="001A6C88">
      <w:pPr>
        <w:ind w:firstLine="709"/>
        <w:jc w:val="center"/>
        <w:rPr>
          <w:rFonts w:eastAsia="Times New Roman"/>
          <w:b/>
          <w:color w:val="000000"/>
          <w:u w:color="000000"/>
          <w14:textOutline w14:w="0" w14:cap="flat" w14:cmpd="sng" w14:algn="ctr">
            <w14:noFill/>
            <w14:prstDash w14:val="solid"/>
            <w14:bevel/>
          </w14:textOutline>
        </w:rPr>
      </w:pPr>
      <w:r w:rsidRPr="00183063">
        <w:rPr>
          <w:rFonts w:ascii="Calibri" w:eastAsia="Arial Unicode MS" w:hAnsi="Calibri" w:cs="Arial Unicode MS"/>
          <w:b/>
          <w:color w:val="000000"/>
          <w:sz w:val="24"/>
          <w:szCs w:val="24"/>
          <w:u w:color="000000"/>
          <w14:textOutline w14:w="0" w14:cap="flat" w14:cmpd="sng" w14:algn="ctr">
            <w14:noFill/>
            <w14:prstDash w14:val="solid"/>
            <w14:bevel/>
          </w14:textOutline>
        </w:rPr>
        <w:t>Базові підручники:</w:t>
      </w:r>
    </w:p>
    <w:p w:rsidR="001A6C88" w:rsidRPr="00183063" w:rsidRDefault="001A6C88" w:rsidP="001A6C88">
      <w:pPr>
        <w:pStyle w:val="af7"/>
        <w:jc w:val="both"/>
        <w:rPr>
          <w:rFonts w:asciiTheme="minorHAnsi" w:eastAsia="Times New Roman" w:hAnsiTheme="minorHAnsi" w:cstheme="minorHAnsi"/>
          <w:noProof/>
          <w:sz w:val="24"/>
          <w:szCs w:val="24"/>
          <w:lang w:val="de-DE"/>
        </w:rPr>
      </w:pPr>
      <w:r w:rsidRPr="00183063">
        <w:rPr>
          <w:rFonts w:asciiTheme="minorHAnsi" w:hAnsiTheme="minorHAnsi" w:cstheme="minorHAnsi"/>
          <w:noProof/>
          <w:sz w:val="24"/>
          <w:szCs w:val="24"/>
          <w:lang w:val="de-DE"/>
        </w:rPr>
        <w:t xml:space="preserve">1. Koithan, U., Schmitz, H., Sieber, T. &amp; Sonntag, R. (2015). </w:t>
      </w:r>
      <w:r w:rsidRPr="00183063">
        <w:rPr>
          <w:rFonts w:asciiTheme="minorHAnsi" w:hAnsiTheme="minorHAnsi" w:cstheme="minorHAnsi"/>
          <w:i/>
          <w:iCs/>
          <w:noProof/>
          <w:sz w:val="24"/>
          <w:szCs w:val="24"/>
          <w:lang w:val="de-DE"/>
        </w:rPr>
        <w:t>Aspekte neu Mittelstufe Deutsch.</w:t>
      </w:r>
      <w:r w:rsidRPr="00183063">
        <w:rPr>
          <w:rFonts w:asciiTheme="minorHAnsi" w:hAnsiTheme="minorHAnsi" w:cstheme="minorHAnsi"/>
          <w:noProof/>
          <w:sz w:val="24"/>
          <w:szCs w:val="24"/>
          <w:lang w:val="de-DE"/>
        </w:rPr>
        <w:t xml:space="preserve"> Lehrbuch. Klett-Langescheidt. Stuttgart : Ernst Klett Sprachen. 192 S.</w:t>
      </w:r>
    </w:p>
    <w:p w:rsidR="001A6C88" w:rsidRPr="00183063" w:rsidRDefault="001A6C88" w:rsidP="001A6C88">
      <w:pPr>
        <w:pStyle w:val="af7"/>
        <w:jc w:val="both"/>
        <w:rPr>
          <w:rFonts w:asciiTheme="minorHAnsi" w:eastAsia="Times New Roman" w:hAnsiTheme="minorHAnsi" w:cstheme="minorHAnsi"/>
          <w:noProof/>
          <w:sz w:val="24"/>
          <w:szCs w:val="24"/>
          <w:lang w:val="de-DE"/>
        </w:rPr>
      </w:pPr>
      <w:r w:rsidRPr="00183063">
        <w:rPr>
          <w:rFonts w:asciiTheme="minorHAnsi" w:hAnsiTheme="minorHAnsi" w:cstheme="minorHAnsi"/>
          <w:noProof/>
          <w:sz w:val="24"/>
          <w:szCs w:val="24"/>
          <w:lang w:val="de-DE"/>
        </w:rPr>
        <w:t xml:space="preserve">2. Koithan, U., Schmitz, H., Sieber, T. &amp; Sonntag, R. (2015). </w:t>
      </w:r>
      <w:r w:rsidRPr="00183063">
        <w:rPr>
          <w:rFonts w:asciiTheme="minorHAnsi" w:hAnsiTheme="minorHAnsi" w:cstheme="minorHAnsi"/>
          <w:i/>
          <w:iCs/>
          <w:noProof/>
          <w:sz w:val="24"/>
          <w:szCs w:val="24"/>
          <w:lang w:val="de-DE"/>
        </w:rPr>
        <w:t>Aspekte neu Mittelstufe Deutsch.</w:t>
      </w:r>
      <w:r w:rsidRPr="00183063">
        <w:rPr>
          <w:rFonts w:asciiTheme="minorHAnsi" w:hAnsiTheme="minorHAnsi" w:cstheme="minorHAnsi"/>
          <w:noProof/>
          <w:sz w:val="24"/>
          <w:szCs w:val="24"/>
          <w:lang w:val="de-DE"/>
        </w:rPr>
        <w:t xml:space="preserve"> Arbeitsbuch. Klett-Langescheidt. Stuttgart : Ernst Klett Sprachen. 184 S.</w:t>
      </w:r>
    </w:p>
    <w:p w:rsidR="001A6C88" w:rsidRPr="00183063" w:rsidRDefault="001A6C88" w:rsidP="001A6C88">
      <w:pPr>
        <w:pStyle w:val="af7"/>
        <w:jc w:val="both"/>
        <w:rPr>
          <w:rFonts w:asciiTheme="minorHAnsi" w:eastAsia="Times New Roman" w:hAnsiTheme="minorHAnsi" w:cstheme="minorHAnsi"/>
          <w:noProof/>
          <w:sz w:val="24"/>
          <w:szCs w:val="24"/>
          <w:lang w:val="pl-PL"/>
        </w:rPr>
      </w:pPr>
      <w:r w:rsidRPr="00183063">
        <w:rPr>
          <w:rFonts w:asciiTheme="minorHAnsi" w:hAnsiTheme="minorHAnsi" w:cstheme="minorHAnsi"/>
          <w:noProof/>
          <w:sz w:val="24"/>
          <w:szCs w:val="24"/>
          <w:lang w:val="de-DE"/>
        </w:rPr>
        <w:t xml:space="preserve">3. Німецька мова. Тестовий зошит, додаткова сесія // ЄВІ 2020. </w:t>
      </w:r>
      <w:r w:rsidRPr="00183063">
        <w:rPr>
          <w:rFonts w:asciiTheme="minorHAnsi" w:hAnsiTheme="minorHAnsi" w:cstheme="minorHAnsi"/>
          <w:noProof/>
          <w:sz w:val="24"/>
          <w:szCs w:val="24"/>
          <w:lang w:val="pl-PL"/>
        </w:rPr>
        <w:t xml:space="preserve">URL: </w:t>
      </w:r>
      <w:hyperlink r:id="rId15" w:history="1">
        <w:r w:rsidRPr="00183063">
          <w:rPr>
            <w:rStyle w:val="a6"/>
            <w:rFonts w:asciiTheme="minorHAnsi" w:hAnsiTheme="minorHAnsi" w:cstheme="minorHAnsi"/>
            <w:noProof/>
            <w:sz w:val="24"/>
            <w:szCs w:val="24"/>
            <w:lang w:val="pl-PL"/>
          </w:rPr>
          <w:t>https://zno.osvita.ua/master/german/502/</w:t>
        </w:r>
      </w:hyperlink>
      <w:r w:rsidRPr="00183063">
        <w:rPr>
          <w:rFonts w:asciiTheme="minorHAnsi" w:hAnsiTheme="minorHAnsi" w:cstheme="minorHAnsi"/>
          <w:noProof/>
          <w:sz w:val="24"/>
          <w:szCs w:val="24"/>
          <w:lang w:val="pl-PL"/>
        </w:rPr>
        <w:t>.</w:t>
      </w:r>
    </w:p>
    <w:p w:rsidR="001A6C88" w:rsidRPr="00183063" w:rsidRDefault="001A6C88" w:rsidP="001A6C88">
      <w:pPr>
        <w:tabs>
          <w:tab w:val="left" w:pos="8539"/>
        </w:tabs>
        <w:jc w:val="center"/>
        <w:rPr>
          <w:rFonts w:asciiTheme="minorHAnsi" w:eastAsia="Calibri" w:hAnsiTheme="minorHAnsi" w:cstheme="minorHAnsi"/>
          <w:b/>
          <w:noProof/>
          <w:color w:val="000000"/>
          <w:sz w:val="24"/>
          <w:szCs w:val="24"/>
          <w:u w:color="000000"/>
          <w:lang w:val="de-DE"/>
          <w14:textOutline w14:w="0" w14:cap="flat" w14:cmpd="sng" w14:algn="ctr">
            <w14:noFill/>
            <w14:prstDash w14:val="solid"/>
            <w14:bevel/>
          </w14:textOutline>
        </w:rPr>
      </w:pPr>
      <w:r w:rsidRPr="00183063">
        <w:rPr>
          <w:rFonts w:asciiTheme="minorHAnsi" w:eastAsia="Arial Unicode MS" w:hAnsiTheme="minorHAnsi" w:cstheme="minorHAnsi"/>
          <w:b/>
          <w:noProof/>
          <w:color w:val="000000"/>
          <w:sz w:val="24"/>
          <w:szCs w:val="24"/>
          <w:u w:color="000000"/>
          <w:lang w:val="de-DE"/>
          <w14:textOutline w14:w="0" w14:cap="flat" w14:cmpd="sng" w14:algn="ctr">
            <w14:noFill/>
            <w14:prstDash w14:val="solid"/>
            <w14:bevel/>
          </w14:textOutline>
        </w:rPr>
        <w:t>Допоміжна література:</w:t>
      </w:r>
    </w:p>
    <w:p w:rsidR="001A6C88" w:rsidRPr="00183063" w:rsidRDefault="001A6C88" w:rsidP="001A6C88">
      <w:pPr>
        <w:tabs>
          <w:tab w:val="left" w:pos="8539"/>
        </w:tabs>
        <w:jc w:val="both"/>
        <w:rPr>
          <w:rStyle w:val="af9"/>
          <w:rFonts w:asciiTheme="minorHAnsi" w:eastAsia="Times New Roman" w:hAnsiTheme="minorHAnsi" w:cstheme="minorHAnsi"/>
          <w:noProof/>
          <w:color w:val="000000"/>
          <w:sz w:val="24"/>
          <w:szCs w:val="24"/>
          <w:u w:color="000000"/>
          <w:lang w:val="pl-PL"/>
          <w14:textOutline w14:w="0" w14:cap="flat" w14:cmpd="sng" w14:algn="ctr">
            <w14:noFill/>
            <w14:prstDash w14:val="solid"/>
            <w14:bevel/>
          </w14:textOutline>
        </w:rPr>
      </w:pPr>
      <w:r w:rsidRPr="00183063">
        <w:rPr>
          <w:rFonts w:asciiTheme="minorHAnsi" w:eastAsia="Arial Unicode MS" w:hAnsiTheme="minorHAnsi" w:cstheme="minorHAnsi"/>
          <w:noProof/>
          <w:color w:val="000000"/>
          <w:sz w:val="24"/>
          <w:szCs w:val="24"/>
          <w:u w:color="000000"/>
          <w14:textOutline w14:w="0" w14:cap="flat" w14:cmpd="sng" w14:algn="ctr">
            <w14:noFill/>
            <w14:prstDash w14:val="solid"/>
            <w14:bevel/>
          </w14:textOutline>
        </w:rPr>
        <w:t>1</w:t>
      </w:r>
      <w:r w:rsidRPr="00183063">
        <w:rPr>
          <w:rFonts w:asciiTheme="minorHAnsi" w:eastAsia="Arial Unicode MS" w:hAnsiTheme="minorHAnsi" w:cstheme="minorHAnsi"/>
          <w:noProof/>
          <w:color w:val="000000"/>
          <w:sz w:val="24"/>
          <w:szCs w:val="24"/>
          <w:u w:color="000000"/>
          <w:lang w:val="de-DE"/>
          <w14:textOutline w14:w="0" w14:cap="flat" w14:cmpd="sng" w14:algn="ctr">
            <w14:noFill/>
            <w14:prstDash w14:val="solid"/>
            <w14:bevel/>
          </w14:textOutline>
        </w:rPr>
        <w:t xml:space="preserve">. Duden Wörterbuch. </w:t>
      </w:r>
      <w:r w:rsidRPr="00183063">
        <w:rPr>
          <w:rFonts w:asciiTheme="minorHAnsi" w:eastAsia="Arial Unicode MS" w:hAnsiTheme="minorHAnsi" w:cstheme="minorHAnsi"/>
          <w:noProof/>
          <w:color w:val="000000"/>
          <w:sz w:val="24"/>
          <w:szCs w:val="24"/>
          <w:u w:color="000000"/>
          <w:lang w:val="pl-PL"/>
          <w14:textOutline w14:w="0" w14:cap="flat" w14:cmpd="sng" w14:algn="ctr">
            <w14:noFill/>
            <w14:prstDash w14:val="solid"/>
            <w14:bevel/>
          </w14:textOutline>
        </w:rPr>
        <w:t xml:space="preserve">URL: </w:t>
      </w:r>
      <w:hyperlink r:id="rId16" w:history="1">
        <w:r w:rsidRPr="00183063">
          <w:rPr>
            <w:rStyle w:val="a6"/>
            <w:rFonts w:asciiTheme="minorHAnsi" w:hAnsiTheme="minorHAnsi" w:cstheme="minorHAnsi"/>
            <w:noProof/>
            <w:sz w:val="24"/>
            <w:szCs w:val="24"/>
            <w:lang w:val="pl-PL"/>
          </w:rPr>
          <w:t>https://www.duden.de</w:t>
        </w:r>
      </w:hyperlink>
      <w:r w:rsidRPr="00183063">
        <w:rPr>
          <w:rFonts w:asciiTheme="minorHAnsi" w:hAnsiTheme="minorHAnsi" w:cstheme="minorHAnsi"/>
          <w:noProof/>
          <w:sz w:val="24"/>
          <w:szCs w:val="24"/>
          <w:lang w:val="pl-PL"/>
        </w:rPr>
        <w:t>.</w:t>
      </w:r>
    </w:p>
    <w:p w:rsidR="001A6C88" w:rsidRPr="00183063" w:rsidRDefault="001A6C88" w:rsidP="001A6C88">
      <w:pPr>
        <w:tabs>
          <w:tab w:val="left" w:pos="8539"/>
        </w:tabs>
        <w:jc w:val="both"/>
        <w:rPr>
          <w:rFonts w:asciiTheme="minorHAnsi" w:hAnsiTheme="minorHAnsi" w:cstheme="minorHAnsi"/>
          <w:noProof/>
          <w:sz w:val="24"/>
          <w:szCs w:val="24"/>
          <w:lang w:val="pl-PL"/>
        </w:rPr>
      </w:pPr>
      <w:r w:rsidRPr="00183063">
        <w:rPr>
          <w:rFonts w:asciiTheme="minorHAnsi" w:eastAsia="Arial Unicode MS" w:hAnsiTheme="minorHAnsi" w:cstheme="minorHAnsi"/>
          <w:noProof/>
          <w:color w:val="000000"/>
          <w:sz w:val="24"/>
          <w:szCs w:val="24"/>
          <w:u w:color="000000"/>
          <w14:textOutline w14:w="0" w14:cap="flat" w14:cmpd="sng" w14:algn="ctr">
            <w14:noFill/>
            <w14:prstDash w14:val="solid"/>
            <w14:bevel/>
          </w14:textOutline>
        </w:rPr>
        <w:t>2</w:t>
      </w:r>
      <w:r w:rsidRPr="00183063">
        <w:rPr>
          <w:rFonts w:asciiTheme="minorHAnsi" w:eastAsia="Arial Unicode MS" w:hAnsiTheme="minorHAnsi" w:cstheme="minorHAnsi"/>
          <w:noProof/>
          <w:color w:val="000000"/>
          <w:sz w:val="24"/>
          <w:szCs w:val="24"/>
          <w:u w:color="000000"/>
          <w:lang w:val="de-DE"/>
          <w14:textOutline w14:w="0" w14:cap="flat" w14:cmpd="sng" w14:algn="ctr">
            <w14:noFill/>
            <w14:prstDash w14:val="solid"/>
            <w14:bevel/>
          </w14:textOutline>
        </w:rPr>
        <w:t xml:space="preserve">. Німецько-український та українсько-німецький словник. </w:t>
      </w:r>
      <w:r w:rsidRPr="00183063">
        <w:rPr>
          <w:rStyle w:val="af9"/>
          <w:rFonts w:asciiTheme="minorHAnsi" w:eastAsia="Arial Unicode MS" w:hAnsiTheme="minorHAnsi" w:cstheme="minorHAnsi"/>
          <w:noProof/>
          <w:color w:val="000000"/>
          <w:sz w:val="24"/>
          <w:szCs w:val="24"/>
          <w:u w:color="000000"/>
          <w:lang w:val="pl-PL"/>
          <w14:textOutline w14:w="0" w14:cap="flat" w14:cmpd="sng" w14:algn="ctr">
            <w14:noFill/>
            <w14:prstDash w14:val="solid"/>
            <w14:bevel/>
          </w14:textOutline>
        </w:rPr>
        <w:t>URL:</w:t>
      </w:r>
      <w:r w:rsidRPr="00183063">
        <w:rPr>
          <w:rFonts w:asciiTheme="minorHAnsi" w:eastAsia="Arial Unicode MS" w:hAnsiTheme="minorHAnsi" w:cstheme="minorHAnsi"/>
          <w:noProof/>
          <w:color w:val="000000"/>
          <w:sz w:val="24"/>
          <w:szCs w:val="24"/>
          <w:u w:color="000000"/>
          <w:lang w:val="pl-PL"/>
          <w14:textOutline w14:w="0" w14:cap="flat" w14:cmpd="sng" w14:algn="ctr">
            <w14:noFill/>
            <w14:prstDash w14:val="solid"/>
            <w14:bevel/>
          </w14:textOutline>
        </w:rPr>
        <w:t xml:space="preserve"> </w:t>
      </w:r>
      <w:hyperlink r:id="rId17" w:history="1">
        <w:r w:rsidRPr="00183063">
          <w:rPr>
            <w:rStyle w:val="a6"/>
            <w:rFonts w:asciiTheme="minorHAnsi" w:eastAsia="Arial Unicode MS" w:hAnsiTheme="minorHAnsi" w:cstheme="minorHAnsi"/>
            <w:noProof/>
            <w:sz w:val="24"/>
            <w:szCs w:val="24"/>
            <w:u w:color="0000FF"/>
            <w:lang w:val="pl-PL"/>
            <w14:textOutline w14:w="0" w14:cap="flat" w14:cmpd="sng" w14:algn="ctr">
              <w14:noFill/>
              <w14:prstDash w14:val="solid"/>
              <w14:bevel/>
            </w14:textOutline>
          </w:rPr>
          <w:t>https://www.dict.com/німецько-украінськии</w:t>
        </w:r>
      </w:hyperlink>
      <w:r w:rsidRPr="00183063">
        <w:rPr>
          <w:rStyle w:val="Hyperlink1"/>
          <w:rFonts w:asciiTheme="minorHAnsi" w:eastAsia="Arial Unicode MS" w:hAnsiTheme="minorHAnsi" w:cstheme="minorHAnsi"/>
          <w:noProof/>
          <w:color w:val="000000"/>
          <w:sz w:val="24"/>
          <w:szCs w:val="24"/>
          <w:lang w:val="pl-PL"/>
          <w14:textOutline w14:w="0" w14:cap="flat" w14:cmpd="sng" w14:algn="ctr">
            <w14:noFill/>
            <w14:prstDash w14:val="solid"/>
            <w14:bevel/>
          </w14:textOutline>
        </w:rPr>
        <w:t>.</w:t>
      </w:r>
    </w:p>
    <w:p w:rsidR="00512EC6" w:rsidRPr="00183063" w:rsidRDefault="00512EC6" w:rsidP="006351C9">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jc w:val="both"/>
        <w:rPr>
          <w:rFonts w:asciiTheme="minorHAnsi" w:eastAsia="Arial Unicode MS" w:hAnsiTheme="minorHAnsi" w:cstheme="minorHAnsi"/>
          <w:color w:val="000000"/>
          <w:sz w:val="24"/>
          <w:szCs w:val="24"/>
          <w:u w:color="000000"/>
          <w:bdr w:val="nil"/>
          <w:lang w:val="pl-PL" w:eastAsia="ru-RU"/>
        </w:rPr>
      </w:pPr>
    </w:p>
    <w:p w:rsidR="009E1BBA" w:rsidRPr="00183063" w:rsidRDefault="00AF72A5" w:rsidP="006351C9">
      <w:pPr>
        <w:pBdr>
          <w:top w:val="nil"/>
          <w:left w:val="nil"/>
          <w:bottom w:val="nil"/>
          <w:right w:val="nil"/>
          <w:between w:val="nil"/>
          <w:bar w:val="nil"/>
        </w:pBdr>
        <w:spacing w:line="240" w:lineRule="auto"/>
        <w:jc w:val="center"/>
        <w:rPr>
          <w:rFonts w:asciiTheme="minorHAnsi" w:eastAsia="Calibri" w:hAnsiTheme="minorHAnsi" w:cstheme="minorHAnsi"/>
          <w:b/>
          <w:color w:val="002060"/>
          <w:sz w:val="24"/>
          <w:szCs w:val="24"/>
          <w:u w:color="000000"/>
          <w:bdr w:val="nil"/>
          <w:lang w:eastAsia="ru-RU"/>
        </w:rPr>
      </w:pPr>
      <w:r w:rsidRPr="00183063">
        <w:rPr>
          <w:rFonts w:asciiTheme="minorHAnsi" w:eastAsia="Calibri" w:hAnsiTheme="minorHAnsi" w:cstheme="minorHAnsi"/>
          <w:b/>
          <w:color w:val="002060"/>
          <w:sz w:val="24"/>
          <w:szCs w:val="24"/>
          <w:u w:color="000000"/>
          <w:bdr w:val="nil"/>
          <w:lang w:eastAsia="ru-RU"/>
        </w:rPr>
        <w:t>Французька мова</w:t>
      </w:r>
    </w:p>
    <w:p w:rsidR="00D11E7D" w:rsidRPr="00183063" w:rsidRDefault="00D11E7D" w:rsidP="00D11E7D">
      <w:pPr>
        <w:pBdr>
          <w:top w:val="nil"/>
          <w:left w:val="nil"/>
          <w:bottom w:val="nil"/>
          <w:right w:val="nil"/>
          <w:between w:val="nil"/>
          <w:bar w:val="nil"/>
        </w:pBdr>
        <w:spacing w:line="240" w:lineRule="auto"/>
        <w:rPr>
          <w:rFonts w:ascii="Calibri" w:eastAsia="Calibri" w:hAnsi="Calibri" w:cs="Calibri"/>
          <w:sz w:val="24"/>
          <w:szCs w:val="24"/>
        </w:rPr>
      </w:pPr>
      <w:r w:rsidRPr="00183063">
        <w:rPr>
          <w:rFonts w:ascii="Calibri" w:eastAsia="Calibri" w:hAnsi="Calibri" w:cs="Calibri"/>
          <w:sz w:val="24"/>
          <w:szCs w:val="24"/>
        </w:rPr>
        <w:t xml:space="preserve">1. </w:t>
      </w:r>
      <w:proofErr w:type="spellStart"/>
      <w:r w:rsidRPr="00183063">
        <w:rPr>
          <w:rFonts w:ascii="Calibri" w:eastAsia="Calibri" w:hAnsi="Calibri" w:cs="Calibri"/>
          <w:sz w:val="24"/>
          <w:szCs w:val="24"/>
        </w:rPr>
        <w:t>Miquel</w:t>
      </w:r>
      <w:proofErr w:type="spellEnd"/>
      <w:r w:rsidRPr="00183063">
        <w:rPr>
          <w:rFonts w:ascii="Calibri" w:eastAsia="Calibri" w:hAnsi="Calibri" w:cs="Calibri"/>
          <w:sz w:val="24"/>
          <w:szCs w:val="24"/>
        </w:rPr>
        <w:t xml:space="preserve"> C. (2013)</w:t>
      </w:r>
      <w:r w:rsidRPr="00183063">
        <w:rPr>
          <w:rFonts w:ascii="Calibri" w:eastAsia="Calibri" w:hAnsi="Calibri" w:cs="Calibri"/>
          <w:sz w:val="24"/>
          <w:szCs w:val="24"/>
          <w:lang w:val="fr-FR"/>
        </w:rPr>
        <w:t>.</w:t>
      </w:r>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Grammaire</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en</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dialogues</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Niveau</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avancé</w:t>
      </w:r>
      <w:proofErr w:type="spellEnd"/>
      <w:r w:rsidRPr="00183063">
        <w:rPr>
          <w:rFonts w:ascii="Calibri" w:eastAsia="Calibri" w:hAnsi="Calibri" w:cs="Calibri"/>
          <w:sz w:val="24"/>
          <w:szCs w:val="24"/>
        </w:rPr>
        <w:t xml:space="preserve"> (B2-C1). CLE </w:t>
      </w:r>
      <w:proofErr w:type="spellStart"/>
      <w:r w:rsidRPr="00183063">
        <w:rPr>
          <w:rFonts w:ascii="Calibri" w:eastAsia="Calibri" w:hAnsi="Calibri" w:cs="Calibri"/>
          <w:sz w:val="24"/>
          <w:szCs w:val="24"/>
        </w:rPr>
        <w:t>International</w:t>
      </w:r>
      <w:proofErr w:type="spellEnd"/>
      <w:r w:rsidRPr="00183063">
        <w:rPr>
          <w:rFonts w:ascii="Calibri" w:eastAsia="Calibri" w:hAnsi="Calibri" w:cs="Calibri"/>
          <w:sz w:val="24"/>
          <w:szCs w:val="24"/>
        </w:rPr>
        <w:t>.</w:t>
      </w:r>
    </w:p>
    <w:p w:rsidR="00D11E7D" w:rsidRPr="00183063" w:rsidRDefault="00D11E7D" w:rsidP="00D11E7D">
      <w:pPr>
        <w:pBdr>
          <w:top w:val="nil"/>
          <w:left w:val="nil"/>
          <w:bottom w:val="nil"/>
          <w:right w:val="nil"/>
          <w:between w:val="nil"/>
          <w:bar w:val="nil"/>
        </w:pBdr>
        <w:spacing w:line="240" w:lineRule="auto"/>
        <w:rPr>
          <w:rFonts w:ascii="Calibri" w:eastAsia="Calibri" w:hAnsi="Calibri" w:cs="Calibri"/>
          <w:sz w:val="24"/>
          <w:szCs w:val="24"/>
        </w:rPr>
      </w:pPr>
      <w:r w:rsidRPr="00183063">
        <w:rPr>
          <w:rFonts w:ascii="Calibri" w:eastAsia="Calibri" w:hAnsi="Calibri" w:cs="Calibri"/>
          <w:sz w:val="24"/>
          <w:szCs w:val="24"/>
          <w:lang w:val="fr-FR"/>
        </w:rPr>
        <w:t>2</w:t>
      </w:r>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Miquel</w:t>
      </w:r>
      <w:proofErr w:type="spellEnd"/>
      <w:r w:rsidRPr="00183063">
        <w:rPr>
          <w:rFonts w:ascii="Calibri" w:eastAsia="Calibri" w:hAnsi="Calibri" w:cs="Calibri"/>
          <w:sz w:val="24"/>
          <w:szCs w:val="24"/>
        </w:rPr>
        <w:t xml:space="preserve"> C. (2018). </w:t>
      </w:r>
      <w:proofErr w:type="spellStart"/>
      <w:r w:rsidRPr="00183063">
        <w:rPr>
          <w:rFonts w:ascii="Calibri" w:eastAsia="Calibri" w:hAnsi="Calibri" w:cs="Calibri"/>
          <w:sz w:val="24"/>
          <w:szCs w:val="24"/>
        </w:rPr>
        <w:t>Grammaire</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en</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dialogues</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niveau</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intermédiaire</w:t>
      </w:r>
      <w:proofErr w:type="spellEnd"/>
      <w:r w:rsidRPr="00183063">
        <w:rPr>
          <w:rFonts w:ascii="Calibri" w:eastAsia="Calibri" w:hAnsi="Calibri" w:cs="Calibri"/>
          <w:sz w:val="24"/>
          <w:szCs w:val="24"/>
        </w:rPr>
        <w:t xml:space="preserve"> B1. CLE </w:t>
      </w:r>
      <w:proofErr w:type="spellStart"/>
      <w:r w:rsidRPr="00183063">
        <w:rPr>
          <w:rFonts w:ascii="Calibri" w:eastAsia="Calibri" w:hAnsi="Calibri" w:cs="Calibri"/>
          <w:sz w:val="24"/>
          <w:szCs w:val="24"/>
        </w:rPr>
        <w:t>International</w:t>
      </w:r>
      <w:proofErr w:type="spellEnd"/>
      <w:r w:rsidRPr="00183063">
        <w:rPr>
          <w:rFonts w:ascii="Calibri" w:eastAsia="Calibri" w:hAnsi="Calibri" w:cs="Calibri"/>
          <w:sz w:val="24"/>
          <w:szCs w:val="24"/>
        </w:rPr>
        <w:t>.</w:t>
      </w:r>
    </w:p>
    <w:p w:rsidR="00D11E7D" w:rsidRPr="00183063" w:rsidRDefault="00D11E7D" w:rsidP="00D11E7D">
      <w:pPr>
        <w:pBdr>
          <w:top w:val="nil"/>
          <w:left w:val="nil"/>
          <w:bottom w:val="nil"/>
          <w:right w:val="nil"/>
          <w:between w:val="nil"/>
          <w:bar w:val="nil"/>
        </w:pBdr>
        <w:spacing w:line="240" w:lineRule="auto"/>
        <w:rPr>
          <w:rFonts w:ascii="Calibri" w:eastAsia="Calibri" w:hAnsi="Calibri" w:cs="Calibri"/>
          <w:sz w:val="24"/>
          <w:szCs w:val="24"/>
        </w:rPr>
      </w:pPr>
      <w:r w:rsidRPr="00183063">
        <w:rPr>
          <w:rFonts w:ascii="Calibri" w:eastAsia="Calibri" w:hAnsi="Calibri" w:cs="Calibri"/>
          <w:sz w:val="24"/>
          <w:szCs w:val="24"/>
          <w:lang w:val="fr-FR"/>
        </w:rPr>
        <w:t>3</w:t>
      </w:r>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Penfornis</w:t>
      </w:r>
      <w:proofErr w:type="spellEnd"/>
      <w:r w:rsidRPr="00183063">
        <w:rPr>
          <w:rFonts w:ascii="Calibri" w:eastAsia="Calibri" w:hAnsi="Calibri" w:cs="Calibri"/>
          <w:sz w:val="24"/>
          <w:szCs w:val="24"/>
        </w:rPr>
        <w:t xml:space="preserve"> J.-L. (2018)</w:t>
      </w:r>
      <w:r w:rsidRPr="00183063">
        <w:rPr>
          <w:rFonts w:ascii="Calibri" w:eastAsia="Calibri" w:hAnsi="Calibri" w:cs="Calibri"/>
          <w:sz w:val="24"/>
          <w:szCs w:val="24"/>
          <w:lang w:val="fr-FR"/>
        </w:rPr>
        <w:t>.</w:t>
      </w:r>
      <w:r w:rsidRPr="00183063">
        <w:rPr>
          <w:rFonts w:ascii="Calibri" w:eastAsia="Calibri" w:hAnsi="Calibri" w:cs="Calibri"/>
          <w:sz w:val="24"/>
          <w:szCs w:val="24"/>
        </w:rPr>
        <w:t xml:space="preserve"> Français.com. </w:t>
      </w:r>
      <w:proofErr w:type="spellStart"/>
      <w:r w:rsidRPr="00183063">
        <w:rPr>
          <w:rFonts w:ascii="Calibri" w:eastAsia="Calibri" w:hAnsi="Calibri" w:cs="Calibri"/>
          <w:sz w:val="24"/>
          <w:szCs w:val="24"/>
        </w:rPr>
        <w:t>Niveau</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intermédiaire</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Méthode</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de</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français</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professionel</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et</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des</w:t>
      </w:r>
      <w:proofErr w:type="spellEnd"/>
      <w:r w:rsidRPr="00183063">
        <w:rPr>
          <w:rFonts w:ascii="Calibri" w:eastAsia="Calibri" w:hAnsi="Calibri" w:cs="Calibri"/>
          <w:sz w:val="24"/>
          <w:szCs w:val="24"/>
        </w:rPr>
        <w:t xml:space="preserve"> </w:t>
      </w:r>
      <w:proofErr w:type="spellStart"/>
      <w:r w:rsidRPr="00183063">
        <w:rPr>
          <w:rFonts w:ascii="Calibri" w:eastAsia="Calibri" w:hAnsi="Calibri" w:cs="Calibri"/>
          <w:sz w:val="24"/>
          <w:szCs w:val="24"/>
        </w:rPr>
        <w:t>affaires</w:t>
      </w:r>
      <w:proofErr w:type="spellEnd"/>
      <w:r w:rsidRPr="00183063">
        <w:rPr>
          <w:rFonts w:ascii="Calibri" w:eastAsia="Calibri" w:hAnsi="Calibri" w:cs="Calibri"/>
          <w:sz w:val="24"/>
          <w:szCs w:val="24"/>
          <w:lang w:val="fr-FR"/>
        </w:rPr>
        <w:t>.</w:t>
      </w:r>
      <w:r w:rsidRPr="00183063">
        <w:rPr>
          <w:rFonts w:ascii="Calibri" w:eastAsia="Calibri" w:hAnsi="Calibri" w:cs="Calibri"/>
          <w:sz w:val="24"/>
          <w:szCs w:val="24"/>
        </w:rPr>
        <w:t xml:space="preserve"> CLE </w:t>
      </w:r>
      <w:proofErr w:type="spellStart"/>
      <w:r w:rsidRPr="00183063">
        <w:rPr>
          <w:rFonts w:ascii="Calibri" w:eastAsia="Calibri" w:hAnsi="Calibri" w:cs="Calibri"/>
          <w:sz w:val="24"/>
          <w:szCs w:val="24"/>
        </w:rPr>
        <w:t>international</w:t>
      </w:r>
      <w:proofErr w:type="spellEnd"/>
      <w:r w:rsidRPr="00183063">
        <w:rPr>
          <w:rFonts w:ascii="Calibri" w:eastAsia="Calibri" w:hAnsi="Calibri" w:cs="Calibri"/>
          <w:sz w:val="24"/>
          <w:szCs w:val="24"/>
        </w:rPr>
        <w:t>.</w:t>
      </w:r>
    </w:p>
    <w:p w:rsidR="00D11E7D" w:rsidRPr="00183063" w:rsidRDefault="00D11E7D" w:rsidP="00D11E7D">
      <w:pPr>
        <w:pBdr>
          <w:top w:val="nil"/>
          <w:left w:val="nil"/>
          <w:bottom w:val="nil"/>
          <w:right w:val="nil"/>
          <w:between w:val="nil"/>
          <w:bar w:val="nil"/>
        </w:pBdr>
        <w:spacing w:line="240" w:lineRule="auto"/>
        <w:rPr>
          <w:rFonts w:ascii="Calibri" w:eastAsia="Calibri" w:hAnsi="Calibri" w:cs="Calibri"/>
          <w:sz w:val="24"/>
          <w:szCs w:val="24"/>
        </w:rPr>
      </w:pPr>
      <w:r w:rsidRPr="00183063">
        <w:rPr>
          <w:rFonts w:ascii="Calibri" w:eastAsia="Calibri" w:hAnsi="Calibri" w:cs="Calibri"/>
          <w:sz w:val="24"/>
          <w:szCs w:val="24"/>
          <w:lang w:val="fr-FR"/>
        </w:rPr>
        <w:t>4</w:t>
      </w:r>
      <w:r w:rsidRPr="00183063">
        <w:rPr>
          <w:rFonts w:ascii="Calibri" w:eastAsia="Calibri" w:hAnsi="Calibri" w:cs="Calibri"/>
          <w:sz w:val="24"/>
          <w:szCs w:val="24"/>
        </w:rPr>
        <w:t xml:space="preserve">. Автентичні франкомовні статті технічного </w:t>
      </w:r>
      <w:proofErr w:type="gramStart"/>
      <w:r w:rsidRPr="00183063">
        <w:rPr>
          <w:rFonts w:ascii="Calibri" w:eastAsia="Calibri" w:hAnsi="Calibri" w:cs="Calibri"/>
          <w:sz w:val="24"/>
          <w:szCs w:val="24"/>
        </w:rPr>
        <w:t>спрямування:</w:t>
      </w:r>
      <w:proofErr w:type="gramEnd"/>
    </w:p>
    <w:p w:rsidR="00D11E7D" w:rsidRPr="00183063" w:rsidRDefault="00D11E7D" w:rsidP="00D11E7D">
      <w:pPr>
        <w:pBdr>
          <w:top w:val="nil"/>
          <w:left w:val="nil"/>
          <w:bottom w:val="nil"/>
          <w:right w:val="nil"/>
          <w:between w:val="nil"/>
          <w:bar w:val="nil"/>
        </w:pBdr>
        <w:spacing w:line="240" w:lineRule="auto"/>
        <w:rPr>
          <w:rFonts w:ascii="Calibri" w:eastAsia="Calibri" w:hAnsi="Calibri" w:cs="Calibri"/>
          <w:sz w:val="24"/>
          <w:szCs w:val="24"/>
        </w:rPr>
      </w:pPr>
      <w:r w:rsidRPr="00183063">
        <w:rPr>
          <w:rFonts w:ascii="Calibri" w:eastAsia="Calibri" w:hAnsi="Calibri" w:cs="Calibri"/>
          <w:sz w:val="24"/>
          <w:szCs w:val="24"/>
        </w:rPr>
        <w:t>https://www.futura-sciences.com/sciences/</w:t>
      </w:r>
    </w:p>
    <w:p w:rsidR="00D11E7D" w:rsidRPr="00183063" w:rsidRDefault="00D11E7D" w:rsidP="00D11E7D">
      <w:pPr>
        <w:pBdr>
          <w:top w:val="nil"/>
          <w:left w:val="nil"/>
          <w:bottom w:val="nil"/>
          <w:right w:val="nil"/>
          <w:between w:val="nil"/>
          <w:bar w:val="nil"/>
        </w:pBdr>
        <w:spacing w:line="240" w:lineRule="auto"/>
        <w:rPr>
          <w:rFonts w:ascii="Calibri" w:eastAsia="Calibri" w:hAnsi="Calibri" w:cs="Calibri"/>
          <w:sz w:val="24"/>
          <w:szCs w:val="24"/>
        </w:rPr>
      </w:pPr>
      <w:r w:rsidRPr="00183063">
        <w:rPr>
          <w:rFonts w:ascii="Calibri" w:eastAsia="Calibri" w:hAnsi="Calibri" w:cs="Calibri"/>
          <w:sz w:val="24"/>
          <w:szCs w:val="24"/>
        </w:rPr>
        <w:t>https://www.larecherche.fr/</w:t>
      </w:r>
    </w:p>
    <w:p w:rsidR="00D11E7D" w:rsidRPr="00183063" w:rsidRDefault="00D11E7D" w:rsidP="00D11E7D">
      <w:pPr>
        <w:pBdr>
          <w:top w:val="nil"/>
          <w:left w:val="nil"/>
          <w:bottom w:val="nil"/>
          <w:right w:val="nil"/>
          <w:between w:val="nil"/>
          <w:bar w:val="nil"/>
        </w:pBdr>
        <w:spacing w:line="240" w:lineRule="auto"/>
        <w:rPr>
          <w:rFonts w:ascii="Calibri" w:eastAsia="Calibri" w:hAnsi="Calibri" w:cs="Calibri"/>
          <w:sz w:val="24"/>
          <w:szCs w:val="24"/>
        </w:rPr>
      </w:pPr>
      <w:r w:rsidRPr="00183063">
        <w:rPr>
          <w:rFonts w:ascii="Calibri" w:eastAsia="Calibri" w:hAnsi="Calibri" w:cs="Calibri"/>
          <w:sz w:val="24"/>
          <w:szCs w:val="24"/>
        </w:rPr>
        <w:t>https://www.pourlascience.fr/</w:t>
      </w:r>
    </w:p>
    <w:p w:rsidR="00D11E7D" w:rsidRPr="00183063" w:rsidRDefault="00D11E7D" w:rsidP="00D11E7D">
      <w:pPr>
        <w:pBdr>
          <w:top w:val="nil"/>
          <w:left w:val="nil"/>
          <w:bottom w:val="nil"/>
          <w:right w:val="nil"/>
          <w:between w:val="nil"/>
          <w:bar w:val="nil"/>
        </w:pBdr>
        <w:spacing w:line="240" w:lineRule="auto"/>
        <w:rPr>
          <w:rFonts w:ascii="Calibri" w:eastAsia="Calibri" w:hAnsi="Calibri" w:cs="Calibri"/>
          <w:sz w:val="24"/>
          <w:szCs w:val="24"/>
        </w:rPr>
      </w:pPr>
      <w:r w:rsidRPr="00183063">
        <w:rPr>
          <w:rFonts w:ascii="Calibri" w:eastAsia="Calibri" w:hAnsi="Calibri" w:cs="Calibri"/>
          <w:sz w:val="24"/>
          <w:szCs w:val="24"/>
        </w:rPr>
        <w:t>https://www.sciencesetavenir.fr/</w:t>
      </w:r>
    </w:p>
    <w:p w:rsidR="00D11E7D" w:rsidRPr="00183063" w:rsidRDefault="00D11E7D" w:rsidP="00D11E7D">
      <w:pPr>
        <w:pBdr>
          <w:top w:val="nil"/>
          <w:left w:val="nil"/>
          <w:bottom w:val="nil"/>
          <w:right w:val="nil"/>
          <w:between w:val="nil"/>
          <w:bar w:val="nil"/>
        </w:pBdr>
        <w:spacing w:line="240" w:lineRule="auto"/>
        <w:rPr>
          <w:rFonts w:ascii="Calibri" w:eastAsia="Calibri" w:hAnsi="Calibri" w:cs="Calibri"/>
          <w:sz w:val="24"/>
          <w:szCs w:val="24"/>
        </w:rPr>
      </w:pPr>
      <w:r w:rsidRPr="00183063">
        <w:rPr>
          <w:rFonts w:ascii="Calibri" w:eastAsia="Calibri" w:hAnsi="Calibri" w:cs="Calibri"/>
          <w:sz w:val="24"/>
          <w:szCs w:val="24"/>
        </w:rPr>
        <w:t>https://www.science-et-vie.com/</w:t>
      </w:r>
    </w:p>
    <w:p w:rsidR="00AF72A5" w:rsidRPr="00AF72A5" w:rsidRDefault="00AF72A5" w:rsidP="00AF72A5">
      <w:pPr>
        <w:pBdr>
          <w:top w:val="nil"/>
          <w:left w:val="nil"/>
          <w:bottom w:val="nil"/>
          <w:right w:val="nil"/>
          <w:between w:val="nil"/>
          <w:bar w:val="nil"/>
        </w:pBdr>
        <w:spacing w:line="240" w:lineRule="auto"/>
        <w:rPr>
          <w:rFonts w:asciiTheme="minorHAnsi" w:eastAsia="Calibri" w:hAnsiTheme="minorHAnsi" w:cstheme="minorHAnsi"/>
          <w:b/>
          <w:color w:val="002060"/>
          <w:sz w:val="24"/>
          <w:szCs w:val="24"/>
          <w:u w:color="000000"/>
          <w:bdr w:val="nil"/>
          <w:lang w:eastAsia="ru-RU"/>
        </w:rPr>
      </w:pPr>
    </w:p>
    <w:p w:rsidR="00CE1ABD" w:rsidRDefault="009C284A">
      <w:pPr>
        <w:pStyle w:val="1"/>
        <w:shd w:val="clear" w:color="auto" w:fill="BFBFBF"/>
        <w:spacing w:line="240" w:lineRule="auto"/>
        <w:jc w:val="center"/>
      </w:pPr>
      <w:r>
        <w:t>Навчальний контент</w:t>
      </w:r>
    </w:p>
    <w:p w:rsidR="00CE1ABD" w:rsidRDefault="009C284A" w:rsidP="00EB14A0">
      <w:pPr>
        <w:pStyle w:val="1"/>
        <w:numPr>
          <w:ilvl w:val="0"/>
          <w:numId w:val="34"/>
        </w:numPr>
        <w:spacing w:line="240" w:lineRule="auto"/>
      </w:pPr>
      <w:r>
        <w:t>Методика опанування навчальної дисципліни (освітнього компонента)</w:t>
      </w:r>
    </w:p>
    <w:p w:rsidR="00CE1ABD" w:rsidRPr="006351C9" w:rsidRDefault="009C284A" w:rsidP="002835B9">
      <w:pPr>
        <w:spacing w:before="240" w:after="240"/>
        <w:jc w:val="both"/>
        <w:rPr>
          <w:rFonts w:ascii="Calibri" w:eastAsia="Calibri" w:hAnsi="Calibri" w:cs="Calibri"/>
          <w:sz w:val="24"/>
          <w:szCs w:val="24"/>
        </w:rPr>
      </w:pPr>
      <w:r w:rsidRPr="006351C9">
        <w:rPr>
          <w:rFonts w:ascii="Calibri" w:eastAsia="Calibri" w:hAnsi="Calibri" w:cs="Calibri"/>
          <w:sz w:val="24"/>
          <w:szCs w:val="24"/>
        </w:rPr>
        <w:t>Загальний методичний підхід до викладання навчальної дисципліни «</w:t>
      </w:r>
      <w:r w:rsidR="005F0D44" w:rsidRPr="006351C9">
        <w:rPr>
          <w:rFonts w:ascii="Calibri" w:eastAsia="Calibri" w:hAnsi="Calibri" w:cs="Calibri"/>
          <w:sz w:val="24"/>
          <w:szCs w:val="24"/>
        </w:rPr>
        <w:t>Практичний курс іноземної мови про</w:t>
      </w:r>
      <w:r w:rsidR="008A4D84" w:rsidRPr="006351C9">
        <w:rPr>
          <w:rFonts w:ascii="Calibri" w:eastAsia="Calibri" w:hAnsi="Calibri" w:cs="Calibri"/>
          <w:sz w:val="24"/>
          <w:szCs w:val="24"/>
        </w:rPr>
        <w:t>фесійного спрямування</w:t>
      </w:r>
      <w:r w:rsidRPr="006351C9">
        <w:rPr>
          <w:rFonts w:ascii="Calibri" w:eastAsia="Calibri" w:hAnsi="Calibri" w:cs="Calibri"/>
          <w:sz w:val="24"/>
          <w:szCs w:val="24"/>
        </w:rPr>
        <w:t xml:space="preserve">» визначається як комунікативно-когнітивний та </w:t>
      </w:r>
      <w:proofErr w:type="spellStart"/>
      <w:r w:rsidRPr="006351C9">
        <w:rPr>
          <w:rFonts w:ascii="Calibri" w:eastAsia="Calibri" w:hAnsi="Calibri" w:cs="Calibri"/>
          <w:sz w:val="24"/>
          <w:szCs w:val="24"/>
        </w:rPr>
        <w:t>професійно</w:t>
      </w:r>
      <w:proofErr w:type="spellEnd"/>
      <w:r w:rsidRPr="006351C9">
        <w:rPr>
          <w:rFonts w:ascii="Calibri" w:eastAsia="Calibri" w:hAnsi="Calibri" w:cs="Calibri"/>
          <w:sz w:val="24"/>
          <w:szCs w:val="24"/>
        </w:rPr>
        <w:t xml:space="preserve"> орієнтований, згідно з яким у центрі освітнього процесу знаходиться студент – суб’єкт навчання і майбутній фахівець.</w:t>
      </w:r>
    </w:p>
    <w:p w:rsidR="00CE1ABD" w:rsidRDefault="009C284A" w:rsidP="002835B9">
      <w:pPr>
        <w:spacing w:before="240" w:after="240"/>
        <w:jc w:val="both"/>
        <w:rPr>
          <w:rFonts w:ascii="Calibri" w:eastAsia="Calibri" w:hAnsi="Calibri" w:cs="Calibri"/>
          <w:sz w:val="24"/>
          <w:szCs w:val="24"/>
        </w:rPr>
      </w:pPr>
      <w:r w:rsidRPr="006351C9">
        <w:rPr>
          <w:rFonts w:ascii="Calibri" w:eastAsia="Calibri" w:hAnsi="Calibri" w:cs="Calibri"/>
          <w:sz w:val="24"/>
          <w:szCs w:val="24"/>
        </w:rPr>
        <w:t xml:space="preserve">Методика викладання іноземної мови професійного спрямування поєднує положення </w:t>
      </w:r>
      <w:proofErr w:type="spellStart"/>
      <w:r w:rsidRPr="006351C9">
        <w:rPr>
          <w:rFonts w:ascii="Calibri" w:eastAsia="Calibri" w:hAnsi="Calibri" w:cs="Calibri"/>
          <w:sz w:val="24"/>
          <w:szCs w:val="24"/>
        </w:rPr>
        <w:t>професійно</w:t>
      </w:r>
      <w:proofErr w:type="spellEnd"/>
      <w:r w:rsidRPr="006351C9">
        <w:rPr>
          <w:rFonts w:ascii="Calibri" w:eastAsia="Calibri" w:hAnsi="Calibri" w:cs="Calibri"/>
          <w:sz w:val="24"/>
          <w:szCs w:val="24"/>
        </w:rPr>
        <w:t xml:space="preserve"> орієнтованої комунікативної методики, спрямовані на формування іншомовної професійної комунікативної компетентності, в якій спілкування є водночас як кінцевою метою вивчення мови, так і засобом її досягнення.  Робота на практичних заняттях спрямована на здобуття знань, розвиток та вдосконалення навичок і умінь спілкування в іншомовному професійному середовищі, ефективне опрацювання автентичних </w:t>
      </w:r>
      <w:proofErr w:type="spellStart"/>
      <w:r w:rsidRPr="006351C9">
        <w:rPr>
          <w:rFonts w:ascii="Calibri" w:eastAsia="Calibri" w:hAnsi="Calibri" w:cs="Calibri"/>
          <w:sz w:val="24"/>
          <w:szCs w:val="24"/>
        </w:rPr>
        <w:t>професійно</w:t>
      </w:r>
      <w:proofErr w:type="spellEnd"/>
      <w:r w:rsidRPr="006351C9">
        <w:rPr>
          <w:rFonts w:ascii="Calibri" w:eastAsia="Calibri" w:hAnsi="Calibri" w:cs="Calibri"/>
          <w:sz w:val="24"/>
          <w:szCs w:val="24"/>
        </w:rPr>
        <w:t xml:space="preserve"> орієнтованих джерел, розвиток і вдосконалення навичок і умінь іншомовної професійної письмової комунікації. Тематика практичних занять відповідає поставленим освітнім цілям підготовки студентів з іноземно</w:t>
      </w:r>
      <w:r w:rsidR="005F0D44" w:rsidRPr="006351C9">
        <w:rPr>
          <w:rFonts w:ascii="Calibri" w:eastAsia="Calibri" w:hAnsi="Calibri" w:cs="Calibri"/>
          <w:sz w:val="24"/>
          <w:szCs w:val="24"/>
        </w:rPr>
        <w:t>ї мови професійного спрямування.</w:t>
      </w:r>
    </w:p>
    <w:p w:rsidR="00CE1ABD" w:rsidRDefault="009C284A" w:rsidP="00EB14A0">
      <w:pPr>
        <w:pStyle w:val="1"/>
        <w:numPr>
          <w:ilvl w:val="0"/>
          <w:numId w:val="34"/>
        </w:numPr>
        <w:spacing w:line="240" w:lineRule="auto"/>
      </w:pPr>
      <w:r>
        <w:t>Самостійна робота студента</w:t>
      </w:r>
    </w:p>
    <w:p w:rsidR="00CE1ABD" w:rsidRDefault="009C284A" w:rsidP="002835B9">
      <w:pPr>
        <w:spacing w:before="240" w:after="240"/>
        <w:jc w:val="both"/>
        <w:rPr>
          <w:rFonts w:ascii="Calibri" w:eastAsia="Calibri" w:hAnsi="Calibri" w:cs="Calibri"/>
          <w:sz w:val="24"/>
          <w:szCs w:val="24"/>
        </w:rPr>
      </w:pPr>
      <w:r>
        <w:rPr>
          <w:rFonts w:ascii="Calibri" w:eastAsia="Calibri" w:hAnsi="Calibri" w:cs="Calibri"/>
          <w:sz w:val="24"/>
          <w:szCs w:val="24"/>
        </w:rPr>
        <w:t xml:space="preserve">Самостійна робота здобувача є основним засобом засвоєння навчального матеріалу у вільний від навчальних занять час і включає: </w:t>
      </w:r>
    </w:p>
    <w:p w:rsidR="00CE1ABD" w:rsidRDefault="009C284A" w:rsidP="00470983">
      <w:pPr>
        <w:numPr>
          <w:ilvl w:val="0"/>
          <w:numId w:val="3"/>
        </w:numPr>
        <w:spacing w:before="240"/>
        <w:jc w:val="both"/>
        <w:rPr>
          <w:rFonts w:ascii="Calibri" w:eastAsia="Calibri" w:hAnsi="Calibri" w:cs="Calibri"/>
          <w:sz w:val="24"/>
          <w:szCs w:val="24"/>
        </w:rPr>
      </w:pPr>
      <w:r>
        <w:rPr>
          <w:rFonts w:ascii="Calibri" w:eastAsia="Calibri" w:hAnsi="Calibri" w:cs="Calibri"/>
          <w:sz w:val="24"/>
          <w:szCs w:val="24"/>
        </w:rPr>
        <w:t xml:space="preserve">опрацювання іншомовної автентичної </w:t>
      </w:r>
      <w:proofErr w:type="spellStart"/>
      <w:r>
        <w:rPr>
          <w:rFonts w:ascii="Calibri" w:eastAsia="Calibri" w:hAnsi="Calibri" w:cs="Calibri"/>
          <w:sz w:val="24"/>
          <w:szCs w:val="24"/>
        </w:rPr>
        <w:t>професійно</w:t>
      </w:r>
      <w:proofErr w:type="spellEnd"/>
      <w:r>
        <w:rPr>
          <w:rFonts w:ascii="Calibri" w:eastAsia="Calibri" w:hAnsi="Calibri" w:cs="Calibri"/>
          <w:sz w:val="24"/>
          <w:szCs w:val="24"/>
        </w:rPr>
        <w:t xml:space="preserve"> орієнтованої літератури та пошук і критичний аналіз </w:t>
      </w:r>
      <w:r w:rsidR="00C35AD8">
        <w:rPr>
          <w:rFonts w:ascii="Calibri" w:eastAsia="Calibri" w:hAnsi="Calibri" w:cs="Calibri"/>
          <w:sz w:val="24"/>
          <w:szCs w:val="24"/>
        </w:rPr>
        <w:t>іншо</w:t>
      </w:r>
      <w:r>
        <w:rPr>
          <w:rFonts w:ascii="Calibri" w:eastAsia="Calibri" w:hAnsi="Calibri" w:cs="Calibri"/>
          <w:sz w:val="24"/>
          <w:szCs w:val="24"/>
        </w:rPr>
        <w:t xml:space="preserve">мовних джерел у мережі Інтернет з метою отримання певної інформації за фахом; </w:t>
      </w:r>
    </w:p>
    <w:p w:rsidR="00CE1ABD" w:rsidRDefault="009C284A" w:rsidP="00470983">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індивідуальні завдання, які мають на меті поглиблення, узагальнення та закріплення знань, умінь та навичок, які студенти одержують в процесі формального навчання, а саме: виконання завдань на платформі </w:t>
      </w:r>
      <w:proofErr w:type="spellStart"/>
      <w:r>
        <w:rPr>
          <w:rFonts w:ascii="Calibri" w:eastAsia="Calibri" w:hAnsi="Calibri" w:cs="Calibri"/>
          <w:sz w:val="24"/>
          <w:szCs w:val="24"/>
        </w:rPr>
        <w:t>Sikorsky</w:t>
      </w:r>
      <w:proofErr w:type="spellEnd"/>
      <w:r>
        <w:rPr>
          <w:rFonts w:ascii="Calibri" w:eastAsia="Calibri" w:hAnsi="Calibri" w:cs="Calibri"/>
          <w:sz w:val="24"/>
          <w:szCs w:val="24"/>
        </w:rPr>
        <w:t xml:space="preserve">, конкурсні творчі роботи, інтерактивні </w:t>
      </w:r>
      <w:proofErr w:type="spellStart"/>
      <w:r>
        <w:rPr>
          <w:rFonts w:ascii="Calibri" w:eastAsia="Calibri" w:hAnsi="Calibri" w:cs="Calibri"/>
          <w:sz w:val="24"/>
          <w:szCs w:val="24"/>
        </w:rPr>
        <w:t>постери</w:t>
      </w:r>
      <w:proofErr w:type="spellEnd"/>
      <w:r>
        <w:rPr>
          <w:rFonts w:ascii="Calibri" w:eastAsia="Calibri" w:hAnsi="Calibri" w:cs="Calibri"/>
          <w:sz w:val="24"/>
          <w:szCs w:val="24"/>
        </w:rPr>
        <w:t xml:space="preserve"> та презентації, написання есе  зі спеціа</w:t>
      </w:r>
      <w:r w:rsidR="00AF72A5">
        <w:rPr>
          <w:rFonts w:ascii="Calibri" w:eastAsia="Calibri" w:hAnsi="Calibri" w:cs="Calibri"/>
          <w:sz w:val="24"/>
          <w:szCs w:val="24"/>
        </w:rPr>
        <w:t>льності, підготовка прое</w:t>
      </w:r>
      <w:r>
        <w:rPr>
          <w:rFonts w:ascii="Calibri" w:eastAsia="Calibri" w:hAnsi="Calibri" w:cs="Calibri"/>
          <w:sz w:val="24"/>
          <w:szCs w:val="24"/>
        </w:rPr>
        <w:t xml:space="preserve">ктних робіт із творчими звітами у вигляді презентацій, </w:t>
      </w:r>
      <w:r w:rsidRPr="00A52613">
        <w:rPr>
          <w:rFonts w:ascii="Calibri" w:eastAsia="Calibri" w:hAnsi="Calibri" w:cs="Calibri"/>
          <w:sz w:val="24"/>
          <w:szCs w:val="24"/>
        </w:rPr>
        <w:t>підготовка письмового перекладу</w:t>
      </w:r>
      <w:r>
        <w:rPr>
          <w:rFonts w:ascii="Calibri" w:eastAsia="Calibri" w:hAnsi="Calibri" w:cs="Calibri"/>
          <w:sz w:val="24"/>
          <w:szCs w:val="24"/>
        </w:rPr>
        <w:t xml:space="preserve"> в межах </w:t>
      </w:r>
      <w:proofErr w:type="spellStart"/>
      <w:r>
        <w:rPr>
          <w:rFonts w:ascii="Calibri" w:eastAsia="Calibri" w:hAnsi="Calibri" w:cs="Calibri"/>
          <w:sz w:val="24"/>
          <w:szCs w:val="24"/>
        </w:rPr>
        <w:t>професійно</w:t>
      </w:r>
      <w:proofErr w:type="spellEnd"/>
      <w:r>
        <w:rPr>
          <w:rFonts w:ascii="Calibri" w:eastAsia="Calibri" w:hAnsi="Calibri" w:cs="Calibri"/>
          <w:sz w:val="24"/>
          <w:szCs w:val="24"/>
        </w:rPr>
        <w:t xml:space="preserve"> орієнтованої тематики;</w:t>
      </w:r>
      <w:r w:rsidR="00715FE2" w:rsidRPr="00715FE2">
        <w:rPr>
          <w:rFonts w:ascii="Calibri" w:eastAsia="Calibri" w:hAnsi="Calibri" w:cs="Calibri"/>
          <w:sz w:val="24"/>
          <w:szCs w:val="24"/>
        </w:rPr>
        <w:t xml:space="preserve"> </w:t>
      </w:r>
    </w:p>
    <w:p w:rsidR="00CE1ABD" w:rsidRPr="006A38D9" w:rsidRDefault="009C284A" w:rsidP="006A38D9">
      <w:pPr>
        <w:pStyle w:val="af6"/>
        <w:numPr>
          <w:ilvl w:val="0"/>
          <w:numId w:val="3"/>
        </w:numPr>
        <w:rPr>
          <w:rFonts w:asciiTheme="minorHAnsi" w:hAnsiTheme="minorHAnsi" w:cstheme="minorHAnsi"/>
          <w:sz w:val="24"/>
          <w:szCs w:val="24"/>
        </w:rPr>
      </w:pPr>
      <w:r w:rsidRPr="006A38D9">
        <w:rPr>
          <w:rFonts w:asciiTheme="minorHAnsi" w:hAnsiTheme="minorHAnsi" w:cstheme="minorHAnsi"/>
          <w:sz w:val="24"/>
          <w:szCs w:val="24"/>
        </w:rPr>
        <w:t>підготовка до аудиторних занять та виконання в індивідуальному порядку</w:t>
      </w:r>
      <w:r w:rsidR="00397602" w:rsidRPr="006A38D9">
        <w:rPr>
          <w:rFonts w:asciiTheme="minorHAnsi" w:hAnsiTheme="minorHAnsi" w:cstheme="minorHAnsi"/>
          <w:sz w:val="24"/>
          <w:szCs w:val="24"/>
        </w:rPr>
        <w:t xml:space="preserve"> вправ різного рівня складності;</w:t>
      </w:r>
    </w:p>
    <w:p w:rsidR="00397602" w:rsidRPr="006351C9" w:rsidRDefault="00397602" w:rsidP="006A38D9">
      <w:pPr>
        <w:pStyle w:val="af6"/>
        <w:numPr>
          <w:ilvl w:val="0"/>
          <w:numId w:val="3"/>
        </w:numPr>
        <w:rPr>
          <w:rFonts w:asciiTheme="minorHAnsi" w:hAnsiTheme="minorHAnsi" w:cstheme="minorHAnsi"/>
          <w:sz w:val="24"/>
          <w:szCs w:val="24"/>
        </w:rPr>
      </w:pPr>
      <w:r w:rsidRPr="006351C9">
        <w:rPr>
          <w:rFonts w:asciiTheme="minorHAnsi" w:hAnsiTheme="minorHAnsi" w:cstheme="minorHAnsi"/>
          <w:sz w:val="24"/>
          <w:szCs w:val="24"/>
        </w:rPr>
        <w:t xml:space="preserve">виконання тестових завдань з метою підготовки до ЄВІ на платформі </w:t>
      </w:r>
      <w:r w:rsidRPr="006351C9">
        <w:rPr>
          <w:rFonts w:asciiTheme="minorHAnsi" w:hAnsiTheme="minorHAnsi" w:cstheme="minorHAnsi"/>
          <w:sz w:val="24"/>
          <w:szCs w:val="24"/>
          <w:lang w:val="en-US"/>
        </w:rPr>
        <w:t>S</w:t>
      </w:r>
      <w:r w:rsidR="00720BFF" w:rsidRPr="006351C9">
        <w:rPr>
          <w:rFonts w:asciiTheme="minorHAnsi" w:hAnsiTheme="minorHAnsi" w:cstheme="minorHAnsi"/>
          <w:sz w:val="24"/>
          <w:szCs w:val="24"/>
        </w:rPr>
        <w:t>і</w:t>
      </w:r>
      <w:proofErr w:type="spellStart"/>
      <w:r w:rsidRPr="006351C9">
        <w:rPr>
          <w:rFonts w:asciiTheme="minorHAnsi" w:hAnsiTheme="minorHAnsi" w:cstheme="minorHAnsi"/>
          <w:sz w:val="24"/>
          <w:szCs w:val="24"/>
          <w:lang w:val="en-US"/>
        </w:rPr>
        <w:t>korsky</w:t>
      </w:r>
      <w:proofErr w:type="spellEnd"/>
      <w:r w:rsidRPr="006351C9">
        <w:rPr>
          <w:rFonts w:asciiTheme="minorHAnsi" w:hAnsiTheme="minorHAnsi" w:cstheme="minorHAnsi"/>
          <w:sz w:val="24"/>
          <w:szCs w:val="24"/>
          <w:lang w:val="ru-RU"/>
        </w:rPr>
        <w:t>.</w:t>
      </w:r>
    </w:p>
    <w:p w:rsidR="00CE1ABD" w:rsidRDefault="009C284A">
      <w:pPr>
        <w:pStyle w:val="1"/>
        <w:shd w:val="clear" w:color="auto" w:fill="BFBFBF"/>
        <w:spacing w:line="240" w:lineRule="auto"/>
        <w:jc w:val="center"/>
      </w:pPr>
      <w:r>
        <w:t>Політика та контроль</w:t>
      </w:r>
    </w:p>
    <w:p w:rsidR="00CE1ABD" w:rsidRPr="006351C9" w:rsidRDefault="009C284A" w:rsidP="00EB14A0">
      <w:pPr>
        <w:pStyle w:val="1"/>
        <w:numPr>
          <w:ilvl w:val="0"/>
          <w:numId w:val="34"/>
        </w:numPr>
        <w:spacing w:line="240" w:lineRule="auto"/>
      </w:pPr>
      <w:r w:rsidRPr="006351C9">
        <w:t>Політика навчальної дисципліни (освітнього компонента)</w:t>
      </w:r>
    </w:p>
    <w:p w:rsidR="00753E00" w:rsidRPr="0085001D" w:rsidRDefault="00753E00" w:rsidP="002835B9">
      <w:pPr>
        <w:pStyle w:val="afc"/>
        <w:spacing w:before="0" w:beforeAutospacing="0" w:after="0" w:afterAutospacing="0"/>
        <w:jc w:val="both"/>
        <w:rPr>
          <w:lang w:val="uk-UA"/>
        </w:rPr>
      </w:pPr>
      <w:bookmarkStart w:id="2" w:name="_heading=h.39udpch2n27k" w:colFirst="0" w:colLast="0"/>
      <w:bookmarkEnd w:id="2"/>
      <w:r w:rsidRPr="0085001D">
        <w:rPr>
          <w:rFonts w:ascii="Calibri" w:hAnsi="Calibri" w:cs="Calibri"/>
          <w:color w:val="000000"/>
          <w:lang w:val="uk-UA"/>
        </w:rPr>
        <w:t>Навчальна дисципліна «Практичний курс іноземної мови</w:t>
      </w:r>
      <w:r>
        <w:rPr>
          <w:rFonts w:ascii="Calibri" w:hAnsi="Calibri" w:cs="Calibri"/>
          <w:color w:val="000000"/>
          <w:lang w:val="uk-UA"/>
        </w:rPr>
        <w:t xml:space="preserve"> </w:t>
      </w:r>
      <w:proofErr w:type="spellStart"/>
      <w:r>
        <w:rPr>
          <w:rFonts w:ascii="Calibri" w:hAnsi="Calibri" w:cs="Calibri"/>
        </w:rPr>
        <w:t>професійного</w:t>
      </w:r>
      <w:proofErr w:type="spellEnd"/>
      <w:r>
        <w:rPr>
          <w:rFonts w:ascii="Calibri" w:hAnsi="Calibri" w:cs="Calibri"/>
        </w:rPr>
        <w:t xml:space="preserve"> </w:t>
      </w:r>
      <w:proofErr w:type="spellStart"/>
      <w:r>
        <w:rPr>
          <w:rFonts w:ascii="Calibri" w:hAnsi="Calibri" w:cs="Calibri"/>
        </w:rPr>
        <w:t>спрямування</w:t>
      </w:r>
      <w:proofErr w:type="spellEnd"/>
      <w:r w:rsidRPr="0085001D">
        <w:rPr>
          <w:rFonts w:ascii="Calibri" w:hAnsi="Calibri" w:cs="Calibri"/>
          <w:color w:val="000000"/>
          <w:lang w:val="uk-UA"/>
        </w:rPr>
        <w:t>» носить практичний характер, тому успішне проходження курсу передбачає відвідування практичних занять за темами та виконання  відповідних до них завдань, індивідуальних та групових робіт. Усі практичні заняття та заходи спрямовані на виконання студентом рейтингових вимог оцінювання. </w:t>
      </w:r>
    </w:p>
    <w:p w:rsidR="00753E00" w:rsidRPr="0085001D" w:rsidRDefault="00753E00" w:rsidP="002835B9">
      <w:pPr>
        <w:pStyle w:val="afc"/>
        <w:spacing w:before="0" w:beforeAutospacing="0" w:after="0" w:afterAutospacing="0"/>
        <w:jc w:val="both"/>
        <w:rPr>
          <w:lang w:val="uk-UA"/>
        </w:rPr>
      </w:pPr>
      <w:r w:rsidRPr="0085001D">
        <w:rPr>
          <w:rFonts w:ascii="Calibri" w:hAnsi="Calibri" w:cs="Calibri"/>
          <w:color w:val="000000"/>
          <w:lang w:val="uk-UA"/>
        </w:rPr>
        <w:t>Частина рейтингу студента формується за умови активно</w:t>
      </w:r>
      <w:r w:rsidR="00CE692C">
        <w:rPr>
          <w:rFonts w:ascii="Calibri" w:hAnsi="Calibri" w:cs="Calibri"/>
          <w:color w:val="000000"/>
          <w:lang w:val="uk-UA"/>
        </w:rPr>
        <w:t>ї участі у практичних заняттях.</w:t>
      </w:r>
      <w:r w:rsidRPr="0085001D">
        <w:rPr>
          <w:rFonts w:ascii="Calibri" w:hAnsi="Calibri" w:cs="Calibri"/>
          <w:color w:val="000000"/>
          <w:lang w:val="uk-UA"/>
        </w:rPr>
        <w:t xml:space="preserve"> Загальне оцінювання відбувається за схемою узгодженої рейтингової системи оцінювання. Очікувані результати навчання, контрольні заходи та терміни виконання оголошуються студентам на першому занятті. Заохочувальні бали (за участь у двох заходах максимально 10% (10 балів) від максимальної кількості можливих балів) надаються за участь у міжнародних освітніх / наукових </w:t>
      </w:r>
      <w:proofErr w:type="spellStart"/>
      <w:r w:rsidRPr="0085001D">
        <w:rPr>
          <w:rFonts w:ascii="Calibri" w:hAnsi="Calibri" w:cs="Calibri"/>
          <w:color w:val="000000"/>
          <w:lang w:val="uk-UA"/>
        </w:rPr>
        <w:t>проєктах</w:t>
      </w:r>
      <w:proofErr w:type="spellEnd"/>
      <w:r w:rsidRPr="0085001D">
        <w:rPr>
          <w:rFonts w:ascii="Calibri" w:hAnsi="Calibri" w:cs="Calibri"/>
          <w:color w:val="000000"/>
          <w:lang w:val="uk-UA"/>
        </w:rPr>
        <w:t>, творчих конкурсах, науково-практичних конференціях, олімпіадах.</w:t>
      </w:r>
    </w:p>
    <w:p w:rsidR="00753E00" w:rsidRPr="0085001D" w:rsidRDefault="00753E00" w:rsidP="00753E00">
      <w:pPr>
        <w:pStyle w:val="afc"/>
        <w:spacing w:before="0" w:beforeAutospacing="0" w:after="0" w:afterAutospacing="0"/>
        <w:ind w:hanging="2"/>
        <w:jc w:val="center"/>
        <w:rPr>
          <w:lang w:val="uk-UA"/>
        </w:rPr>
      </w:pPr>
      <w:r w:rsidRPr="0085001D">
        <w:rPr>
          <w:rFonts w:ascii="Calibri" w:hAnsi="Calibri" w:cs="Calibri"/>
          <w:b/>
          <w:bCs/>
          <w:color w:val="000000"/>
          <w:lang w:val="uk-UA"/>
        </w:rPr>
        <w:t>Академічна доброчесність</w:t>
      </w:r>
    </w:p>
    <w:p w:rsidR="00753E00" w:rsidRPr="0085001D" w:rsidRDefault="00753E00" w:rsidP="002835B9">
      <w:pPr>
        <w:pStyle w:val="afc"/>
        <w:spacing w:before="0" w:beforeAutospacing="0" w:after="0" w:afterAutospacing="0"/>
        <w:jc w:val="both"/>
        <w:rPr>
          <w:lang w:val="uk-UA"/>
        </w:rPr>
      </w:pPr>
      <w:r w:rsidRPr="0085001D">
        <w:rPr>
          <w:rFonts w:ascii="Calibri" w:hAnsi="Calibri" w:cs="Calibri"/>
          <w:color w:val="000000"/>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8" w:history="1">
        <w:r w:rsidRPr="0085001D">
          <w:rPr>
            <w:rStyle w:val="a6"/>
            <w:rFonts w:ascii="Calibri" w:eastAsiaTheme="minorHAnsi" w:hAnsi="Calibri" w:cs="Calibri"/>
            <w:color w:val="1155CC"/>
            <w:lang w:val="uk-UA"/>
          </w:rPr>
          <w:t>https://kpi.ua/code</w:t>
        </w:r>
      </w:hyperlink>
    </w:p>
    <w:p w:rsidR="00753E00" w:rsidRPr="0085001D" w:rsidRDefault="00753E00" w:rsidP="00753E00">
      <w:pPr>
        <w:pStyle w:val="afc"/>
        <w:spacing w:before="0" w:beforeAutospacing="0" w:after="0" w:afterAutospacing="0"/>
        <w:ind w:hanging="2"/>
        <w:jc w:val="center"/>
        <w:rPr>
          <w:lang w:val="uk-UA"/>
        </w:rPr>
      </w:pPr>
      <w:r w:rsidRPr="0085001D">
        <w:rPr>
          <w:rFonts w:ascii="Calibri" w:hAnsi="Calibri" w:cs="Calibri"/>
          <w:b/>
          <w:bCs/>
          <w:color w:val="000000"/>
          <w:lang w:val="uk-UA"/>
        </w:rPr>
        <w:t>Норми етичної поведінки</w:t>
      </w:r>
    </w:p>
    <w:p w:rsidR="00753E00" w:rsidRDefault="00753E00" w:rsidP="002835B9">
      <w:pPr>
        <w:pStyle w:val="afc"/>
        <w:spacing w:before="0" w:beforeAutospacing="0" w:after="0" w:afterAutospacing="0"/>
        <w:jc w:val="both"/>
        <w:rPr>
          <w:lang w:val="uk-UA"/>
        </w:rPr>
      </w:pPr>
      <w:r w:rsidRPr="0085001D">
        <w:rPr>
          <w:rFonts w:ascii="Calibri" w:hAnsi="Calibri" w:cs="Calibri"/>
          <w:color w:val="000000"/>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9" w:history="1">
        <w:r w:rsidRPr="0085001D">
          <w:rPr>
            <w:rStyle w:val="a6"/>
            <w:rFonts w:ascii="Calibri" w:eastAsiaTheme="minorHAnsi" w:hAnsi="Calibri" w:cs="Calibri"/>
            <w:color w:val="1155CC"/>
            <w:lang w:val="uk-UA"/>
          </w:rPr>
          <w:t>https://kpi.ua/code</w:t>
        </w:r>
      </w:hyperlink>
    </w:p>
    <w:p w:rsidR="00753E00" w:rsidRPr="0085001D" w:rsidRDefault="00753E00" w:rsidP="00753E00">
      <w:pPr>
        <w:pStyle w:val="afc"/>
        <w:spacing w:before="0" w:beforeAutospacing="0" w:after="0" w:afterAutospacing="0"/>
        <w:ind w:firstLine="720"/>
        <w:jc w:val="both"/>
        <w:rPr>
          <w:lang w:val="uk-UA"/>
        </w:rPr>
      </w:pPr>
    </w:p>
    <w:p w:rsidR="00CE1ABD" w:rsidRDefault="009C284A" w:rsidP="00EB14A0">
      <w:pPr>
        <w:pStyle w:val="1"/>
        <w:numPr>
          <w:ilvl w:val="0"/>
          <w:numId w:val="34"/>
        </w:numPr>
        <w:spacing w:line="240" w:lineRule="auto"/>
        <w:rPr>
          <w:rFonts w:ascii="Calibri" w:eastAsia="Calibri" w:hAnsi="Calibri" w:cs="Calibri"/>
        </w:rPr>
      </w:pPr>
      <w:r>
        <w:t>Види контролю та рейтингова система оцінювання результатів навчання (РСО)</w:t>
      </w:r>
    </w:p>
    <w:p w:rsidR="007B3B03" w:rsidRPr="00183063" w:rsidRDefault="009C284A" w:rsidP="007B3B03">
      <w:pPr>
        <w:ind w:firstLine="709"/>
        <w:jc w:val="both"/>
        <w:rPr>
          <w:rFonts w:ascii="Calibri" w:hAnsi="Calibri" w:cs="Calibri"/>
          <w:sz w:val="24"/>
          <w:szCs w:val="24"/>
        </w:rPr>
      </w:pPr>
      <w:r>
        <w:rPr>
          <w:rFonts w:ascii="Calibri" w:eastAsia="Calibri" w:hAnsi="Calibri" w:cs="Calibri"/>
          <w:sz w:val="24"/>
          <w:szCs w:val="24"/>
        </w:rPr>
        <w:t>На першому занятті студенти ознайомлюються із рейтинговою системою оцінювання (РСО) дисципліни, яка побудована на основі Положення про систему оцінювання результатів на</w:t>
      </w:r>
      <w:r w:rsidR="006C4525">
        <w:rPr>
          <w:rFonts w:ascii="Calibri" w:eastAsia="Calibri" w:hAnsi="Calibri" w:cs="Calibri"/>
          <w:sz w:val="24"/>
          <w:szCs w:val="24"/>
        </w:rPr>
        <w:t>в</w:t>
      </w:r>
      <w:r>
        <w:rPr>
          <w:rFonts w:ascii="Calibri" w:eastAsia="Calibri" w:hAnsi="Calibri" w:cs="Calibri"/>
          <w:sz w:val="24"/>
          <w:szCs w:val="24"/>
        </w:rPr>
        <w:t xml:space="preserve">чання </w:t>
      </w:r>
      <w:hyperlink r:id="rId20" w:history="1">
        <w:r w:rsidR="007B3B03" w:rsidRPr="00183063">
          <w:rPr>
            <w:rStyle w:val="a6"/>
            <w:color w:val="auto"/>
            <w:sz w:val="22"/>
            <w:szCs w:val="22"/>
          </w:rPr>
          <w:t>https://osvita.kpi.ua/sites/default/files/downloads/Pologennia_RSO_2022.pdf</w:t>
        </w:r>
      </w:hyperlink>
      <w:r w:rsidR="007B3B03" w:rsidRPr="00183063">
        <w:rPr>
          <w:rFonts w:ascii="Calibri" w:hAnsi="Calibri" w:cs="Calibri"/>
          <w:sz w:val="24"/>
          <w:szCs w:val="24"/>
        </w:rPr>
        <w:t xml:space="preserve"> </w:t>
      </w:r>
    </w:p>
    <w:p w:rsidR="00835D8C" w:rsidRDefault="00835D8C" w:rsidP="002835B9">
      <w:pPr>
        <w:jc w:val="both"/>
        <w:rPr>
          <w:rFonts w:ascii="Calibri" w:eastAsia="Calibri" w:hAnsi="Calibri" w:cs="Calibri"/>
          <w:sz w:val="24"/>
          <w:szCs w:val="24"/>
        </w:rPr>
      </w:pPr>
      <w:r>
        <w:rPr>
          <w:rFonts w:ascii="Calibri" w:eastAsia="Calibri" w:hAnsi="Calibri" w:cs="Calibri"/>
          <w:sz w:val="24"/>
          <w:szCs w:val="24"/>
        </w:rPr>
        <w:t>Рейтинг студента</w:t>
      </w:r>
      <w:r w:rsidRPr="00835D8C">
        <w:rPr>
          <w:rFonts w:ascii="Calibri" w:eastAsia="Calibri" w:hAnsi="Calibri" w:cs="Calibri"/>
          <w:sz w:val="24"/>
          <w:szCs w:val="24"/>
        </w:rPr>
        <w:t xml:space="preserve"> формується як сума балі</w:t>
      </w:r>
      <w:r>
        <w:rPr>
          <w:rFonts w:ascii="Calibri" w:eastAsia="Calibri" w:hAnsi="Calibri" w:cs="Calibri"/>
          <w:sz w:val="24"/>
          <w:szCs w:val="24"/>
        </w:rPr>
        <w:t xml:space="preserve">в поточної успішності навчання – </w:t>
      </w:r>
      <w:r w:rsidRPr="00835D8C">
        <w:rPr>
          <w:rFonts w:ascii="Calibri" w:eastAsia="Calibri" w:hAnsi="Calibri" w:cs="Calibri"/>
          <w:sz w:val="24"/>
          <w:szCs w:val="24"/>
        </w:rPr>
        <w:t>стартового рейтингу (максимально 50 балів) та екзаменаційних балів (максимально 50 балів).</w:t>
      </w:r>
    </w:p>
    <w:p w:rsidR="00CE1ABD" w:rsidRDefault="009C284A" w:rsidP="002835B9">
      <w:pPr>
        <w:jc w:val="both"/>
        <w:rPr>
          <w:rFonts w:ascii="Calibri" w:eastAsia="Calibri" w:hAnsi="Calibri" w:cs="Calibri"/>
          <w:sz w:val="24"/>
          <w:szCs w:val="24"/>
        </w:rPr>
      </w:pPr>
      <w:r>
        <w:rPr>
          <w:rFonts w:ascii="Calibri" w:eastAsia="Calibri" w:hAnsi="Calibri" w:cs="Calibri"/>
          <w:sz w:val="24"/>
          <w:szCs w:val="24"/>
        </w:rPr>
        <w:t xml:space="preserve">Зокрема, рейтинг студента з дисципліни складається з балів, які можна отримати за відповіді на практичних заняттях протягом </w:t>
      </w:r>
      <w:r w:rsidR="000D3347">
        <w:rPr>
          <w:rFonts w:ascii="Calibri" w:eastAsia="Calibri" w:hAnsi="Calibri" w:cs="Calibri"/>
          <w:sz w:val="24"/>
          <w:szCs w:val="24"/>
        </w:rPr>
        <w:t>двох семестрів</w:t>
      </w:r>
      <w:r>
        <w:rPr>
          <w:rFonts w:ascii="Calibri" w:eastAsia="Calibri" w:hAnsi="Calibri" w:cs="Calibri"/>
          <w:sz w:val="24"/>
          <w:szCs w:val="24"/>
        </w:rPr>
        <w:t xml:space="preserve">, </w:t>
      </w:r>
      <w:r w:rsidR="000D3347">
        <w:rPr>
          <w:rFonts w:ascii="Calibri" w:eastAsia="Calibri" w:hAnsi="Calibri" w:cs="Calibri"/>
          <w:sz w:val="24"/>
          <w:szCs w:val="24"/>
        </w:rPr>
        <w:t>виконання МКР</w:t>
      </w:r>
      <w:r>
        <w:rPr>
          <w:rFonts w:ascii="Calibri" w:eastAsia="Calibri" w:hAnsi="Calibri" w:cs="Calibri"/>
          <w:sz w:val="24"/>
          <w:szCs w:val="24"/>
        </w:rPr>
        <w:t xml:space="preserve"> та підсумкового тесту. На першому занятті VII семестру проводиться вхідне тестування, оцінки за яке не входять до рейтингу студентів. </w:t>
      </w:r>
    </w:p>
    <w:p w:rsidR="00CE1ABD" w:rsidRDefault="009C284A" w:rsidP="00470983">
      <w:pPr>
        <w:jc w:val="both"/>
        <w:rPr>
          <w:rFonts w:ascii="Calibri" w:eastAsia="Calibri" w:hAnsi="Calibri" w:cs="Calibri"/>
          <w:sz w:val="24"/>
          <w:szCs w:val="24"/>
        </w:rPr>
      </w:pPr>
      <w:r>
        <w:rPr>
          <w:rFonts w:ascii="Calibri" w:eastAsia="Calibri" w:hAnsi="Calibri" w:cs="Calibri"/>
          <w:sz w:val="24"/>
          <w:szCs w:val="24"/>
        </w:rPr>
        <w:t>В результаті, максимальний середній ваговий бал дорівнює</w:t>
      </w:r>
      <w:r w:rsidR="000D3347">
        <w:rPr>
          <w:rFonts w:ascii="Calibri" w:eastAsia="Calibri" w:hAnsi="Calibri" w:cs="Calibri"/>
          <w:sz w:val="24"/>
          <w:szCs w:val="24"/>
        </w:rPr>
        <w:t xml:space="preserve"> 100 балів </w:t>
      </w:r>
      <w:r>
        <w:rPr>
          <w:rFonts w:ascii="Calibri" w:eastAsia="Calibri" w:hAnsi="Calibri" w:cs="Calibri"/>
          <w:sz w:val="24"/>
          <w:szCs w:val="24"/>
        </w:rPr>
        <w:t xml:space="preserve">: </w:t>
      </w:r>
    </w:p>
    <w:p w:rsidR="00B80F7C" w:rsidRDefault="0002766D">
      <w:pPr>
        <w:tabs>
          <w:tab w:val="left" w:pos="2977"/>
        </w:tabs>
        <w:spacing w:line="240" w:lineRule="auto"/>
        <w:rPr>
          <w:rFonts w:ascii="Calibri" w:eastAsia="Calibri" w:hAnsi="Calibri" w:cs="Calibri"/>
          <w:b/>
          <w:sz w:val="24"/>
          <w:szCs w:val="24"/>
        </w:rPr>
      </w:pPr>
      <w:r>
        <w:rPr>
          <w:rFonts w:ascii="Calibri" w:eastAsia="Calibri" w:hAnsi="Calibri" w:cs="Calibri"/>
          <w:b/>
          <w:sz w:val="24"/>
          <w:szCs w:val="24"/>
        </w:rPr>
        <w:t>7 семестр</w:t>
      </w:r>
      <w:r w:rsidR="001E773A">
        <w:rPr>
          <w:rFonts w:ascii="Calibri" w:eastAsia="Calibri" w:hAnsi="Calibri" w:cs="Calibri"/>
          <w:b/>
          <w:sz w:val="24"/>
          <w:szCs w:val="24"/>
        </w:rPr>
        <w:tab/>
      </w:r>
    </w:p>
    <w:p w:rsidR="00CE1ABD" w:rsidRDefault="001E773A">
      <w:pPr>
        <w:tabs>
          <w:tab w:val="left" w:pos="2977"/>
        </w:tabs>
        <w:spacing w:line="240" w:lineRule="auto"/>
        <w:rPr>
          <w:rFonts w:ascii="Calibri" w:eastAsia="Calibri" w:hAnsi="Calibri" w:cs="Calibri"/>
          <w:sz w:val="24"/>
          <w:szCs w:val="24"/>
        </w:rPr>
      </w:pPr>
      <w:r>
        <w:rPr>
          <w:rFonts w:ascii="Calibri" w:eastAsia="Calibri" w:hAnsi="Calibri" w:cs="Calibri"/>
          <w:b/>
          <w:sz w:val="24"/>
          <w:szCs w:val="24"/>
        </w:rPr>
        <w:t xml:space="preserve">16 занять х </w:t>
      </w:r>
      <w:r w:rsidR="0002766D">
        <w:rPr>
          <w:rFonts w:ascii="Calibri" w:eastAsia="Calibri" w:hAnsi="Calibri" w:cs="Calibri"/>
          <w:b/>
          <w:sz w:val="24"/>
          <w:szCs w:val="24"/>
        </w:rPr>
        <w:t>2,5</w:t>
      </w:r>
      <w:r w:rsidR="009C284A">
        <w:rPr>
          <w:rFonts w:ascii="Calibri" w:eastAsia="Calibri" w:hAnsi="Calibri" w:cs="Calibri"/>
          <w:b/>
          <w:sz w:val="24"/>
          <w:szCs w:val="24"/>
        </w:rPr>
        <w:t xml:space="preserve"> балів</w:t>
      </w:r>
      <w:r w:rsidR="0002766D">
        <w:rPr>
          <w:rFonts w:ascii="Calibri" w:eastAsia="Calibri" w:hAnsi="Calibri" w:cs="Calibri"/>
          <w:b/>
          <w:sz w:val="24"/>
          <w:szCs w:val="24"/>
        </w:rPr>
        <w:t xml:space="preserve"> = 40 </w:t>
      </w:r>
      <w:r>
        <w:rPr>
          <w:rFonts w:ascii="Calibri" w:eastAsia="Calibri" w:hAnsi="Calibri" w:cs="Calibri"/>
          <w:b/>
          <w:sz w:val="24"/>
          <w:szCs w:val="24"/>
        </w:rPr>
        <w:t>балів</w:t>
      </w:r>
    </w:p>
    <w:p w:rsidR="00882C91" w:rsidRPr="00583B75" w:rsidRDefault="00882C91" w:rsidP="00882C91">
      <w:pPr>
        <w:jc w:val="both"/>
        <w:rPr>
          <w:sz w:val="24"/>
          <w:szCs w:val="24"/>
          <w:lang w:eastAsia="ru-RU"/>
        </w:rPr>
      </w:pPr>
      <w:r w:rsidRPr="00583B75">
        <w:rPr>
          <w:rFonts w:ascii="Calibri" w:hAnsi="Calibri" w:cs="Calibri"/>
          <w:b/>
          <w:bCs/>
          <w:sz w:val="24"/>
          <w:szCs w:val="24"/>
          <w:lang w:eastAsia="ru-RU"/>
        </w:rPr>
        <w:t>Практичне заняття оцінюється максимально 2,5 балів, з них:</w:t>
      </w:r>
    </w:p>
    <w:p w:rsidR="00403121" w:rsidRPr="00183063" w:rsidRDefault="00882C91" w:rsidP="00403121">
      <w:pPr>
        <w:jc w:val="both"/>
        <w:rPr>
          <w:rFonts w:ascii="Calibri" w:hAnsi="Calibri" w:cs="Calibri"/>
          <w:sz w:val="24"/>
          <w:szCs w:val="24"/>
          <w:lang w:eastAsia="ru-RU"/>
        </w:rPr>
      </w:pPr>
      <w:r w:rsidRPr="00583B75">
        <w:rPr>
          <w:rFonts w:ascii="Calibri" w:hAnsi="Calibri" w:cs="Calibri"/>
          <w:sz w:val="20"/>
          <w:szCs w:val="20"/>
          <w:lang w:eastAsia="ru-RU"/>
        </w:rPr>
        <w:t>1.</w:t>
      </w:r>
      <w:r w:rsidRPr="00583B75">
        <w:rPr>
          <w:rFonts w:eastAsia="Calibri" w:cs="Calibri"/>
          <w:sz w:val="8"/>
          <w:szCs w:val="8"/>
          <w:lang w:eastAsia="ru-RU"/>
        </w:rPr>
        <w:tab/>
      </w:r>
      <w:r w:rsidRPr="00583B75">
        <w:rPr>
          <w:rFonts w:ascii="Calibri" w:hAnsi="Calibri" w:cs="Calibri"/>
          <w:sz w:val="24"/>
          <w:szCs w:val="24"/>
          <w:lang w:eastAsia="ru-RU"/>
        </w:rPr>
        <w:t xml:space="preserve">Виконання індивідуальних  та групових завдань з навчально-методичного матеріалу, </w:t>
      </w:r>
      <w:r w:rsidR="00403121" w:rsidRPr="00183063">
        <w:rPr>
          <w:rFonts w:ascii="Calibri" w:hAnsi="Calibri" w:cs="Calibri"/>
          <w:sz w:val="24"/>
          <w:szCs w:val="24"/>
          <w:lang w:eastAsia="ru-RU"/>
        </w:rPr>
        <w:t>відповідно до тематики практичного заняття (2 бали):</w:t>
      </w:r>
    </w:p>
    <w:p w:rsidR="00403121" w:rsidRPr="00183063" w:rsidRDefault="00403121" w:rsidP="00403121">
      <w:pPr>
        <w:jc w:val="both"/>
        <w:rPr>
          <w:rFonts w:ascii="Calibri" w:hAnsi="Calibri" w:cs="Calibri"/>
          <w:sz w:val="24"/>
          <w:szCs w:val="24"/>
          <w:lang w:eastAsia="ru-RU"/>
        </w:rPr>
      </w:pPr>
      <w:r w:rsidRPr="00183063">
        <w:rPr>
          <w:rFonts w:ascii="Calibri" w:hAnsi="Calibri" w:cs="Calibri"/>
          <w:sz w:val="24"/>
          <w:szCs w:val="24"/>
          <w:lang w:eastAsia="ru-RU"/>
        </w:rPr>
        <w:t>-   обговорення розмовної теми, участь у дискусії, усний виступ (аудіо/відео запис усного повідомлення ) - 0.5 балів;</w:t>
      </w:r>
    </w:p>
    <w:p w:rsidR="00403121" w:rsidRPr="00183063" w:rsidRDefault="00403121" w:rsidP="00403121">
      <w:pPr>
        <w:jc w:val="both"/>
        <w:rPr>
          <w:rFonts w:ascii="Calibri" w:hAnsi="Calibri" w:cs="Calibri"/>
          <w:sz w:val="24"/>
          <w:szCs w:val="24"/>
          <w:lang w:eastAsia="ru-RU"/>
        </w:rPr>
      </w:pPr>
      <w:r w:rsidRPr="00183063">
        <w:rPr>
          <w:rFonts w:ascii="Calibri" w:hAnsi="Calibri" w:cs="Calibri"/>
          <w:sz w:val="24"/>
          <w:szCs w:val="24"/>
          <w:lang w:eastAsia="ru-RU"/>
        </w:rPr>
        <w:t>-      виконання інтерактивних завдань - 0.5 балів;</w:t>
      </w:r>
    </w:p>
    <w:p w:rsidR="00403121" w:rsidRPr="00183063" w:rsidRDefault="00183063" w:rsidP="00403121">
      <w:pPr>
        <w:jc w:val="both"/>
        <w:rPr>
          <w:rFonts w:ascii="Calibri" w:hAnsi="Calibri" w:cs="Calibri"/>
          <w:sz w:val="24"/>
          <w:szCs w:val="24"/>
          <w:lang w:eastAsia="ru-RU"/>
        </w:rPr>
      </w:pPr>
      <w:r>
        <w:rPr>
          <w:rFonts w:ascii="Calibri" w:hAnsi="Calibri" w:cs="Calibri"/>
          <w:sz w:val="24"/>
          <w:szCs w:val="24"/>
          <w:lang w:eastAsia="ru-RU"/>
        </w:rPr>
        <w:t xml:space="preserve">-      </w:t>
      </w:r>
      <w:r w:rsidR="00403121" w:rsidRPr="00183063">
        <w:rPr>
          <w:rFonts w:ascii="Calibri" w:hAnsi="Calibri" w:cs="Calibri"/>
          <w:sz w:val="24"/>
          <w:szCs w:val="24"/>
          <w:lang w:eastAsia="ru-RU"/>
        </w:rPr>
        <w:t>виконання комунікативно-ситуаційних завдань - 0.5 балів;</w:t>
      </w:r>
    </w:p>
    <w:p w:rsidR="00403121" w:rsidRPr="00183063" w:rsidRDefault="00183063" w:rsidP="00403121">
      <w:pPr>
        <w:jc w:val="both"/>
        <w:rPr>
          <w:rFonts w:ascii="Calibri" w:hAnsi="Calibri" w:cs="Calibri"/>
          <w:sz w:val="24"/>
          <w:szCs w:val="24"/>
          <w:lang w:eastAsia="ru-RU"/>
        </w:rPr>
      </w:pPr>
      <w:r>
        <w:rPr>
          <w:rFonts w:ascii="Calibri" w:hAnsi="Calibri" w:cs="Calibri"/>
          <w:sz w:val="24"/>
          <w:szCs w:val="24"/>
          <w:lang w:eastAsia="ru-RU"/>
        </w:rPr>
        <w:t xml:space="preserve">-      </w:t>
      </w:r>
      <w:r w:rsidR="00403121" w:rsidRPr="00183063">
        <w:rPr>
          <w:rFonts w:ascii="Calibri" w:hAnsi="Calibri" w:cs="Calibri"/>
          <w:sz w:val="24"/>
          <w:szCs w:val="24"/>
          <w:lang w:eastAsia="ru-RU"/>
        </w:rPr>
        <w:t>робота на платформі Сікорський - 0.5 балів;</w:t>
      </w:r>
    </w:p>
    <w:p w:rsidR="00403121" w:rsidRPr="00183063" w:rsidRDefault="00403121" w:rsidP="00403121">
      <w:pPr>
        <w:jc w:val="both"/>
        <w:rPr>
          <w:rFonts w:ascii="Calibri" w:hAnsi="Calibri" w:cs="Calibri"/>
          <w:sz w:val="24"/>
          <w:szCs w:val="24"/>
          <w:lang w:eastAsia="ru-RU"/>
        </w:rPr>
      </w:pPr>
      <w:r w:rsidRPr="00183063">
        <w:rPr>
          <w:rFonts w:ascii="Calibri" w:hAnsi="Calibri" w:cs="Calibri"/>
          <w:sz w:val="24"/>
          <w:szCs w:val="24"/>
          <w:lang w:eastAsia="ru-RU"/>
        </w:rPr>
        <w:t>2.</w:t>
      </w:r>
      <w:r w:rsidRPr="00183063">
        <w:rPr>
          <w:rFonts w:ascii="Calibri" w:eastAsia="Times New Roman" w:hAnsi="Calibri" w:cs="Calibri"/>
          <w:sz w:val="24"/>
          <w:szCs w:val="24"/>
          <w:lang w:eastAsia="ru-RU"/>
        </w:rPr>
        <w:tab/>
      </w:r>
      <w:r w:rsidRPr="00183063">
        <w:rPr>
          <w:rFonts w:ascii="Calibri" w:hAnsi="Calibri" w:cs="Calibri"/>
          <w:sz w:val="24"/>
          <w:szCs w:val="24"/>
          <w:lang w:eastAsia="ru-RU"/>
        </w:rPr>
        <w:t xml:space="preserve">Окремо оцінюється якість  (правильність та змістовність) виконання  самостійної роботи – 0,5 </w:t>
      </w:r>
      <w:proofErr w:type="spellStart"/>
      <w:r w:rsidRPr="00183063">
        <w:rPr>
          <w:rFonts w:ascii="Calibri" w:hAnsi="Calibri" w:cs="Calibri"/>
          <w:sz w:val="24"/>
          <w:szCs w:val="24"/>
          <w:lang w:eastAsia="ru-RU"/>
        </w:rPr>
        <w:t>бала</w:t>
      </w:r>
      <w:proofErr w:type="spellEnd"/>
      <w:r w:rsidRPr="00183063">
        <w:rPr>
          <w:rFonts w:ascii="Calibri" w:hAnsi="Calibri" w:cs="Calibri"/>
          <w:sz w:val="24"/>
          <w:szCs w:val="24"/>
          <w:lang w:eastAsia="ru-RU"/>
        </w:rPr>
        <w:t>:</w:t>
      </w:r>
    </w:p>
    <w:p w:rsidR="00882C91" w:rsidRPr="00583B75" w:rsidRDefault="00882C91" w:rsidP="00403121">
      <w:pPr>
        <w:jc w:val="both"/>
        <w:rPr>
          <w:sz w:val="24"/>
          <w:szCs w:val="24"/>
          <w:lang w:eastAsia="ru-RU"/>
        </w:rPr>
      </w:pPr>
      <w:r w:rsidRPr="00583B75">
        <w:rPr>
          <w:rFonts w:ascii="Calibri" w:hAnsi="Calibri" w:cs="Calibri"/>
          <w:sz w:val="24"/>
          <w:szCs w:val="24"/>
          <w:lang w:eastAsia="ru-RU"/>
        </w:rPr>
        <w:t>-</w:t>
      </w:r>
      <w:r w:rsidRPr="00583B75">
        <w:rPr>
          <w:rFonts w:ascii="Calibri" w:hAnsi="Calibri" w:cs="Calibri"/>
          <w:sz w:val="12"/>
          <w:szCs w:val="12"/>
          <w:lang w:eastAsia="ru-RU"/>
        </w:rPr>
        <w:t xml:space="preserve">        </w:t>
      </w:r>
      <w:r w:rsidRPr="00583B75">
        <w:rPr>
          <w:rFonts w:ascii="Calibri" w:hAnsi="Calibri" w:cs="Calibri"/>
          <w:sz w:val="24"/>
          <w:szCs w:val="24"/>
          <w:lang w:eastAsia="ru-RU"/>
        </w:rPr>
        <w:t>виконання інтерактивних завдань;</w:t>
      </w:r>
    </w:p>
    <w:p w:rsidR="00882C91" w:rsidRPr="00583B75" w:rsidRDefault="00882C91" w:rsidP="00882C91">
      <w:pPr>
        <w:jc w:val="both"/>
        <w:rPr>
          <w:sz w:val="24"/>
          <w:szCs w:val="24"/>
          <w:lang w:eastAsia="ru-RU"/>
        </w:rPr>
      </w:pPr>
      <w:r w:rsidRPr="00583B75">
        <w:rPr>
          <w:rFonts w:ascii="Calibri" w:hAnsi="Calibri" w:cs="Calibri"/>
          <w:sz w:val="24"/>
          <w:szCs w:val="24"/>
          <w:lang w:eastAsia="ru-RU"/>
        </w:rPr>
        <w:t>-</w:t>
      </w:r>
      <w:r w:rsidRPr="00583B75">
        <w:rPr>
          <w:rFonts w:ascii="Calibri" w:hAnsi="Calibri" w:cs="Calibri"/>
          <w:sz w:val="12"/>
          <w:szCs w:val="12"/>
          <w:lang w:eastAsia="ru-RU"/>
        </w:rPr>
        <w:t xml:space="preserve">        </w:t>
      </w:r>
      <w:r w:rsidRPr="00583B75">
        <w:rPr>
          <w:rFonts w:ascii="Calibri" w:hAnsi="Calibri" w:cs="Calibri"/>
          <w:sz w:val="24"/>
          <w:szCs w:val="24"/>
          <w:lang w:eastAsia="ru-RU"/>
        </w:rPr>
        <w:t>виконання творчих письмових та усних завдань;</w:t>
      </w:r>
    </w:p>
    <w:p w:rsidR="00882C91" w:rsidRPr="00882C91" w:rsidRDefault="00882C91" w:rsidP="00882C91">
      <w:pPr>
        <w:jc w:val="both"/>
        <w:rPr>
          <w:sz w:val="24"/>
          <w:szCs w:val="24"/>
          <w:lang w:eastAsia="ru-RU"/>
        </w:rPr>
      </w:pPr>
      <w:r w:rsidRPr="00583B75">
        <w:rPr>
          <w:rFonts w:ascii="Calibri" w:hAnsi="Calibri" w:cs="Calibri"/>
          <w:sz w:val="24"/>
          <w:szCs w:val="24"/>
          <w:lang w:eastAsia="ru-RU"/>
        </w:rPr>
        <w:t>-</w:t>
      </w:r>
      <w:r w:rsidRPr="00583B75">
        <w:rPr>
          <w:rFonts w:ascii="Calibri" w:hAnsi="Calibri" w:cs="Calibri"/>
          <w:sz w:val="12"/>
          <w:szCs w:val="12"/>
          <w:lang w:eastAsia="ru-RU"/>
        </w:rPr>
        <w:t xml:space="preserve">        </w:t>
      </w:r>
      <w:r w:rsidRPr="00583B75">
        <w:rPr>
          <w:rFonts w:ascii="Calibri" w:hAnsi="Calibri" w:cs="Calibri"/>
          <w:sz w:val="24"/>
          <w:szCs w:val="24"/>
          <w:lang w:eastAsia="ru-RU"/>
        </w:rPr>
        <w:t>виконання завдань із підручника</w:t>
      </w:r>
      <w:r w:rsidRPr="00AB5C3E">
        <w:rPr>
          <w:rFonts w:ascii="Calibri" w:hAnsi="Calibri" w:cs="Calibri"/>
          <w:color w:val="38761D"/>
          <w:sz w:val="24"/>
          <w:szCs w:val="24"/>
          <w:lang w:eastAsia="ru-RU"/>
        </w:rPr>
        <w:t>.</w:t>
      </w:r>
    </w:p>
    <w:p w:rsidR="00CE1ABD" w:rsidRDefault="0002766D" w:rsidP="00B80F7C">
      <w:pPr>
        <w:tabs>
          <w:tab w:val="left" w:pos="2977"/>
        </w:tabs>
        <w:spacing w:line="240" w:lineRule="auto"/>
        <w:rPr>
          <w:rFonts w:ascii="Calibri" w:eastAsia="Calibri" w:hAnsi="Calibri" w:cs="Calibri"/>
          <w:b/>
          <w:sz w:val="24"/>
          <w:szCs w:val="24"/>
        </w:rPr>
      </w:pPr>
      <w:r>
        <w:rPr>
          <w:rFonts w:ascii="Calibri" w:eastAsia="Calibri" w:hAnsi="Calibri" w:cs="Calibri"/>
          <w:b/>
          <w:sz w:val="24"/>
          <w:szCs w:val="24"/>
        </w:rPr>
        <w:t>МКР</w:t>
      </w:r>
      <w:r w:rsidR="009C284A">
        <w:rPr>
          <w:rFonts w:ascii="Calibri" w:eastAsia="Calibri" w:hAnsi="Calibri" w:cs="Calibri"/>
          <w:b/>
          <w:sz w:val="24"/>
          <w:szCs w:val="24"/>
        </w:rPr>
        <w:t xml:space="preserve"> =10 балів</w:t>
      </w:r>
    </w:p>
    <w:p w:rsidR="00B80F7C" w:rsidRDefault="00B80F7C">
      <w:pPr>
        <w:tabs>
          <w:tab w:val="left" w:pos="2977"/>
        </w:tabs>
        <w:spacing w:line="240" w:lineRule="auto"/>
        <w:ind w:left="720"/>
        <w:rPr>
          <w:rFonts w:ascii="Calibri" w:eastAsia="Calibri" w:hAnsi="Calibri" w:cs="Calibri"/>
          <w:b/>
          <w:sz w:val="24"/>
          <w:szCs w:val="24"/>
        </w:rPr>
      </w:pPr>
    </w:p>
    <w:p w:rsidR="00B80F7C" w:rsidRDefault="0002766D" w:rsidP="0002766D">
      <w:pPr>
        <w:tabs>
          <w:tab w:val="left" w:pos="2977"/>
        </w:tabs>
        <w:spacing w:line="240" w:lineRule="auto"/>
        <w:rPr>
          <w:rFonts w:ascii="Calibri" w:eastAsia="Calibri" w:hAnsi="Calibri" w:cs="Calibri"/>
          <w:b/>
          <w:sz w:val="24"/>
          <w:szCs w:val="24"/>
        </w:rPr>
      </w:pPr>
      <w:r w:rsidRPr="008462C9">
        <w:rPr>
          <w:rFonts w:ascii="Calibri" w:eastAsia="Calibri" w:hAnsi="Calibri" w:cs="Calibri"/>
          <w:b/>
          <w:sz w:val="24"/>
          <w:szCs w:val="24"/>
        </w:rPr>
        <w:t xml:space="preserve">8 семестр                  </w:t>
      </w:r>
      <w:r w:rsidR="00A916D6" w:rsidRPr="008462C9">
        <w:rPr>
          <w:rFonts w:ascii="Calibri" w:eastAsia="Calibri" w:hAnsi="Calibri" w:cs="Calibri"/>
          <w:b/>
          <w:sz w:val="24"/>
          <w:szCs w:val="24"/>
        </w:rPr>
        <w:t xml:space="preserve">              </w:t>
      </w:r>
    </w:p>
    <w:p w:rsidR="00E131DE" w:rsidRPr="00B80F7C" w:rsidRDefault="00A916D6" w:rsidP="0002766D">
      <w:pPr>
        <w:tabs>
          <w:tab w:val="left" w:pos="2977"/>
        </w:tabs>
        <w:spacing w:line="240" w:lineRule="auto"/>
        <w:rPr>
          <w:rFonts w:ascii="Calibri" w:eastAsia="Calibri" w:hAnsi="Calibri" w:cs="Calibri"/>
          <w:b/>
          <w:sz w:val="24"/>
          <w:szCs w:val="24"/>
        </w:rPr>
      </w:pPr>
      <w:r w:rsidRPr="008462C9">
        <w:rPr>
          <w:rFonts w:ascii="Calibri" w:eastAsia="Calibri" w:hAnsi="Calibri" w:cs="Calibri"/>
          <w:b/>
          <w:sz w:val="24"/>
          <w:szCs w:val="24"/>
        </w:rPr>
        <w:t xml:space="preserve">8 занять </w:t>
      </w:r>
      <w:r w:rsidRPr="008462C9">
        <w:rPr>
          <w:rFonts w:ascii="Calibri" w:eastAsia="Calibri" w:hAnsi="Calibri" w:cs="Calibri"/>
          <w:b/>
          <w:sz w:val="24"/>
          <w:szCs w:val="24"/>
          <w:lang w:val="en-US"/>
        </w:rPr>
        <w:t>x</w:t>
      </w:r>
      <w:r w:rsidR="00715FE2" w:rsidRPr="008462C9">
        <w:rPr>
          <w:rFonts w:ascii="Calibri" w:eastAsia="Calibri" w:hAnsi="Calibri" w:cs="Calibri"/>
          <w:b/>
          <w:sz w:val="24"/>
          <w:szCs w:val="24"/>
        </w:rPr>
        <w:t xml:space="preserve"> </w:t>
      </w:r>
      <w:r w:rsidR="00E131DE" w:rsidRPr="008462C9">
        <w:rPr>
          <w:rFonts w:ascii="Calibri" w:eastAsia="Calibri" w:hAnsi="Calibri" w:cs="Calibri"/>
          <w:b/>
          <w:sz w:val="24"/>
          <w:szCs w:val="24"/>
          <w:lang w:val="ru-RU"/>
        </w:rPr>
        <w:t>2.5</w:t>
      </w:r>
      <w:r w:rsidR="0002766D" w:rsidRPr="008462C9">
        <w:rPr>
          <w:rFonts w:ascii="Calibri" w:eastAsia="Calibri" w:hAnsi="Calibri" w:cs="Calibri"/>
          <w:b/>
          <w:sz w:val="24"/>
          <w:szCs w:val="24"/>
        </w:rPr>
        <w:t xml:space="preserve"> = </w:t>
      </w:r>
      <w:r w:rsidR="00715FE2" w:rsidRPr="008462C9">
        <w:rPr>
          <w:rFonts w:ascii="Calibri" w:eastAsia="Calibri" w:hAnsi="Calibri" w:cs="Calibri"/>
          <w:b/>
          <w:sz w:val="24"/>
          <w:szCs w:val="24"/>
          <w:lang w:val="ru-RU"/>
        </w:rPr>
        <w:t>20</w:t>
      </w:r>
      <w:r w:rsidRPr="008462C9">
        <w:rPr>
          <w:rFonts w:ascii="Calibri" w:eastAsia="Calibri" w:hAnsi="Calibri" w:cs="Calibri"/>
          <w:b/>
          <w:sz w:val="24"/>
          <w:szCs w:val="24"/>
          <w:lang w:val="ru-RU"/>
        </w:rPr>
        <w:t xml:space="preserve"> </w:t>
      </w:r>
      <w:proofErr w:type="spellStart"/>
      <w:r w:rsidR="0066023D">
        <w:rPr>
          <w:rFonts w:ascii="Calibri" w:eastAsia="Calibri" w:hAnsi="Calibri" w:cs="Calibri"/>
          <w:b/>
          <w:sz w:val="24"/>
          <w:szCs w:val="24"/>
          <w:lang w:val="ru-RU"/>
        </w:rPr>
        <w:t>балів</w:t>
      </w:r>
      <w:proofErr w:type="spellEnd"/>
      <w:r w:rsidR="0066023D">
        <w:rPr>
          <w:rFonts w:ascii="Calibri" w:eastAsia="Calibri" w:hAnsi="Calibri" w:cs="Calibri"/>
          <w:b/>
          <w:sz w:val="24"/>
          <w:szCs w:val="24"/>
          <w:lang w:val="ru-RU"/>
        </w:rPr>
        <w:t xml:space="preserve"> </w:t>
      </w:r>
      <w:r w:rsidRPr="008462C9">
        <w:rPr>
          <w:rFonts w:ascii="Calibri" w:eastAsia="Calibri" w:hAnsi="Calibri" w:cs="Calibri"/>
          <w:b/>
          <w:sz w:val="24"/>
          <w:szCs w:val="24"/>
        </w:rPr>
        <w:t>аудиторних</w:t>
      </w:r>
    </w:p>
    <w:p w:rsidR="0002766D" w:rsidRPr="008462C9" w:rsidRDefault="00E131DE" w:rsidP="0002766D">
      <w:pPr>
        <w:tabs>
          <w:tab w:val="left" w:pos="2977"/>
        </w:tabs>
        <w:spacing w:line="240" w:lineRule="auto"/>
        <w:rPr>
          <w:rFonts w:ascii="Calibri" w:eastAsia="Calibri" w:hAnsi="Calibri" w:cs="Calibri"/>
          <w:b/>
          <w:sz w:val="24"/>
          <w:szCs w:val="24"/>
          <w:lang w:val="ru-RU"/>
        </w:rPr>
      </w:pPr>
      <w:r w:rsidRPr="008462C9">
        <w:rPr>
          <w:rFonts w:ascii="Calibri" w:eastAsia="Calibri" w:hAnsi="Calibri" w:cs="Calibri"/>
          <w:b/>
          <w:sz w:val="24"/>
          <w:szCs w:val="24"/>
          <w:lang w:val="ru-RU"/>
        </w:rPr>
        <w:t>+ 20</w:t>
      </w:r>
      <w:r w:rsidR="0066023D">
        <w:rPr>
          <w:rFonts w:ascii="Calibri" w:eastAsia="Calibri" w:hAnsi="Calibri" w:cs="Calibri"/>
          <w:b/>
          <w:sz w:val="24"/>
          <w:szCs w:val="24"/>
          <w:lang w:val="ru-RU"/>
        </w:rPr>
        <w:t xml:space="preserve"> </w:t>
      </w:r>
      <w:proofErr w:type="spellStart"/>
      <w:r w:rsidR="0066023D">
        <w:rPr>
          <w:rFonts w:ascii="Calibri" w:eastAsia="Calibri" w:hAnsi="Calibri" w:cs="Calibri"/>
          <w:b/>
          <w:sz w:val="24"/>
          <w:szCs w:val="24"/>
          <w:lang w:val="ru-RU"/>
        </w:rPr>
        <w:t>балів</w:t>
      </w:r>
      <w:proofErr w:type="spellEnd"/>
      <w:r w:rsidRPr="008462C9">
        <w:rPr>
          <w:rFonts w:ascii="Calibri" w:eastAsia="Calibri" w:hAnsi="Calibri" w:cs="Calibri"/>
          <w:b/>
          <w:sz w:val="24"/>
          <w:szCs w:val="24"/>
          <w:lang w:val="ru-RU"/>
        </w:rPr>
        <w:t xml:space="preserve"> </w:t>
      </w:r>
      <w:r w:rsidR="00A916D6" w:rsidRPr="008462C9">
        <w:rPr>
          <w:rFonts w:ascii="Calibri" w:eastAsia="Calibri" w:hAnsi="Calibri" w:cs="Calibri"/>
          <w:b/>
          <w:sz w:val="24"/>
          <w:szCs w:val="24"/>
        </w:rPr>
        <w:t xml:space="preserve">самостійної роботи на </w:t>
      </w:r>
      <w:r w:rsidR="00715FE2" w:rsidRPr="008462C9">
        <w:rPr>
          <w:rFonts w:ascii="Calibri" w:eastAsia="Calibri" w:hAnsi="Calibri" w:cs="Calibri"/>
          <w:b/>
          <w:sz w:val="24"/>
          <w:szCs w:val="24"/>
        </w:rPr>
        <w:t xml:space="preserve">платформі </w:t>
      </w:r>
      <w:r w:rsidR="00715FE2" w:rsidRPr="008462C9">
        <w:rPr>
          <w:rFonts w:ascii="Calibri" w:eastAsia="Calibri" w:hAnsi="Calibri" w:cs="Calibri"/>
          <w:b/>
          <w:sz w:val="24"/>
          <w:szCs w:val="24"/>
          <w:lang w:val="en-US"/>
        </w:rPr>
        <w:t>S</w:t>
      </w:r>
      <w:r w:rsidR="002D2344" w:rsidRPr="008462C9">
        <w:rPr>
          <w:rFonts w:ascii="Calibri" w:eastAsia="Calibri" w:hAnsi="Calibri" w:cs="Calibri"/>
          <w:b/>
          <w:sz w:val="24"/>
          <w:szCs w:val="24"/>
        </w:rPr>
        <w:t>і</w:t>
      </w:r>
      <w:proofErr w:type="spellStart"/>
      <w:r w:rsidR="00715FE2" w:rsidRPr="008462C9">
        <w:rPr>
          <w:rFonts w:ascii="Calibri" w:eastAsia="Calibri" w:hAnsi="Calibri" w:cs="Calibri"/>
          <w:b/>
          <w:sz w:val="24"/>
          <w:szCs w:val="24"/>
          <w:lang w:val="en-US"/>
        </w:rPr>
        <w:t>korsky</w:t>
      </w:r>
      <w:proofErr w:type="spellEnd"/>
      <w:r w:rsidR="009C284A" w:rsidRPr="008462C9">
        <w:rPr>
          <w:rFonts w:ascii="Calibri" w:eastAsia="Calibri" w:hAnsi="Calibri" w:cs="Calibri"/>
          <w:b/>
          <w:sz w:val="24"/>
          <w:szCs w:val="24"/>
        </w:rPr>
        <w:tab/>
      </w:r>
    </w:p>
    <w:p w:rsidR="00CE1ABD" w:rsidRDefault="009C284A" w:rsidP="0002766D">
      <w:pPr>
        <w:tabs>
          <w:tab w:val="left" w:pos="2977"/>
        </w:tabs>
        <w:spacing w:line="240" w:lineRule="auto"/>
        <w:rPr>
          <w:rFonts w:ascii="Calibri" w:eastAsia="Calibri" w:hAnsi="Calibri" w:cs="Calibri"/>
          <w:b/>
          <w:sz w:val="24"/>
          <w:szCs w:val="24"/>
        </w:rPr>
      </w:pPr>
      <w:r>
        <w:rPr>
          <w:rFonts w:ascii="Calibri" w:eastAsia="Calibri" w:hAnsi="Calibri" w:cs="Calibri"/>
          <w:b/>
          <w:sz w:val="24"/>
          <w:szCs w:val="24"/>
        </w:rPr>
        <w:t>Підсумковий тест = 10 балів</w:t>
      </w:r>
    </w:p>
    <w:p w:rsidR="006A38D9" w:rsidRDefault="006A38D9" w:rsidP="0002766D">
      <w:pPr>
        <w:tabs>
          <w:tab w:val="left" w:pos="2977"/>
        </w:tabs>
        <w:spacing w:line="240" w:lineRule="auto"/>
        <w:rPr>
          <w:rFonts w:ascii="Calibri" w:eastAsia="Calibri" w:hAnsi="Calibri" w:cs="Calibri"/>
          <w:sz w:val="24"/>
          <w:szCs w:val="24"/>
        </w:rPr>
      </w:pPr>
    </w:p>
    <w:p w:rsidR="00835D8C" w:rsidRPr="00835D8C" w:rsidRDefault="00835D8C" w:rsidP="0002766D">
      <w:pPr>
        <w:tabs>
          <w:tab w:val="left" w:pos="2977"/>
        </w:tabs>
        <w:spacing w:line="240" w:lineRule="auto"/>
        <w:rPr>
          <w:rFonts w:ascii="Calibri" w:eastAsia="Calibri" w:hAnsi="Calibri" w:cs="Calibri"/>
          <w:sz w:val="24"/>
          <w:szCs w:val="24"/>
        </w:rPr>
      </w:pPr>
      <w:r w:rsidRPr="00835D8C">
        <w:rPr>
          <w:rFonts w:ascii="Calibri" w:eastAsia="Calibri" w:hAnsi="Calibri" w:cs="Calibri"/>
          <w:sz w:val="24"/>
          <w:szCs w:val="24"/>
        </w:rPr>
        <w:t>Для спрощення розрахунку вводимо коефіцієнт 0,5:</w:t>
      </w:r>
      <w:r>
        <w:rPr>
          <w:rFonts w:ascii="Calibri" w:eastAsia="Calibri" w:hAnsi="Calibri" w:cs="Calibri"/>
          <w:sz w:val="24"/>
          <w:szCs w:val="24"/>
        </w:rPr>
        <w:t xml:space="preserve"> Максимальний стартовий бал – 50 балів.</w:t>
      </w:r>
    </w:p>
    <w:p w:rsidR="00CE1ABD" w:rsidRPr="00745612" w:rsidRDefault="002309FF" w:rsidP="00745612">
      <w:pPr>
        <w:tabs>
          <w:tab w:val="left" w:pos="2977"/>
        </w:tabs>
        <w:spacing w:line="240" w:lineRule="auto"/>
        <w:rPr>
          <w:rFonts w:ascii="Calibri" w:eastAsia="Calibri" w:hAnsi="Calibri" w:cs="Calibri"/>
          <w:sz w:val="24"/>
          <w:szCs w:val="24"/>
        </w:rPr>
      </w:pPr>
      <w:r w:rsidRPr="00745612">
        <w:rPr>
          <w:rFonts w:ascii="Calibri" w:eastAsia="Calibri" w:hAnsi="Calibri" w:cs="Calibri"/>
          <w:sz w:val="24"/>
          <w:szCs w:val="24"/>
        </w:rPr>
        <w:t xml:space="preserve">На практичному занятті оцінюється активність студентів та правильність його відповідей. </w:t>
      </w:r>
      <w:r w:rsidR="009C284A">
        <w:rPr>
          <w:rFonts w:ascii="Calibri" w:eastAsia="Calibri" w:hAnsi="Calibri" w:cs="Calibri"/>
          <w:sz w:val="24"/>
          <w:szCs w:val="24"/>
        </w:rPr>
        <w:t>Відповіді на практичних заняттях включають в себе: роботу з підручник</w:t>
      </w:r>
      <w:r w:rsidR="001F5B0F">
        <w:rPr>
          <w:rFonts w:ascii="Calibri" w:eastAsia="Calibri" w:hAnsi="Calibri" w:cs="Calibri"/>
          <w:sz w:val="24"/>
          <w:szCs w:val="24"/>
        </w:rPr>
        <w:t>ом та розкриття розмовних тем</w:t>
      </w:r>
      <w:r w:rsidR="009C284A" w:rsidRPr="00745612">
        <w:rPr>
          <w:rFonts w:ascii="Calibri" w:eastAsia="Calibri" w:hAnsi="Calibri" w:cs="Calibri"/>
          <w:sz w:val="24"/>
          <w:szCs w:val="24"/>
        </w:rPr>
        <w:t xml:space="preserve">. </w:t>
      </w:r>
    </w:p>
    <w:p w:rsidR="001F5B0F" w:rsidRPr="008462C9" w:rsidRDefault="001F5B0F" w:rsidP="001F5B0F">
      <w:pPr>
        <w:ind w:firstLine="709"/>
        <w:jc w:val="both"/>
        <w:rPr>
          <w:rFonts w:ascii="Calibri" w:eastAsia="Calibri" w:hAnsi="Calibri" w:cs="Calibri"/>
          <w:sz w:val="24"/>
          <w:szCs w:val="24"/>
        </w:rPr>
      </w:pPr>
      <w:r w:rsidRPr="00A45521">
        <w:rPr>
          <w:rFonts w:ascii="Calibri" w:eastAsia="Calibri" w:hAnsi="Calibri" w:cs="Calibri"/>
          <w:b/>
          <w:i/>
          <w:sz w:val="24"/>
          <w:szCs w:val="24"/>
          <w:u w:val="single"/>
        </w:rPr>
        <w:t>Модульна контрольна робота</w:t>
      </w:r>
      <w:r w:rsidRPr="00E8316C">
        <w:rPr>
          <w:rFonts w:ascii="Calibri" w:eastAsia="Calibri" w:hAnsi="Calibri" w:cs="Calibri"/>
          <w:sz w:val="24"/>
          <w:szCs w:val="24"/>
        </w:rPr>
        <w:t xml:space="preserve"> проводиться з метою перевірки засвоєння студентами </w:t>
      </w:r>
      <w:r w:rsidRPr="008462C9">
        <w:rPr>
          <w:rFonts w:ascii="Calibri" w:eastAsia="Calibri" w:hAnsi="Calibri" w:cs="Calibri"/>
          <w:sz w:val="24"/>
          <w:szCs w:val="24"/>
        </w:rPr>
        <w:t xml:space="preserve">матеріалів модуля в кінці </w:t>
      </w:r>
      <w:r w:rsidR="00253B4A" w:rsidRPr="008462C9">
        <w:rPr>
          <w:rFonts w:ascii="Calibri" w:eastAsia="Calibri" w:hAnsi="Calibri" w:cs="Calibri"/>
          <w:sz w:val="24"/>
          <w:szCs w:val="24"/>
        </w:rPr>
        <w:t>сьо</w:t>
      </w:r>
      <w:r w:rsidR="00F85241" w:rsidRPr="008462C9">
        <w:rPr>
          <w:rFonts w:ascii="Calibri" w:eastAsia="Calibri" w:hAnsi="Calibri" w:cs="Calibri"/>
          <w:sz w:val="24"/>
          <w:szCs w:val="24"/>
        </w:rPr>
        <w:t>м</w:t>
      </w:r>
      <w:r w:rsidRPr="008462C9">
        <w:rPr>
          <w:rFonts w:ascii="Calibri" w:eastAsia="Calibri" w:hAnsi="Calibri" w:cs="Calibri"/>
          <w:sz w:val="24"/>
          <w:szCs w:val="24"/>
        </w:rPr>
        <w:t>ого семестру.</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 xml:space="preserve">Модульна контрольна робота складається з 7 завдань у 15 варіантах. Метою є перевірка оволодіння студентами навичок аудіювання, читання, граматики, письма, говоріння. Робота складається з: </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u w:val="single"/>
          <w:lang w:eastAsia="ru-RU"/>
        </w:rPr>
        <w:t xml:space="preserve">Аудіювання тексту </w:t>
      </w:r>
      <w:proofErr w:type="spellStart"/>
      <w:r w:rsidR="006C5213" w:rsidRPr="008462C9">
        <w:rPr>
          <w:rFonts w:asciiTheme="minorHAnsi" w:eastAsia="Times New Roman" w:hAnsiTheme="minorHAnsi" w:cstheme="minorHAnsi"/>
          <w:sz w:val="24"/>
          <w:szCs w:val="24"/>
          <w:lang w:eastAsia="ru-RU"/>
        </w:rPr>
        <w:t>професійно</w:t>
      </w:r>
      <w:proofErr w:type="spellEnd"/>
      <w:r w:rsidR="006C5213" w:rsidRPr="008462C9">
        <w:rPr>
          <w:rFonts w:asciiTheme="minorHAnsi" w:eastAsia="Times New Roman" w:hAnsiTheme="minorHAnsi" w:cstheme="minorHAnsi"/>
          <w:sz w:val="24"/>
          <w:szCs w:val="24"/>
          <w:lang w:eastAsia="ru-RU"/>
        </w:rPr>
        <w:t xml:space="preserve">-орієнтованого </w:t>
      </w:r>
      <w:r w:rsidRPr="008462C9">
        <w:rPr>
          <w:rFonts w:asciiTheme="minorHAnsi" w:eastAsia="Times New Roman" w:hAnsiTheme="minorHAnsi" w:cstheme="minorHAnsi"/>
          <w:sz w:val="24"/>
          <w:szCs w:val="24"/>
          <w:lang w:eastAsia="ru-RU"/>
        </w:rPr>
        <w:t xml:space="preserve">спрямування (5 питань). </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t>Максимальна кількість балів – 10 балів, кожне питання – 2 бали.</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u w:val="single"/>
          <w:lang w:eastAsia="ru-RU"/>
        </w:rPr>
        <w:t>Розуміння прочитаного тексту</w:t>
      </w:r>
      <w:r w:rsidRPr="008462C9">
        <w:rPr>
          <w:rFonts w:asciiTheme="minorHAnsi" w:eastAsia="Times New Roman" w:hAnsiTheme="minorHAnsi" w:cstheme="minorHAnsi"/>
          <w:sz w:val="24"/>
          <w:szCs w:val="24"/>
          <w:lang w:eastAsia="ru-RU"/>
        </w:rPr>
        <w:t xml:space="preserve"> </w:t>
      </w:r>
      <w:proofErr w:type="spellStart"/>
      <w:r w:rsidR="006C5213" w:rsidRPr="008462C9">
        <w:rPr>
          <w:rFonts w:asciiTheme="minorHAnsi" w:eastAsia="Times New Roman" w:hAnsiTheme="minorHAnsi" w:cstheme="minorHAnsi"/>
          <w:sz w:val="24"/>
          <w:szCs w:val="24"/>
          <w:lang w:eastAsia="ru-RU"/>
        </w:rPr>
        <w:t>професійно</w:t>
      </w:r>
      <w:proofErr w:type="spellEnd"/>
      <w:r w:rsidR="006C5213" w:rsidRPr="008462C9">
        <w:rPr>
          <w:rFonts w:asciiTheme="minorHAnsi" w:eastAsia="Times New Roman" w:hAnsiTheme="minorHAnsi" w:cstheme="minorHAnsi"/>
          <w:sz w:val="24"/>
          <w:szCs w:val="24"/>
          <w:lang w:eastAsia="ru-RU"/>
        </w:rPr>
        <w:t xml:space="preserve">-орієнтованого </w:t>
      </w:r>
      <w:r w:rsidRPr="008462C9">
        <w:rPr>
          <w:rFonts w:asciiTheme="minorHAnsi" w:eastAsia="Times New Roman" w:hAnsiTheme="minorHAnsi" w:cstheme="minorHAnsi"/>
          <w:sz w:val="24"/>
          <w:szCs w:val="24"/>
          <w:lang w:eastAsia="ru-RU"/>
        </w:rPr>
        <w:t>спрямування (10 питань).</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t>Максимальна кількість балів – 20 балів, кожне питання – 2 бали.</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u w:val="single"/>
          <w:lang w:eastAsia="ru-RU"/>
        </w:rPr>
        <w:t>Розуміння прочитаного тексту</w:t>
      </w:r>
      <w:r w:rsidRPr="008462C9">
        <w:rPr>
          <w:rFonts w:asciiTheme="minorHAnsi" w:eastAsia="Times New Roman" w:hAnsiTheme="minorHAnsi" w:cstheme="minorHAnsi"/>
          <w:sz w:val="24"/>
          <w:szCs w:val="24"/>
          <w:lang w:eastAsia="ru-RU"/>
        </w:rPr>
        <w:t xml:space="preserve"> з метою перевірки лексичних навичок студента (10 питань).</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t>Максимальна кількість балів – 10 балів, кожне питання – 1 бал.</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u w:val="single"/>
          <w:lang w:eastAsia="ru-RU"/>
        </w:rPr>
        <w:t>Граматичного завдання</w:t>
      </w:r>
      <w:r w:rsidRPr="008462C9">
        <w:rPr>
          <w:rFonts w:asciiTheme="minorHAnsi" w:eastAsia="Times New Roman" w:hAnsiTheme="minorHAnsi" w:cstheme="minorHAnsi"/>
          <w:sz w:val="24"/>
          <w:szCs w:val="24"/>
          <w:lang w:eastAsia="ru-RU"/>
        </w:rPr>
        <w:t xml:space="preserve"> (20 речень).</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t>Максимальна кількість балів – 20 балів, кожне питання – 1 бал.</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u w:val="single"/>
          <w:lang w:eastAsia="ru-RU"/>
        </w:rPr>
        <w:t>Перекладацької практики</w:t>
      </w:r>
      <w:r w:rsidRPr="008462C9">
        <w:rPr>
          <w:rFonts w:asciiTheme="minorHAnsi" w:eastAsia="Times New Roman" w:hAnsiTheme="minorHAnsi" w:cstheme="minorHAnsi"/>
          <w:sz w:val="24"/>
          <w:szCs w:val="24"/>
          <w:lang w:eastAsia="ru-RU"/>
        </w:rPr>
        <w:t>: переклад речень, які відповідають програмному матеріалу (10 речень).</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t>Максимальна кількість балів – 10 балів, кожне питання – 1 бал.</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u w:val="single"/>
          <w:lang w:eastAsia="ru-RU"/>
        </w:rPr>
        <w:t>Письмового завдання</w:t>
      </w:r>
      <w:r w:rsidRPr="008462C9">
        <w:rPr>
          <w:rFonts w:asciiTheme="minorHAnsi" w:eastAsia="Times New Roman" w:hAnsiTheme="minorHAnsi" w:cstheme="minorHAnsi"/>
          <w:sz w:val="24"/>
          <w:szCs w:val="24"/>
          <w:lang w:eastAsia="ru-RU"/>
        </w:rPr>
        <w:t xml:space="preserve">, метою якого є перевірка навичок письма, уміння писати іноземною мовою зв’язний та </w:t>
      </w:r>
      <w:proofErr w:type="spellStart"/>
      <w:r w:rsidRPr="008462C9">
        <w:rPr>
          <w:rFonts w:asciiTheme="minorHAnsi" w:eastAsia="Times New Roman" w:hAnsiTheme="minorHAnsi" w:cstheme="minorHAnsi"/>
          <w:sz w:val="24"/>
          <w:szCs w:val="24"/>
          <w:lang w:eastAsia="ru-RU"/>
        </w:rPr>
        <w:t>логічно</w:t>
      </w:r>
      <w:proofErr w:type="spellEnd"/>
      <w:r w:rsidRPr="008462C9">
        <w:rPr>
          <w:rFonts w:asciiTheme="minorHAnsi" w:eastAsia="Times New Roman" w:hAnsiTheme="minorHAnsi" w:cstheme="minorHAnsi"/>
          <w:sz w:val="24"/>
          <w:szCs w:val="24"/>
          <w:lang w:eastAsia="ru-RU"/>
        </w:rPr>
        <w:t xml:space="preserve"> завершений текст.</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t>Максимальна кількість балів – 10 балів.</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u w:val="single"/>
          <w:lang w:eastAsia="ru-RU"/>
        </w:rPr>
        <w:t>Говоріння:</w:t>
      </w:r>
      <w:r w:rsidRPr="008462C9">
        <w:rPr>
          <w:rFonts w:asciiTheme="minorHAnsi" w:eastAsia="Times New Roman" w:hAnsiTheme="minorHAnsi" w:cstheme="minorHAnsi"/>
          <w:sz w:val="24"/>
          <w:szCs w:val="24"/>
          <w:lang w:eastAsia="ru-RU"/>
        </w:rPr>
        <w:t xml:space="preserve"> бесіда за запропонованими темами.</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t>Максимальна кількість балів – 20 балів: за монологічне мовлення – 5 балів;</w:t>
      </w:r>
    </w:p>
    <w:p w:rsidR="001F5B0F" w:rsidRPr="008462C9" w:rsidRDefault="001F5B0F" w:rsidP="001F5B0F">
      <w:pPr>
        <w:tabs>
          <w:tab w:val="left" w:pos="0"/>
        </w:tabs>
        <w:spacing w:line="240" w:lineRule="auto"/>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 xml:space="preserve">                                                                                   за діалогічне мовлення – 15 балів.</w:t>
      </w:r>
    </w:p>
    <w:p w:rsidR="001F5B0F" w:rsidRPr="008462C9" w:rsidRDefault="001F5B0F" w:rsidP="001F5B0F">
      <w:pPr>
        <w:tabs>
          <w:tab w:val="left" w:pos="0"/>
        </w:tabs>
        <w:spacing w:line="240" w:lineRule="auto"/>
        <w:ind w:left="709" w:hanging="709"/>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 xml:space="preserve">Для спрощення розрахунку вводимо коефіцієнт 0,1. </w:t>
      </w:r>
    </w:p>
    <w:p w:rsidR="001F5B0F" w:rsidRPr="008462C9" w:rsidRDefault="001F5B0F" w:rsidP="001F5B0F">
      <w:pPr>
        <w:tabs>
          <w:tab w:val="left" w:pos="0"/>
        </w:tabs>
        <w:spacing w:line="240" w:lineRule="auto"/>
        <w:ind w:left="709" w:hanging="709"/>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Таким чином максимальна кількість балів за МКР = 100 балів х 0,1 = 10 балів.</w:t>
      </w:r>
    </w:p>
    <w:p w:rsidR="001F5B0F" w:rsidRPr="008462C9" w:rsidRDefault="001F5B0F" w:rsidP="001F5B0F">
      <w:pPr>
        <w:tabs>
          <w:tab w:val="left" w:pos="0"/>
        </w:tabs>
        <w:spacing w:line="240" w:lineRule="auto"/>
        <w:ind w:left="709" w:hanging="1276"/>
        <w:jc w:val="both"/>
        <w:rPr>
          <w:rFonts w:asciiTheme="minorHAnsi" w:eastAsia="Times New Roman" w:hAnsiTheme="minorHAnsi" w:cstheme="minorHAnsi"/>
          <w:sz w:val="24"/>
          <w:szCs w:val="24"/>
          <w:lang w:eastAsia="ru-RU"/>
        </w:rPr>
      </w:pPr>
    </w:p>
    <w:p w:rsidR="001F5B0F" w:rsidRPr="008462C9" w:rsidRDefault="001F5B0F" w:rsidP="001F5B0F">
      <w:pPr>
        <w:tabs>
          <w:tab w:val="left" w:pos="0"/>
        </w:tabs>
        <w:spacing w:line="240" w:lineRule="auto"/>
        <w:ind w:left="709" w:hanging="1276"/>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r>
      <w:r w:rsidRPr="008462C9">
        <w:rPr>
          <w:rFonts w:asciiTheme="minorHAnsi" w:eastAsia="Times New Roman" w:hAnsiTheme="minorHAnsi" w:cstheme="minorHAnsi"/>
          <w:sz w:val="24"/>
          <w:szCs w:val="24"/>
          <w:lang w:eastAsia="ru-RU"/>
        </w:rPr>
        <w:tab/>
        <w:t>Відмінно</w:t>
      </w:r>
      <w:r w:rsidRPr="008462C9">
        <w:rPr>
          <w:rFonts w:asciiTheme="minorHAnsi" w:eastAsia="Times New Roman" w:hAnsiTheme="minorHAnsi" w:cstheme="minorHAnsi"/>
          <w:sz w:val="24"/>
          <w:szCs w:val="24"/>
          <w:lang w:eastAsia="ru-RU"/>
        </w:rPr>
        <w:tab/>
      </w:r>
      <w:r w:rsidRPr="008462C9">
        <w:rPr>
          <w:rFonts w:asciiTheme="minorHAnsi" w:eastAsia="Times New Roman" w:hAnsiTheme="minorHAnsi" w:cstheme="minorHAnsi"/>
          <w:sz w:val="24"/>
          <w:szCs w:val="24"/>
          <w:lang w:eastAsia="ru-RU"/>
        </w:rPr>
        <w:tab/>
        <w:t>9 –10 б.</w:t>
      </w:r>
    </w:p>
    <w:p w:rsidR="001F5B0F" w:rsidRPr="008462C9" w:rsidRDefault="001F5B0F" w:rsidP="001F5B0F">
      <w:pPr>
        <w:tabs>
          <w:tab w:val="left" w:pos="0"/>
        </w:tabs>
        <w:spacing w:line="240" w:lineRule="auto"/>
        <w:ind w:left="709" w:hanging="1276"/>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r>
      <w:r w:rsidRPr="008462C9">
        <w:rPr>
          <w:rFonts w:asciiTheme="minorHAnsi" w:eastAsia="Times New Roman" w:hAnsiTheme="minorHAnsi" w:cstheme="minorHAnsi"/>
          <w:sz w:val="24"/>
          <w:szCs w:val="24"/>
          <w:lang w:eastAsia="ru-RU"/>
        </w:rPr>
        <w:tab/>
        <w:t xml:space="preserve">Добре                </w:t>
      </w:r>
      <w:r w:rsidRPr="008462C9">
        <w:rPr>
          <w:rFonts w:asciiTheme="minorHAnsi" w:eastAsia="Times New Roman" w:hAnsiTheme="minorHAnsi" w:cstheme="minorHAnsi"/>
          <w:sz w:val="24"/>
          <w:szCs w:val="24"/>
          <w:lang w:eastAsia="ru-RU"/>
        </w:rPr>
        <w:tab/>
        <w:t>7 – 8 б.</w:t>
      </w:r>
    </w:p>
    <w:p w:rsidR="001F5B0F" w:rsidRPr="008462C9" w:rsidRDefault="001F5B0F" w:rsidP="001F5B0F">
      <w:pPr>
        <w:tabs>
          <w:tab w:val="left" w:pos="0"/>
        </w:tabs>
        <w:spacing w:line="240" w:lineRule="auto"/>
        <w:ind w:left="709" w:hanging="1276"/>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r>
      <w:r w:rsidRPr="008462C9">
        <w:rPr>
          <w:rFonts w:asciiTheme="minorHAnsi" w:eastAsia="Times New Roman" w:hAnsiTheme="minorHAnsi" w:cstheme="minorHAnsi"/>
          <w:sz w:val="24"/>
          <w:szCs w:val="24"/>
          <w:lang w:eastAsia="ru-RU"/>
        </w:rPr>
        <w:tab/>
        <w:t xml:space="preserve">Задовільно        </w:t>
      </w:r>
      <w:r w:rsidRPr="008462C9">
        <w:rPr>
          <w:rFonts w:asciiTheme="minorHAnsi" w:eastAsia="Times New Roman" w:hAnsiTheme="minorHAnsi" w:cstheme="minorHAnsi"/>
          <w:sz w:val="24"/>
          <w:szCs w:val="24"/>
          <w:lang w:eastAsia="ru-RU"/>
        </w:rPr>
        <w:tab/>
        <w:t>6 – 5 б.</w:t>
      </w:r>
    </w:p>
    <w:p w:rsidR="001F5B0F" w:rsidRPr="008462C9" w:rsidRDefault="001F5B0F" w:rsidP="001F5B0F">
      <w:pPr>
        <w:tabs>
          <w:tab w:val="left" w:pos="0"/>
        </w:tabs>
        <w:spacing w:line="240" w:lineRule="auto"/>
        <w:ind w:left="709" w:hanging="1276"/>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r>
      <w:r w:rsidRPr="008462C9">
        <w:rPr>
          <w:rFonts w:asciiTheme="minorHAnsi" w:eastAsia="Times New Roman" w:hAnsiTheme="minorHAnsi" w:cstheme="minorHAnsi"/>
          <w:sz w:val="24"/>
          <w:szCs w:val="24"/>
          <w:lang w:eastAsia="ru-RU"/>
        </w:rPr>
        <w:tab/>
        <w:t xml:space="preserve">Достатньо         </w:t>
      </w:r>
      <w:r w:rsidRPr="008462C9">
        <w:rPr>
          <w:rFonts w:asciiTheme="minorHAnsi" w:eastAsia="Times New Roman" w:hAnsiTheme="minorHAnsi" w:cstheme="minorHAnsi"/>
          <w:sz w:val="24"/>
          <w:szCs w:val="24"/>
          <w:lang w:eastAsia="ru-RU"/>
        </w:rPr>
        <w:tab/>
        <w:t>5 – 4 б.</w:t>
      </w:r>
    </w:p>
    <w:p w:rsidR="001F5B0F" w:rsidRPr="008462C9" w:rsidRDefault="001F5B0F" w:rsidP="001F5B0F">
      <w:pPr>
        <w:tabs>
          <w:tab w:val="left" w:pos="0"/>
        </w:tabs>
        <w:spacing w:line="240" w:lineRule="auto"/>
        <w:ind w:left="709" w:hanging="1276"/>
        <w:jc w:val="both"/>
        <w:rPr>
          <w:rFonts w:asciiTheme="minorHAnsi" w:eastAsia="Times New Roman" w:hAnsiTheme="minorHAnsi" w:cstheme="minorHAnsi"/>
          <w:sz w:val="24"/>
          <w:szCs w:val="24"/>
          <w:lang w:eastAsia="ru-RU"/>
        </w:rPr>
      </w:pPr>
      <w:r w:rsidRPr="008462C9">
        <w:rPr>
          <w:rFonts w:asciiTheme="minorHAnsi" w:eastAsia="Times New Roman" w:hAnsiTheme="minorHAnsi" w:cstheme="minorHAnsi"/>
          <w:sz w:val="24"/>
          <w:szCs w:val="24"/>
          <w:lang w:eastAsia="ru-RU"/>
        </w:rPr>
        <w:tab/>
      </w:r>
      <w:r w:rsidRPr="008462C9">
        <w:rPr>
          <w:rFonts w:asciiTheme="minorHAnsi" w:eastAsia="Times New Roman" w:hAnsiTheme="minorHAnsi" w:cstheme="minorHAnsi"/>
          <w:sz w:val="24"/>
          <w:szCs w:val="24"/>
          <w:lang w:eastAsia="ru-RU"/>
        </w:rPr>
        <w:tab/>
        <w:t xml:space="preserve">Незадовільно     </w:t>
      </w:r>
      <w:r w:rsidRPr="008462C9">
        <w:rPr>
          <w:rFonts w:asciiTheme="minorHAnsi" w:eastAsia="Times New Roman" w:hAnsiTheme="minorHAnsi" w:cstheme="minorHAnsi"/>
          <w:sz w:val="24"/>
          <w:szCs w:val="24"/>
          <w:lang w:eastAsia="ru-RU"/>
        </w:rPr>
        <w:tab/>
        <w:t>менше 4 б.</w:t>
      </w:r>
    </w:p>
    <w:p w:rsidR="001F5B0F" w:rsidRPr="008462C9" w:rsidRDefault="001F5B0F" w:rsidP="00470983">
      <w:pPr>
        <w:jc w:val="both"/>
        <w:rPr>
          <w:rFonts w:ascii="Calibri" w:eastAsia="Calibri" w:hAnsi="Calibri" w:cs="Calibri"/>
        </w:rPr>
      </w:pPr>
    </w:p>
    <w:p w:rsidR="00CC4871" w:rsidRPr="00CC4871" w:rsidRDefault="00CC4871" w:rsidP="00CC4871">
      <w:pPr>
        <w:tabs>
          <w:tab w:val="left" w:pos="0"/>
        </w:tabs>
        <w:spacing w:line="240" w:lineRule="auto"/>
        <w:jc w:val="both"/>
        <w:rPr>
          <w:rFonts w:asciiTheme="minorHAnsi" w:eastAsia="Calibri" w:hAnsiTheme="minorHAnsi" w:cstheme="minorHAnsi"/>
          <w:b/>
          <w:i/>
          <w:sz w:val="24"/>
          <w:szCs w:val="24"/>
          <w:u w:val="single"/>
        </w:rPr>
      </w:pPr>
      <w:r w:rsidRPr="008462C9">
        <w:rPr>
          <w:rFonts w:asciiTheme="minorHAnsi" w:eastAsia="Calibri" w:hAnsiTheme="minorHAnsi" w:cstheme="minorHAnsi"/>
          <w:b/>
          <w:i/>
          <w:sz w:val="24"/>
          <w:szCs w:val="24"/>
          <w:u w:val="single"/>
        </w:rPr>
        <w:t>Підсумкове тестування – ваговий бал – 10</w:t>
      </w:r>
      <w:r w:rsidRPr="00CC4871">
        <w:rPr>
          <w:rFonts w:asciiTheme="minorHAnsi" w:eastAsia="Calibri" w:hAnsiTheme="minorHAnsi" w:cstheme="minorHAnsi"/>
          <w:b/>
          <w:i/>
          <w:sz w:val="24"/>
          <w:szCs w:val="24"/>
          <w:u w:val="single"/>
        </w:rPr>
        <w:t xml:space="preserve"> </w:t>
      </w:r>
    </w:p>
    <w:p w:rsidR="00CC4871" w:rsidRPr="00CC4871" w:rsidRDefault="00CC4871" w:rsidP="002835B9">
      <w:pPr>
        <w:tabs>
          <w:tab w:val="left" w:pos="0"/>
        </w:tabs>
        <w:spacing w:line="240" w:lineRule="auto"/>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Підсумковий тест складається з 7 завдань у 15 варіантах. </w:t>
      </w:r>
    </w:p>
    <w:p w:rsidR="00CC4871" w:rsidRPr="00CC4871" w:rsidRDefault="00CC4871" w:rsidP="002835B9">
      <w:pPr>
        <w:tabs>
          <w:tab w:val="left" w:pos="0"/>
        </w:tabs>
        <w:spacing w:line="240" w:lineRule="auto"/>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Метою є перевірка оволодіння студентами навичок аудіювання, читання, граматики, письма, говоріння. Робота складається з: </w:t>
      </w:r>
    </w:p>
    <w:p w:rsidR="00CC4871" w:rsidRPr="008462C9" w:rsidRDefault="00CC4871" w:rsidP="00CC4871">
      <w:pPr>
        <w:tabs>
          <w:tab w:val="left" w:pos="0"/>
        </w:tabs>
        <w:spacing w:line="240" w:lineRule="auto"/>
        <w:ind w:left="720"/>
        <w:jc w:val="both"/>
        <w:rPr>
          <w:rFonts w:asciiTheme="minorHAnsi" w:eastAsia="Calibri" w:hAnsiTheme="minorHAnsi" w:cstheme="minorHAnsi"/>
          <w:sz w:val="24"/>
          <w:szCs w:val="24"/>
        </w:rPr>
      </w:pPr>
      <w:r w:rsidRPr="008462C9">
        <w:rPr>
          <w:rFonts w:asciiTheme="minorHAnsi" w:eastAsia="Calibri" w:hAnsiTheme="minorHAnsi" w:cstheme="minorHAnsi"/>
          <w:sz w:val="24"/>
          <w:szCs w:val="24"/>
        </w:rPr>
        <w:t xml:space="preserve">Аудіювання тексту </w:t>
      </w:r>
      <w:proofErr w:type="spellStart"/>
      <w:r w:rsidR="006C5213" w:rsidRPr="008462C9">
        <w:rPr>
          <w:rFonts w:asciiTheme="minorHAnsi" w:eastAsia="Times New Roman" w:hAnsiTheme="minorHAnsi" w:cstheme="minorHAnsi"/>
          <w:sz w:val="24"/>
          <w:szCs w:val="24"/>
          <w:lang w:eastAsia="ru-RU"/>
        </w:rPr>
        <w:t>професійно</w:t>
      </w:r>
      <w:proofErr w:type="spellEnd"/>
      <w:r w:rsidR="006C5213" w:rsidRPr="008462C9">
        <w:rPr>
          <w:rFonts w:asciiTheme="minorHAnsi" w:eastAsia="Times New Roman" w:hAnsiTheme="minorHAnsi" w:cstheme="minorHAnsi"/>
          <w:sz w:val="24"/>
          <w:szCs w:val="24"/>
          <w:lang w:eastAsia="ru-RU"/>
        </w:rPr>
        <w:t xml:space="preserve">-орієнтованого </w:t>
      </w:r>
      <w:r w:rsidRPr="008462C9">
        <w:rPr>
          <w:rFonts w:asciiTheme="minorHAnsi" w:eastAsia="Calibri" w:hAnsiTheme="minorHAnsi" w:cstheme="minorHAnsi"/>
          <w:sz w:val="24"/>
          <w:szCs w:val="24"/>
        </w:rPr>
        <w:t xml:space="preserve">спрямування (5 питань). </w:t>
      </w:r>
    </w:p>
    <w:p w:rsidR="00CC4871" w:rsidRPr="008462C9" w:rsidRDefault="00CC4871" w:rsidP="00CC4871">
      <w:pPr>
        <w:tabs>
          <w:tab w:val="left" w:pos="0"/>
        </w:tabs>
        <w:spacing w:line="240" w:lineRule="auto"/>
        <w:ind w:left="720"/>
        <w:jc w:val="both"/>
        <w:rPr>
          <w:rFonts w:asciiTheme="minorHAnsi" w:eastAsia="Calibri" w:hAnsiTheme="minorHAnsi" w:cstheme="minorHAnsi"/>
          <w:sz w:val="24"/>
          <w:szCs w:val="24"/>
        </w:rPr>
      </w:pPr>
      <w:r w:rsidRPr="008462C9">
        <w:rPr>
          <w:rFonts w:asciiTheme="minorHAnsi" w:eastAsia="Calibri" w:hAnsiTheme="minorHAnsi" w:cstheme="minorHAnsi"/>
          <w:sz w:val="24"/>
          <w:szCs w:val="24"/>
        </w:rPr>
        <w:tab/>
        <w:t>Максимальна кількість балів – 10 балів, кожне питання – 2 бали.</w:t>
      </w:r>
    </w:p>
    <w:p w:rsidR="00CC4871" w:rsidRPr="008462C9" w:rsidRDefault="00CC4871" w:rsidP="00CC4871">
      <w:pPr>
        <w:tabs>
          <w:tab w:val="left" w:pos="0"/>
        </w:tabs>
        <w:spacing w:line="240" w:lineRule="auto"/>
        <w:ind w:left="720"/>
        <w:jc w:val="both"/>
        <w:rPr>
          <w:rFonts w:asciiTheme="minorHAnsi" w:eastAsia="Calibri" w:hAnsiTheme="minorHAnsi" w:cstheme="minorHAnsi"/>
          <w:sz w:val="24"/>
          <w:szCs w:val="24"/>
        </w:rPr>
      </w:pPr>
      <w:r w:rsidRPr="008462C9">
        <w:rPr>
          <w:rFonts w:asciiTheme="minorHAnsi" w:eastAsia="Calibri" w:hAnsiTheme="minorHAnsi" w:cstheme="minorHAnsi"/>
          <w:sz w:val="24"/>
          <w:szCs w:val="24"/>
        </w:rPr>
        <w:t xml:space="preserve">Розуміння прочитаного тексту </w:t>
      </w:r>
      <w:proofErr w:type="spellStart"/>
      <w:r w:rsidR="006C5213" w:rsidRPr="008462C9">
        <w:rPr>
          <w:rFonts w:asciiTheme="minorHAnsi" w:eastAsia="Times New Roman" w:hAnsiTheme="minorHAnsi" w:cstheme="minorHAnsi"/>
          <w:sz w:val="24"/>
          <w:szCs w:val="24"/>
          <w:lang w:eastAsia="ru-RU"/>
        </w:rPr>
        <w:t>професійно</w:t>
      </w:r>
      <w:proofErr w:type="spellEnd"/>
      <w:r w:rsidR="006C5213" w:rsidRPr="008462C9">
        <w:rPr>
          <w:rFonts w:asciiTheme="minorHAnsi" w:eastAsia="Times New Roman" w:hAnsiTheme="minorHAnsi" w:cstheme="minorHAnsi"/>
          <w:sz w:val="24"/>
          <w:szCs w:val="24"/>
          <w:lang w:eastAsia="ru-RU"/>
        </w:rPr>
        <w:t xml:space="preserve">-орієнтованого </w:t>
      </w:r>
      <w:r w:rsidRPr="008462C9">
        <w:rPr>
          <w:rFonts w:asciiTheme="minorHAnsi" w:eastAsia="Calibri" w:hAnsiTheme="minorHAnsi" w:cstheme="minorHAnsi"/>
          <w:sz w:val="24"/>
          <w:szCs w:val="24"/>
        </w:rPr>
        <w:t>спрямування (10 питань).</w:t>
      </w:r>
    </w:p>
    <w:p w:rsidR="00CC4871" w:rsidRPr="008462C9" w:rsidRDefault="00CC4871" w:rsidP="00CC4871">
      <w:pPr>
        <w:tabs>
          <w:tab w:val="left" w:pos="0"/>
        </w:tabs>
        <w:spacing w:line="240" w:lineRule="auto"/>
        <w:ind w:left="720"/>
        <w:jc w:val="both"/>
        <w:rPr>
          <w:rFonts w:asciiTheme="minorHAnsi" w:eastAsia="Calibri" w:hAnsiTheme="minorHAnsi" w:cstheme="minorHAnsi"/>
          <w:sz w:val="24"/>
          <w:szCs w:val="24"/>
        </w:rPr>
      </w:pPr>
      <w:r w:rsidRPr="008462C9">
        <w:rPr>
          <w:rFonts w:asciiTheme="minorHAnsi" w:eastAsia="Calibri" w:hAnsiTheme="minorHAnsi" w:cstheme="minorHAnsi"/>
          <w:sz w:val="24"/>
          <w:szCs w:val="24"/>
        </w:rPr>
        <w:tab/>
        <w:t>Максимальна кількість балів – 20 балів, кожне питання – 2 бали.</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8462C9">
        <w:rPr>
          <w:rFonts w:asciiTheme="minorHAnsi" w:eastAsia="Calibri" w:hAnsiTheme="minorHAnsi" w:cstheme="minorHAnsi"/>
          <w:sz w:val="24"/>
          <w:szCs w:val="24"/>
        </w:rPr>
        <w:t>Розуміння прочитаного тексту з метою перевірки лексичних навичок студента (10 питань).</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ab/>
        <w:t>Максимальна кількість балів – 10 балів, кожне питання – 1 бал.</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Граматичного завдання (20 речень).</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ab/>
        <w:t>Максимальна кількість балів – 20 балів, кожне питання – 1 бал.</w:t>
      </w:r>
    </w:p>
    <w:p w:rsidR="00CC4871" w:rsidRPr="005F0D44" w:rsidRDefault="00CC4871" w:rsidP="00CC4871">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Перекладацької практики: переклад речень, які відповідають програмному матеріалу (10 речень).</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ab/>
        <w:t>Максимальна кількість балів – 10 балів, кожне питання – 1 бал.</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Письмового завдання, метою якого є перевірка навичок письма, уміння писати англійською мовою, зв’язний та </w:t>
      </w:r>
      <w:proofErr w:type="spellStart"/>
      <w:r w:rsidRPr="00CC4871">
        <w:rPr>
          <w:rFonts w:asciiTheme="minorHAnsi" w:eastAsia="Calibri" w:hAnsiTheme="minorHAnsi" w:cstheme="minorHAnsi"/>
          <w:sz w:val="24"/>
          <w:szCs w:val="24"/>
        </w:rPr>
        <w:t>логічно</w:t>
      </w:r>
      <w:proofErr w:type="spellEnd"/>
      <w:r w:rsidRPr="00CC4871">
        <w:rPr>
          <w:rFonts w:asciiTheme="minorHAnsi" w:eastAsia="Calibri" w:hAnsiTheme="minorHAnsi" w:cstheme="minorHAnsi"/>
          <w:sz w:val="24"/>
          <w:szCs w:val="24"/>
        </w:rPr>
        <w:t xml:space="preserve"> завершений текст.</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ab/>
        <w:t>Максимальна кількість балів – 10 балів.</w:t>
      </w:r>
    </w:p>
    <w:p w:rsidR="00CC4871" w:rsidRPr="005F0D44" w:rsidRDefault="00CC4871" w:rsidP="00CC4871">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Говоріння: бесіда за запропонованими темами.</w:t>
      </w:r>
    </w:p>
    <w:p w:rsidR="00CC4871" w:rsidRPr="005F0D44" w:rsidRDefault="00CC4871" w:rsidP="00CC4871">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ab/>
        <w:t>Максимальна кількість балів – 10 балів: за монологічне мовлення – 5 балів;</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 xml:space="preserve">                                                                                   за діалогічне мовлення – 15 балів.</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Для спрощення розрахунку вводимо коефіцієнт 0,1. </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Таким чином максимальна кількість балів за підсумковий тест:</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100 балів х 0,1 = 10 балів.</w:t>
      </w:r>
    </w:p>
    <w:p w:rsidR="00CC4871" w:rsidRPr="00CC4871" w:rsidRDefault="00CC4871" w:rsidP="00CC4871">
      <w:pPr>
        <w:tabs>
          <w:tab w:val="left" w:pos="0"/>
        </w:tabs>
        <w:spacing w:line="240" w:lineRule="auto"/>
        <w:ind w:left="720"/>
        <w:jc w:val="both"/>
        <w:rPr>
          <w:rFonts w:asciiTheme="minorHAnsi" w:eastAsia="Calibri" w:hAnsiTheme="minorHAnsi" w:cstheme="minorHAnsi"/>
          <w:sz w:val="24"/>
          <w:szCs w:val="24"/>
        </w:rPr>
      </w:pPr>
    </w:p>
    <w:p w:rsidR="00CC4871" w:rsidRPr="00CC4871" w:rsidRDefault="00CC4871" w:rsidP="002C0C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Шкала оцінювання</w:t>
      </w:r>
      <w:r w:rsidR="002C0CA5">
        <w:rPr>
          <w:rFonts w:asciiTheme="minorHAnsi" w:eastAsia="Calibri" w:hAnsiTheme="minorHAnsi" w:cstheme="minorHAnsi"/>
          <w:sz w:val="24"/>
          <w:szCs w:val="24"/>
        </w:rPr>
        <w:t>:</w:t>
      </w:r>
    </w:p>
    <w:p w:rsidR="00CC4871" w:rsidRPr="00CC4871" w:rsidRDefault="00CC4871" w:rsidP="002C0C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Відмінно</w:t>
      </w:r>
      <w:r w:rsidRPr="00CC4871">
        <w:rPr>
          <w:rFonts w:asciiTheme="minorHAnsi" w:eastAsia="Calibri" w:hAnsiTheme="minorHAnsi" w:cstheme="minorHAnsi"/>
          <w:sz w:val="24"/>
          <w:szCs w:val="24"/>
        </w:rPr>
        <w:tab/>
      </w:r>
      <w:r w:rsidRPr="00CC4871">
        <w:rPr>
          <w:rFonts w:asciiTheme="minorHAnsi" w:eastAsia="Calibri" w:hAnsiTheme="minorHAnsi" w:cstheme="minorHAnsi"/>
          <w:sz w:val="24"/>
          <w:szCs w:val="24"/>
        </w:rPr>
        <w:tab/>
        <w:t>9 –10 б.</w:t>
      </w:r>
    </w:p>
    <w:p w:rsidR="00CC4871" w:rsidRPr="00CC4871" w:rsidRDefault="00CC4871" w:rsidP="002C0C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Добре                </w:t>
      </w:r>
      <w:r w:rsidRPr="00CC4871">
        <w:rPr>
          <w:rFonts w:asciiTheme="minorHAnsi" w:eastAsia="Calibri" w:hAnsiTheme="minorHAnsi" w:cstheme="minorHAnsi"/>
          <w:sz w:val="24"/>
          <w:szCs w:val="24"/>
        </w:rPr>
        <w:tab/>
        <w:t>7 – 8 б.</w:t>
      </w:r>
    </w:p>
    <w:p w:rsidR="00CC4871" w:rsidRPr="00CC4871" w:rsidRDefault="00CC4871" w:rsidP="002C0C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Задовільно        </w:t>
      </w:r>
      <w:r w:rsidRPr="00CC4871">
        <w:rPr>
          <w:rFonts w:asciiTheme="minorHAnsi" w:eastAsia="Calibri" w:hAnsiTheme="minorHAnsi" w:cstheme="minorHAnsi"/>
          <w:sz w:val="24"/>
          <w:szCs w:val="24"/>
        </w:rPr>
        <w:tab/>
        <w:t>6 – 5 б.</w:t>
      </w:r>
    </w:p>
    <w:p w:rsidR="00CC4871" w:rsidRPr="00CC4871" w:rsidRDefault="00CC4871" w:rsidP="002C0C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Достатньо         </w:t>
      </w:r>
      <w:r w:rsidRPr="00CC4871">
        <w:rPr>
          <w:rFonts w:asciiTheme="minorHAnsi" w:eastAsia="Calibri" w:hAnsiTheme="minorHAnsi" w:cstheme="minorHAnsi"/>
          <w:sz w:val="24"/>
          <w:szCs w:val="24"/>
        </w:rPr>
        <w:tab/>
        <w:t>5 – 4 б.</w:t>
      </w:r>
    </w:p>
    <w:p w:rsidR="00CC4871" w:rsidRPr="00CC4871" w:rsidRDefault="00CC4871" w:rsidP="002C0C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Незадовільно     </w:t>
      </w:r>
      <w:r w:rsidRPr="00CC4871">
        <w:rPr>
          <w:rFonts w:asciiTheme="minorHAnsi" w:eastAsia="Calibri" w:hAnsiTheme="minorHAnsi" w:cstheme="minorHAnsi"/>
          <w:sz w:val="24"/>
          <w:szCs w:val="24"/>
        </w:rPr>
        <w:tab/>
        <w:t>менше 4 б.</w:t>
      </w:r>
    </w:p>
    <w:p w:rsidR="00172A86" w:rsidRPr="00CC4871" w:rsidRDefault="009C284A" w:rsidP="002E39D5">
      <w:pPr>
        <w:pStyle w:val="20"/>
        <w:jc w:val="both"/>
        <w:rPr>
          <w:rFonts w:asciiTheme="minorHAnsi" w:hAnsiTheme="minorHAnsi" w:cstheme="minorHAnsi"/>
          <w:szCs w:val="24"/>
          <w:lang w:val="uk-UA"/>
        </w:rPr>
      </w:pPr>
      <w:proofErr w:type="spellStart"/>
      <w:r w:rsidRPr="00CC4871">
        <w:rPr>
          <w:rFonts w:ascii="Calibri" w:eastAsia="Calibri" w:hAnsi="Calibri" w:cs="Calibri"/>
          <w:szCs w:val="24"/>
        </w:rPr>
        <w:t>Згідно</w:t>
      </w:r>
      <w:proofErr w:type="spellEnd"/>
      <w:r w:rsidRPr="00CC4871">
        <w:rPr>
          <w:rFonts w:ascii="Calibri" w:eastAsia="Calibri" w:hAnsi="Calibri" w:cs="Calibri"/>
          <w:szCs w:val="24"/>
        </w:rPr>
        <w:t xml:space="preserve"> з </w:t>
      </w:r>
      <w:proofErr w:type="spellStart"/>
      <w:r w:rsidRPr="00CC4871">
        <w:rPr>
          <w:rFonts w:ascii="Calibri" w:eastAsia="Calibri" w:hAnsi="Calibri" w:cs="Calibri"/>
          <w:szCs w:val="24"/>
        </w:rPr>
        <w:t>Положенням</w:t>
      </w:r>
      <w:proofErr w:type="spellEnd"/>
      <w:r w:rsidRPr="00CC4871">
        <w:rPr>
          <w:rFonts w:ascii="Calibri" w:eastAsia="Calibri" w:hAnsi="Calibri" w:cs="Calibri"/>
          <w:szCs w:val="24"/>
        </w:rPr>
        <w:t xml:space="preserve"> про </w:t>
      </w:r>
      <w:proofErr w:type="spellStart"/>
      <w:r w:rsidRPr="00CC4871">
        <w:rPr>
          <w:rFonts w:ascii="Calibri" w:eastAsia="Calibri" w:hAnsi="Calibri" w:cs="Calibri"/>
          <w:szCs w:val="24"/>
        </w:rPr>
        <w:t>поточний</w:t>
      </w:r>
      <w:proofErr w:type="spellEnd"/>
      <w:r w:rsidRPr="00CC4871">
        <w:rPr>
          <w:rFonts w:ascii="Calibri" w:eastAsia="Calibri" w:hAnsi="Calibri" w:cs="Calibri"/>
          <w:szCs w:val="24"/>
        </w:rPr>
        <w:t xml:space="preserve">, </w:t>
      </w:r>
      <w:proofErr w:type="spellStart"/>
      <w:r w:rsidRPr="00CC4871">
        <w:rPr>
          <w:rFonts w:ascii="Calibri" w:eastAsia="Calibri" w:hAnsi="Calibri" w:cs="Calibri"/>
          <w:szCs w:val="24"/>
        </w:rPr>
        <w:t>календарний</w:t>
      </w:r>
      <w:proofErr w:type="spellEnd"/>
      <w:r w:rsidRPr="00CC4871">
        <w:rPr>
          <w:rFonts w:ascii="Calibri" w:eastAsia="Calibri" w:hAnsi="Calibri" w:cs="Calibri"/>
          <w:szCs w:val="24"/>
        </w:rPr>
        <w:t xml:space="preserve"> та </w:t>
      </w:r>
      <w:proofErr w:type="spellStart"/>
      <w:r w:rsidRPr="00CC4871">
        <w:rPr>
          <w:rFonts w:ascii="Calibri" w:eastAsia="Calibri" w:hAnsi="Calibri" w:cs="Calibri"/>
          <w:szCs w:val="24"/>
        </w:rPr>
        <w:t>семестровий</w:t>
      </w:r>
      <w:proofErr w:type="spellEnd"/>
      <w:r w:rsidRPr="00CC4871">
        <w:rPr>
          <w:rFonts w:ascii="Calibri" w:eastAsia="Calibri" w:hAnsi="Calibri" w:cs="Calibri"/>
          <w:szCs w:val="24"/>
        </w:rPr>
        <w:t xml:space="preserve"> контроль </w:t>
      </w:r>
      <w:proofErr w:type="spellStart"/>
      <w:r w:rsidRPr="00CC4871">
        <w:rPr>
          <w:rFonts w:ascii="Calibri" w:eastAsia="Calibri" w:hAnsi="Calibri" w:cs="Calibri"/>
          <w:szCs w:val="24"/>
        </w:rPr>
        <w:t>результатів</w:t>
      </w:r>
      <w:proofErr w:type="spellEnd"/>
      <w:r w:rsidRPr="00CC4871">
        <w:rPr>
          <w:rFonts w:ascii="Calibri" w:eastAsia="Calibri" w:hAnsi="Calibri" w:cs="Calibri"/>
          <w:szCs w:val="24"/>
        </w:rPr>
        <w:t xml:space="preserve"> </w:t>
      </w:r>
      <w:proofErr w:type="spellStart"/>
      <w:r w:rsidRPr="00CC4871">
        <w:rPr>
          <w:rFonts w:ascii="Calibri" w:eastAsia="Calibri" w:hAnsi="Calibri" w:cs="Calibri"/>
          <w:szCs w:val="24"/>
        </w:rPr>
        <w:t>навчання</w:t>
      </w:r>
      <w:proofErr w:type="spellEnd"/>
      <w:r w:rsidRPr="00CC4871">
        <w:rPr>
          <w:rFonts w:ascii="Calibri" w:eastAsia="Calibri" w:hAnsi="Calibri" w:cs="Calibri"/>
          <w:szCs w:val="24"/>
        </w:rPr>
        <w:t xml:space="preserve"> в КПІ </w:t>
      </w:r>
      <w:proofErr w:type="spellStart"/>
      <w:r w:rsidRPr="00CC4871">
        <w:rPr>
          <w:rFonts w:ascii="Calibri" w:eastAsia="Calibri" w:hAnsi="Calibri" w:cs="Calibri"/>
          <w:szCs w:val="24"/>
        </w:rPr>
        <w:t>ім</w:t>
      </w:r>
      <w:proofErr w:type="spellEnd"/>
      <w:r w:rsidRPr="00CC4871">
        <w:rPr>
          <w:rFonts w:ascii="Calibri" w:eastAsia="Calibri" w:hAnsi="Calibri" w:cs="Calibri"/>
          <w:szCs w:val="24"/>
        </w:rPr>
        <w:t xml:space="preserve">. </w:t>
      </w:r>
      <w:proofErr w:type="spellStart"/>
      <w:r w:rsidRPr="00CC4871">
        <w:rPr>
          <w:rFonts w:ascii="Calibri" w:eastAsia="Calibri" w:hAnsi="Calibri" w:cs="Calibri"/>
          <w:szCs w:val="24"/>
        </w:rPr>
        <w:t>Ігоря</w:t>
      </w:r>
      <w:proofErr w:type="spellEnd"/>
      <w:r w:rsidRPr="00CC4871">
        <w:rPr>
          <w:rFonts w:ascii="Calibri" w:eastAsia="Calibri" w:hAnsi="Calibri" w:cs="Calibri"/>
          <w:szCs w:val="24"/>
        </w:rPr>
        <w:t xml:space="preserve"> </w:t>
      </w:r>
      <w:proofErr w:type="spellStart"/>
      <w:r w:rsidRPr="00CC4871">
        <w:rPr>
          <w:rFonts w:ascii="Calibri" w:eastAsia="Calibri" w:hAnsi="Calibri" w:cs="Calibri"/>
          <w:szCs w:val="24"/>
        </w:rPr>
        <w:t>Сікорського</w:t>
      </w:r>
      <w:proofErr w:type="spellEnd"/>
      <w:r w:rsidRPr="00CC4871">
        <w:rPr>
          <w:rFonts w:ascii="Calibri" w:eastAsia="Calibri" w:hAnsi="Calibri" w:cs="Calibri"/>
          <w:szCs w:val="24"/>
        </w:rPr>
        <w:t xml:space="preserve"> (</w:t>
      </w:r>
      <w:hyperlink r:id="rId21">
        <w:r w:rsidRPr="00CC4871">
          <w:rPr>
            <w:rFonts w:ascii="Calibri" w:eastAsia="Calibri" w:hAnsi="Calibri" w:cs="Calibri"/>
            <w:szCs w:val="24"/>
            <w:u w:val="single"/>
          </w:rPr>
          <w:t>https://kpi.ua/document_control</w:t>
        </w:r>
      </w:hyperlink>
      <w:r w:rsidRPr="00CC4871">
        <w:rPr>
          <w:rFonts w:ascii="Calibri" w:eastAsia="Calibri" w:hAnsi="Calibri" w:cs="Calibri"/>
          <w:szCs w:val="24"/>
        </w:rPr>
        <w:t xml:space="preserve">) </w:t>
      </w:r>
      <w:proofErr w:type="spellStart"/>
      <w:r w:rsidRPr="00CC4871">
        <w:rPr>
          <w:rFonts w:ascii="Calibri" w:eastAsia="Calibri" w:hAnsi="Calibri" w:cs="Calibri"/>
          <w:szCs w:val="24"/>
        </w:rPr>
        <w:t>календарний</w:t>
      </w:r>
      <w:proofErr w:type="spellEnd"/>
      <w:r w:rsidRPr="00CC4871">
        <w:rPr>
          <w:rFonts w:ascii="Calibri" w:eastAsia="Calibri" w:hAnsi="Calibri" w:cs="Calibri"/>
          <w:szCs w:val="24"/>
        </w:rPr>
        <w:t xml:space="preserve"> контроль - </w:t>
      </w:r>
      <w:proofErr w:type="spellStart"/>
      <w:r w:rsidRPr="00CC4871">
        <w:rPr>
          <w:rFonts w:ascii="Calibri" w:eastAsia="Calibri" w:hAnsi="Calibri" w:cs="Calibri"/>
          <w:szCs w:val="24"/>
        </w:rPr>
        <w:t>атестація</w:t>
      </w:r>
      <w:proofErr w:type="spellEnd"/>
      <w:r w:rsidRPr="00CC4871">
        <w:rPr>
          <w:rFonts w:ascii="Calibri" w:eastAsia="Calibri" w:hAnsi="Calibri" w:cs="Calibri"/>
          <w:szCs w:val="24"/>
        </w:rPr>
        <w:t xml:space="preserve"> -  проводиться на 7-8 та 14-15 </w:t>
      </w:r>
      <w:proofErr w:type="spellStart"/>
      <w:r w:rsidRPr="00CC4871">
        <w:rPr>
          <w:rFonts w:ascii="Calibri" w:eastAsia="Calibri" w:hAnsi="Calibri" w:cs="Calibri"/>
          <w:szCs w:val="24"/>
        </w:rPr>
        <w:t>тижнях</w:t>
      </w:r>
      <w:proofErr w:type="spellEnd"/>
      <w:r w:rsidRPr="00CC4871">
        <w:rPr>
          <w:rFonts w:ascii="Calibri" w:eastAsia="Calibri" w:hAnsi="Calibri" w:cs="Calibri"/>
          <w:szCs w:val="24"/>
        </w:rPr>
        <w:t xml:space="preserve"> кожного семестру </w:t>
      </w:r>
      <w:proofErr w:type="spellStart"/>
      <w:r w:rsidRPr="00CC4871">
        <w:rPr>
          <w:rFonts w:ascii="Calibri" w:eastAsia="Calibri" w:hAnsi="Calibri" w:cs="Calibri"/>
          <w:szCs w:val="24"/>
        </w:rPr>
        <w:t>навчання</w:t>
      </w:r>
      <w:proofErr w:type="spellEnd"/>
      <w:r w:rsidRPr="00CC4871">
        <w:rPr>
          <w:rFonts w:ascii="Calibri" w:eastAsia="Calibri" w:hAnsi="Calibri" w:cs="Calibri"/>
          <w:szCs w:val="24"/>
        </w:rPr>
        <w:t xml:space="preserve"> і </w:t>
      </w:r>
      <w:proofErr w:type="spellStart"/>
      <w:r w:rsidRPr="00CC4871">
        <w:rPr>
          <w:rFonts w:ascii="Calibri" w:eastAsia="Calibri" w:hAnsi="Calibri" w:cs="Calibri"/>
          <w:szCs w:val="24"/>
        </w:rPr>
        <w:t>реалізується</w:t>
      </w:r>
      <w:proofErr w:type="spellEnd"/>
      <w:r w:rsidRPr="00CC4871">
        <w:rPr>
          <w:rFonts w:ascii="Calibri" w:eastAsia="Calibri" w:hAnsi="Calibri" w:cs="Calibri"/>
          <w:szCs w:val="24"/>
        </w:rPr>
        <w:t xml:space="preserve"> шляхом </w:t>
      </w:r>
      <w:proofErr w:type="spellStart"/>
      <w:r w:rsidRPr="00CC4871">
        <w:rPr>
          <w:rFonts w:ascii="Calibri" w:eastAsia="Calibri" w:hAnsi="Calibri" w:cs="Calibri"/>
          <w:szCs w:val="24"/>
        </w:rPr>
        <w:t>визначення</w:t>
      </w:r>
      <w:proofErr w:type="spellEnd"/>
      <w:r w:rsidRPr="00CC4871">
        <w:rPr>
          <w:rFonts w:ascii="Calibri" w:eastAsia="Calibri" w:hAnsi="Calibri" w:cs="Calibri"/>
          <w:szCs w:val="24"/>
        </w:rPr>
        <w:t xml:space="preserve"> </w:t>
      </w:r>
      <w:proofErr w:type="spellStart"/>
      <w:r w:rsidRPr="00CC4871">
        <w:rPr>
          <w:rFonts w:ascii="Calibri" w:eastAsia="Calibri" w:hAnsi="Calibri" w:cs="Calibri"/>
          <w:szCs w:val="24"/>
        </w:rPr>
        <w:t>рівня</w:t>
      </w:r>
      <w:proofErr w:type="spellEnd"/>
      <w:r w:rsidRPr="00CC4871">
        <w:rPr>
          <w:rFonts w:ascii="Calibri" w:eastAsia="Calibri" w:hAnsi="Calibri" w:cs="Calibri"/>
          <w:szCs w:val="24"/>
        </w:rPr>
        <w:t xml:space="preserve"> </w:t>
      </w:r>
      <w:proofErr w:type="spellStart"/>
      <w:r w:rsidRPr="00CC4871">
        <w:rPr>
          <w:rFonts w:ascii="Calibri" w:eastAsia="Calibri" w:hAnsi="Calibri" w:cs="Calibri"/>
          <w:szCs w:val="24"/>
        </w:rPr>
        <w:t>відповідності</w:t>
      </w:r>
      <w:proofErr w:type="spellEnd"/>
      <w:r w:rsidRPr="00CC4871">
        <w:rPr>
          <w:rFonts w:ascii="Calibri" w:eastAsia="Calibri" w:hAnsi="Calibri" w:cs="Calibri"/>
          <w:szCs w:val="24"/>
        </w:rPr>
        <w:t xml:space="preserve"> поточного рейтингу </w:t>
      </w:r>
      <w:proofErr w:type="spellStart"/>
      <w:r w:rsidRPr="00CC4871">
        <w:rPr>
          <w:rFonts w:ascii="Calibri" w:eastAsia="Calibri" w:hAnsi="Calibri" w:cs="Calibri"/>
          <w:szCs w:val="24"/>
        </w:rPr>
        <w:t>успішності</w:t>
      </w:r>
      <w:proofErr w:type="spellEnd"/>
      <w:r w:rsidRPr="00CC4871">
        <w:rPr>
          <w:rFonts w:ascii="Calibri" w:eastAsia="Calibri" w:hAnsi="Calibri" w:cs="Calibri"/>
          <w:szCs w:val="24"/>
        </w:rPr>
        <w:t xml:space="preserve"> студента за </w:t>
      </w:r>
      <w:r w:rsidRPr="00AF2BD5">
        <w:rPr>
          <w:rFonts w:ascii="Calibri" w:eastAsia="Calibri" w:hAnsi="Calibri" w:cs="Calibri"/>
          <w:szCs w:val="24"/>
          <w:lang w:val="uk-UA"/>
        </w:rPr>
        <w:t>визначеними критеріям</w:t>
      </w:r>
      <w:r w:rsidR="00AF72A5" w:rsidRPr="00AF2BD5">
        <w:rPr>
          <w:rFonts w:ascii="Calibri" w:eastAsia="Calibri" w:hAnsi="Calibri" w:cs="Calibri"/>
          <w:szCs w:val="24"/>
          <w:lang w:val="uk-UA"/>
        </w:rPr>
        <w:t>и</w:t>
      </w:r>
      <w:r w:rsidRPr="00CC4871">
        <w:rPr>
          <w:rFonts w:ascii="Calibri" w:eastAsia="Calibri" w:hAnsi="Calibri" w:cs="Calibri"/>
          <w:szCs w:val="24"/>
        </w:rPr>
        <w:t>.</w:t>
      </w:r>
      <w:r w:rsidR="00172A86" w:rsidRPr="00CC4871">
        <w:rPr>
          <w:b/>
          <w:szCs w:val="24"/>
          <w:lang w:val="uk-UA"/>
        </w:rPr>
        <w:t xml:space="preserve"> </w:t>
      </w:r>
    </w:p>
    <w:p w:rsidR="00172A86" w:rsidRDefault="00172A86" w:rsidP="00603B4B">
      <w:pPr>
        <w:pStyle w:val="20"/>
        <w:jc w:val="both"/>
        <w:rPr>
          <w:rFonts w:asciiTheme="minorHAnsi" w:hAnsiTheme="minorHAnsi" w:cstheme="minorHAnsi"/>
          <w:szCs w:val="24"/>
          <w:lang w:val="uk-UA"/>
        </w:rPr>
      </w:pPr>
      <w:r w:rsidRPr="00CC4871">
        <w:rPr>
          <w:rFonts w:asciiTheme="minorHAnsi" w:hAnsiTheme="minorHAnsi" w:cstheme="minorHAnsi"/>
          <w:szCs w:val="24"/>
          <w:lang w:val="uk-UA"/>
        </w:rPr>
        <w:t xml:space="preserve">На 16-му занятті </w:t>
      </w:r>
      <w:r w:rsidR="00603B4B">
        <w:rPr>
          <w:rFonts w:asciiTheme="minorHAnsi" w:hAnsiTheme="minorHAnsi" w:cstheme="minorHAnsi"/>
          <w:szCs w:val="24"/>
          <w:lang w:val="uk-UA"/>
        </w:rPr>
        <w:t xml:space="preserve">у 7 семестрі </w:t>
      </w:r>
      <w:r w:rsidRPr="00CC4871">
        <w:rPr>
          <w:rFonts w:asciiTheme="minorHAnsi" w:hAnsiTheme="minorHAnsi" w:cstheme="minorHAnsi"/>
          <w:szCs w:val="24"/>
          <w:lang w:val="uk-UA"/>
        </w:rPr>
        <w:t xml:space="preserve">проводиться </w:t>
      </w:r>
      <w:r w:rsidR="00603B4B">
        <w:rPr>
          <w:rFonts w:asciiTheme="minorHAnsi" w:hAnsiTheme="minorHAnsi" w:cstheme="minorHAnsi"/>
          <w:szCs w:val="24"/>
          <w:lang w:val="uk-UA"/>
        </w:rPr>
        <w:t>МКР</w:t>
      </w:r>
      <w:r w:rsidRPr="00CC4871">
        <w:rPr>
          <w:rFonts w:asciiTheme="minorHAnsi" w:hAnsiTheme="minorHAnsi" w:cstheme="minorHAnsi"/>
          <w:szCs w:val="24"/>
          <w:lang w:val="uk-UA"/>
        </w:rPr>
        <w:t>, яке оцінюється максимально в 10 балів.</w:t>
      </w:r>
    </w:p>
    <w:p w:rsidR="00603B4B" w:rsidRPr="00CC4871" w:rsidRDefault="00603B4B" w:rsidP="00603B4B">
      <w:pPr>
        <w:pStyle w:val="20"/>
        <w:jc w:val="both"/>
        <w:rPr>
          <w:rFonts w:asciiTheme="minorHAnsi" w:hAnsiTheme="minorHAnsi" w:cstheme="minorHAnsi"/>
          <w:szCs w:val="24"/>
          <w:lang w:val="uk-UA"/>
        </w:rPr>
      </w:pPr>
      <w:r>
        <w:rPr>
          <w:rFonts w:asciiTheme="minorHAnsi" w:hAnsiTheme="minorHAnsi" w:cstheme="minorHAnsi"/>
          <w:szCs w:val="24"/>
          <w:lang w:val="uk-UA"/>
        </w:rPr>
        <w:t>На передостанньо</w:t>
      </w:r>
      <w:r w:rsidRPr="00CC4871">
        <w:rPr>
          <w:rFonts w:asciiTheme="minorHAnsi" w:hAnsiTheme="minorHAnsi" w:cstheme="minorHAnsi"/>
          <w:szCs w:val="24"/>
          <w:lang w:val="uk-UA"/>
        </w:rPr>
        <w:t xml:space="preserve">му занятті </w:t>
      </w:r>
      <w:r>
        <w:rPr>
          <w:rFonts w:asciiTheme="minorHAnsi" w:hAnsiTheme="minorHAnsi" w:cstheme="minorHAnsi"/>
          <w:szCs w:val="24"/>
          <w:lang w:val="uk-UA"/>
        </w:rPr>
        <w:t xml:space="preserve">у 8 семестрі </w:t>
      </w:r>
      <w:r w:rsidRPr="00CC4871">
        <w:rPr>
          <w:rFonts w:asciiTheme="minorHAnsi" w:hAnsiTheme="minorHAnsi" w:cstheme="minorHAnsi"/>
          <w:szCs w:val="24"/>
          <w:lang w:val="uk-UA"/>
        </w:rPr>
        <w:t xml:space="preserve">проводиться </w:t>
      </w:r>
      <w:r>
        <w:rPr>
          <w:rFonts w:asciiTheme="minorHAnsi" w:hAnsiTheme="minorHAnsi" w:cstheme="minorHAnsi"/>
          <w:szCs w:val="24"/>
          <w:lang w:val="uk-UA"/>
        </w:rPr>
        <w:t>підсумковий тест, який</w:t>
      </w:r>
      <w:r w:rsidRPr="00CC4871">
        <w:rPr>
          <w:rFonts w:asciiTheme="minorHAnsi" w:hAnsiTheme="minorHAnsi" w:cstheme="minorHAnsi"/>
          <w:szCs w:val="24"/>
          <w:lang w:val="uk-UA"/>
        </w:rPr>
        <w:t xml:space="preserve"> оцінюється максимально в 10 балів.</w:t>
      </w:r>
    </w:p>
    <w:p w:rsidR="00CC4871" w:rsidRPr="006351C9" w:rsidRDefault="0069214E" w:rsidP="0069214E">
      <w:pPr>
        <w:jc w:val="both"/>
        <w:rPr>
          <w:color w:val="000000"/>
        </w:rPr>
      </w:pPr>
      <w:r w:rsidRPr="0069214E">
        <w:rPr>
          <w:rFonts w:asciiTheme="minorHAnsi" w:eastAsia="Times New Roman" w:hAnsiTheme="minorHAnsi" w:cstheme="minorHAnsi"/>
          <w:sz w:val="24"/>
          <w:szCs w:val="24"/>
          <w:lang w:eastAsia="ru-RU"/>
        </w:rPr>
        <w:t>На останньому занятті проводиться підсумковий розрахунок стартової рейтингової оцінки, додаються</w:t>
      </w:r>
      <w:r>
        <w:rPr>
          <w:rFonts w:asciiTheme="minorHAnsi" w:eastAsia="Times New Roman" w:hAnsiTheme="minorHAnsi" w:cstheme="minorHAnsi"/>
          <w:sz w:val="24"/>
          <w:szCs w:val="24"/>
          <w:lang w:eastAsia="ru-RU"/>
        </w:rPr>
        <w:t xml:space="preserve"> </w:t>
      </w:r>
      <w:r w:rsidRPr="0069214E">
        <w:rPr>
          <w:rFonts w:asciiTheme="minorHAnsi" w:eastAsia="Times New Roman" w:hAnsiTheme="minorHAnsi" w:cstheme="minorHAnsi"/>
          <w:sz w:val="24"/>
          <w:szCs w:val="24"/>
          <w:lang w:eastAsia="ru-RU"/>
        </w:rPr>
        <w:t xml:space="preserve">бали за останні заняття, заохочувальні бали за творчу роботу. Умовою допуску до </w:t>
      </w:r>
      <w:r w:rsidRPr="006351C9">
        <w:rPr>
          <w:rFonts w:asciiTheme="minorHAnsi" w:eastAsia="Times New Roman" w:hAnsiTheme="minorHAnsi" w:cstheme="minorHAnsi"/>
          <w:sz w:val="24"/>
          <w:szCs w:val="24"/>
          <w:lang w:eastAsia="ru-RU"/>
        </w:rPr>
        <w:t xml:space="preserve">екзамену є стартовий </w:t>
      </w:r>
      <w:r w:rsidR="0038579F" w:rsidRPr="006351C9">
        <w:rPr>
          <w:rFonts w:asciiTheme="minorHAnsi" w:eastAsia="Times New Roman" w:hAnsiTheme="minorHAnsi" w:cstheme="minorHAnsi"/>
          <w:sz w:val="24"/>
          <w:szCs w:val="24"/>
          <w:lang w:eastAsia="ru-RU"/>
        </w:rPr>
        <w:t xml:space="preserve">рейтинг не менше </w:t>
      </w:r>
      <w:r w:rsidR="0038579F" w:rsidRPr="006351C9">
        <w:rPr>
          <w:rFonts w:asciiTheme="minorHAnsi" w:eastAsia="Times New Roman" w:hAnsiTheme="minorHAnsi" w:cstheme="minorHAnsi"/>
          <w:b/>
          <w:sz w:val="24"/>
          <w:szCs w:val="24"/>
          <w:lang w:eastAsia="ru-RU"/>
        </w:rPr>
        <w:t>30</w:t>
      </w:r>
      <w:r w:rsidRPr="006351C9">
        <w:rPr>
          <w:rFonts w:asciiTheme="minorHAnsi" w:eastAsia="Times New Roman" w:hAnsiTheme="minorHAnsi" w:cstheme="minorHAnsi"/>
          <w:sz w:val="24"/>
          <w:szCs w:val="24"/>
          <w:lang w:eastAsia="ru-RU"/>
        </w:rPr>
        <w:t xml:space="preserve"> балів.</w:t>
      </w:r>
    </w:p>
    <w:p w:rsidR="00CC4871" w:rsidRPr="006351C9" w:rsidRDefault="001F5B0F" w:rsidP="00CC4871">
      <w:pPr>
        <w:ind w:left="1080"/>
        <w:jc w:val="center"/>
        <w:rPr>
          <w:rFonts w:asciiTheme="minorHAnsi" w:hAnsiTheme="minorHAnsi" w:cstheme="minorHAnsi"/>
          <w:b/>
          <w:sz w:val="24"/>
          <w:szCs w:val="24"/>
        </w:rPr>
      </w:pPr>
      <w:r w:rsidRPr="006351C9">
        <w:rPr>
          <w:rFonts w:asciiTheme="minorHAnsi" w:hAnsiTheme="minorHAnsi" w:cstheme="minorHAnsi"/>
          <w:b/>
          <w:sz w:val="24"/>
          <w:szCs w:val="24"/>
        </w:rPr>
        <w:t>Структура екзамену</w:t>
      </w:r>
    </w:p>
    <w:p w:rsidR="008A4D84" w:rsidRPr="006351C9" w:rsidRDefault="00F85241" w:rsidP="008A4D84">
      <w:pPr>
        <w:ind w:firstLine="709"/>
        <w:jc w:val="both"/>
        <w:rPr>
          <w:rFonts w:ascii="Calibri" w:eastAsia="Calibri" w:hAnsi="Calibri" w:cs="Calibri"/>
          <w:sz w:val="24"/>
          <w:szCs w:val="24"/>
        </w:rPr>
      </w:pPr>
      <w:r w:rsidRPr="006351C9">
        <w:rPr>
          <w:rFonts w:ascii="Calibri" w:eastAsia="Calibri" w:hAnsi="Calibri" w:cs="Calibri"/>
          <w:b/>
          <w:i/>
          <w:sz w:val="24"/>
          <w:szCs w:val="24"/>
          <w:u w:val="single"/>
        </w:rPr>
        <w:t>Екзамен</w:t>
      </w:r>
      <w:r w:rsidR="008A4D84" w:rsidRPr="006351C9">
        <w:rPr>
          <w:rFonts w:ascii="Calibri" w:eastAsia="Calibri" w:hAnsi="Calibri" w:cs="Calibri"/>
          <w:sz w:val="24"/>
          <w:szCs w:val="24"/>
        </w:rPr>
        <w:t xml:space="preserve"> проводиться з метою перевірки засвоє</w:t>
      </w:r>
      <w:r w:rsidRPr="006351C9">
        <w:rPr>
          <w:rFonts w:ascii="Calibri" w:eastAsia="Calibri" w:hAnsi="Calibri" w:cs="Calibri"/>
          <w:sz w:val="24"/>
          <w:szCs w:val="24"/>
        </w:rPr>
        <w:t>ння студентами матеріалів курсу</w:t>
      </w:r>
      <w:r w:rsidR="008A4D84" w:rsidRPr="006351C9">
        <w:rPr>
          <w:rFonts w:ascii="Calibri" w:eastAsia="Calibri" w:hAnsi="Calibri" w:cs="Calibri"/>
          <w:sz w:val="24"/>
          <w:szCs w:val="24"/>
        </w:rPr>
        <w:t xml:space="preserve"> в кінці </w:t>
      </w:r>
      <w:r w:rsidRPr="006351C9">
        <w:rPr>
          <w:rFonts w:ascii="Calibri" w:eastAsia="Calibri" w:hAnsi="Calibri" w:cs="Calibri"/>
          <w:sz w:val="24"/>
          <w:szCs w:val="24"/>
        </w:rPr>
        <w:t>восьм</w:t>
      </w:r>
      <w:r w:rsidR="008A4D84" w:rsidRPr="006351C9">
        <w:rPr>
          <w:rFonts w:ascii="Calibri" w:eastAsia="Calibri" w:hAnsi="Calibri" w:cs="Calibri"/>
          <w:sz w:val="24"/>
          <w:szCs w:val="24"/>
        </w:rPr>
        <w:t>ого семестру.</w:t>
      </w:r>
    </w:p>
    <w:p w:rsidR="008A4D84" w:rsidRPr="006351C9" w:rsidRDefault="00F85241" w:rsidP="00F85241">
      <w:pPr>
        <w:jc w:val="both"/>
        <w:rPr>
          <w:rFonts w:asciiTheme="minorHAnsi" w:hAnsiTheme="minorHAnsi" w:cstheme="minorHAnsi"/>
          <w:sz w:val="24"/>
          <w:szCs w:val="24"/>
        </w:rPr>
      </w:pPr>
      <w:r w:rsidRPr="006351C9">
        <w:rPr>
          <w:rFonts w:asciiTheme="minorHAnsi" w:hAnsiTheme="minorHAnsi" w:cstheme="minorHAnsi"/>
          <w:sz w:val="24"/>
          <w:szCs w:val="24"/>
        </w:rPr>
        <w:t xml:space="preserve">Екзаменаційне випробування охоплює перевірку всіх видів мовленнєвої діяльності і складається з двох частин письмової роботи та усної відповіді. </w:t>
      </w:r>
      <w:r w:rsidR="008A4D84" w:rsidRPr="006351C9">
        <w:rPr>
          <w:rFonts w:asciiTheme="minorHAnsi" w:eastAsia="Times New Roman" w:hAnsiTheme="minorHAnsi" w:cstheme="minorHAnsi"/>
          <w:sz w:val="24"/>
          <w:szCs w:val="24"/>
          <w:lang w:eastAsia="ru-RU"/>
        </w:rPr>
        <w:t>Метою є перевірка оволодіння студентами навичо</w:t>
      </w:r>
      <w:r w:rsidRPr="006351C9">
        <w:rPr>
          <w:rFonts w:asciiTheme="minorHAnsi" w:eastAsia="Times New Roman" w:hAnsiTheme="minorHAnsi" w:cstheme="minorHAnsi"/>
          <w:sz w:val="24"/>
          <w:szCs w:val="24"/>
          <w:lang w:eastAsia="ru-RU"/>
        </w:rPr>
        <w:t>к аудіювання, читання, використання мови</w:t>
      </w:r>
      <w:r w:rsidR="008A4D84" w:rsidRPr="006351C9">
        <w:rPr>
          <w:rFonts w:asciiTheme="minorHAnsi" w:eastAsia="Times New Roman" w:hAnsiTheme="minorHAnsi" w:cstheme="minorHAnsi"/>
          <w:sz w:val="24"/>
          <w:szCs w:val="24"/>
          <w:lang w:eastAsia="ru-RU"/>
        </w:rPr>
        <w:t xml:space="preserve">, письма, говоріння. </w:t>
      </w:r>
      <w:proofErr w:type="spellStart"/>
      <w:r w:rsidRPr="006351C9">
        <w:rPr>
          <w:rFonts w:asciiTheme="minorHAnsi" w:hAnsiTheme="minorHAnsi" w:cstheme="minorHAnsi"/>
          <w:sz w:val="24"/>
          <w:szCs w:val="24"/>
          <w:lang w:val="ru-RU"/>
        </w:rPr>
        <w:t>Письмова</w:t>
      </w:r>
      <w:proofErr w:type="spellEnd"/>
      <w:r w:rsidRPr="006351C9">
        <w:rPr>
          <w:rFonts w:asciiTheme="minorHAnsi" w:hAnsiTheme="minorHAnsi" w:cstheme="minorHAnsi"/>
          <w:sz w:val="24"/>
          <w:szCs w:val="24"/>
          <w:lang w:val="ru-RU"/>
        </w:rPr>
        <w:t xml:space="preserve"> робота </w:t>
      </w:r>
      <w:proofErr w:type="spellStart"/>
      <w:r w:rsidRPr="006351C9">
        <w:rPr>
          <w:rFonts w:asciiTheme="minorHAnsi" w:hAnsiTheme="minorHAnsi" w:cstheme="minorHAnsi"/>
          <w:sz w:val="24"/>
          <w:szCs w:val="24"/>
          <w:lang w:val="ru-RU"/>
        </w:rPr>
        <w:t>виконується</w:t>
      </w:r>
      <w:proofErr w:type="spellEnd"/>
      <w:r w:rsidRPr="006351C9">
        <w:rPr>
          <w:rFonts w:asciiTheme="minorHAnsi" w:hAnsiTheme="minorHAnsi" w:cstheme="minorHAnsi"/>
          <w:sz w:val="24"/>
          <w:szCs w:val="24"/>
          <w:lang w:val="ru-RU"/>
        </w:rPr>
        <w:t xml:space="preserve"> 60 </w:t>
      </w:r>
      <w:proofErr w:type="spellStart"/>
      <w:r w:rsidRPr="006351C9">
        <w:rPr>
          <w:rFonts w:asciiTheme="minorHAnsi" w:hAnsiTheme="minorHAnsi" w:cstheme="minorHAnsi"/>
          <w:sz w:val="24"/>
          <w:szCs w:val="24"/>
          <w:lang w:val="ru-RU"/>
        </w:rPr>
        <w:t>хвилин</w:t>
      </w:r>
      <w:proofErr w:type="spellEnd"/>
      <w:r w:rsidRPr="006351C9">
        <w:rPr>
          <w:rFonts w:asciiTheme="minorHAnsi" w:eastAsia="Times New Roman" w:hAnsiTheme="minorHAnsi" w:cstheme="minorHAnsi"/>
          <w:sz w:val="24"/>
          <w:szCs w:val="24"/>
          <w:lang w:eastAsia="ru-RU"/>
        </w:rPr>
        <w:t xml:space="preserve"> та </w:t>
      </w:r>
      <w:r w:rsidR="008A4D84" w:rsidRPr="006351C9">
        <w:rPr>
          <w:rFonts w:asciiTheme="minorHAnsi" w:eastAsia="Times New Roman" w:hAnsiTheme="minorHAnsi" w:cstheme="minorHAnsi"/>
          <w:sz w:val="24"/>
          <w:szCs w:val="24"/>
          <w:lang w:eastAsia="ru-RU"/>
        </w:rPr>
        <w:t xml:space="preserve">складається з: </w:t>
      </w:r>
    </w:p>
    <w:p w:rsidR="008A4D84" w:rsidRPr="006351C9" w:rsidRDefault="008A4D84"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u w:val="single"/>
          <w:lang w:eastAsia="ru-RU"/>
        </w:rPr>
        <w:t xml:space="preserve">Аудіювання тексту </w:t>
      </w:r>
      <w:proofErr w:type="spellStart"/>
      <w:r w:rsidR="0085197E" w:rsidRPr="006351C9">
        <w:rPr>
          <w:rFonts w:asciiTheme="minorHAnsi" w:eastAsia="Times New Roman" w:hAnsiTheme="minorHAnsi" w:cstheme="minorHAnsi"/>
          <w:sz w:val="24"/>
          <w:szCs w:val="24"/>
          <w:lang w:eastAsia="ru-RU"/>
        </w:rPr>
        <w:t>професійно</w:t>
      </w:r>
      <w:proofErr w:type="spellEnd"/>
      <w:r w:rsidR="0085197E" w:rsidRPr="006351C9">
        <w:rPr>
          <w:rFonts w:asciiTheme="minorHAnsi" w:eastAsia="Times New Roman" w:hAnsiTheme="minorHAnsi" w:cstheme="minorHAnsi"/>
          <w:sz w:val="24"/>
          <w:szCs w:val="24"/>
          <w:lang w:eastAsia="ru-RU"/>
        </w:rPr>
        <w:t>-орієнтованого</w:t>
      </w:r>
      <w:r w:rsidRPr="006351C9">
        <w:rPr>
          <w:rFonts w:asciiTheme="minorHAnsi" w:eastAsia="Times New Roman" w:hAnsiTheme="minorHAnsi" w:cstheme="minorHAnsi"/>
          <w:sz w:val="24"/>
          <w:szCs w:val="24"/>
          <w:lang w:eastAsia="ru-RU"/>
        </w:rPr>
        <w:t xml:space="preserve"> спрямування (</w:t>
      </w:r>
      <w:r w:rsidR="00F85241" w:rsidRPr="006351C9">
        <w:rPr>
          <w:rFonts w:asciiTheme="minorHAnsi" w:eastAsia="Times New Roman" w:hAnsiTheme="minorHAnsi" w:cstheme="minorHAnsi"/>
          <w:sz w:val="24"/>
          <w:szCs w:val="24"/>
          <w:lang w:eastAsia="ru-RU"/>
        </w:rPr>
        <w:t xml:space="preserve">1 завдання по </w:t>
      </w:r>
      <w:r w:rsidRPr="006351C9">
        <w:rPr>
          <w:rFonts w:asciiTheme="minorHAnsi" w:eastAsia="Times New Roman" w:hAnsiTheme="minorHAnsi" w:cstheme="minorHAnsi"/>
          <w:sz w:val="24"/>
          <w:szCs w:val="24"/>
          <w:lang w:eastAsia="ru-RU"/>
        </w:rPr>
        <w:t xml:space="preserve">5 питань). </w:t>
      </w:r>
    </w:p>
    <w:p w:rsidR="008A4D84" w:rsidRPr="006351C9" w:rsidRDefault="008A4D84"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lang w:eastAsia="ru-RU"/>
        </w:rPr>
        <w:tab/>
        <w:t>Максимальна кількість балів – 10 балів, кожне питання – 2 бали.</w:t>
      </w:r>
    </w:p>
    <w:p w:rsidR="008A4D84" w:rsidRPr="006351C9" w:rsidRDefault="008A4D84"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u w:val="single"/>
          <w:lang w:eastAsia="ru-RU"/>
        </w:rPr>
        <w:t>Розуміння прочитаного тексту</w:t>
      </w:r>
      <w:r w:rsidR="0085197E" w:rsidRPr="006351C9">
        <w:rPr>
          <w:rFonts w:asciiTheme="minorHAnsi" w:eastAsia="Times New Roman" w:hAnsiTheme="minorHAnsi" w:cstheme="minorHAnsi"/>
          <w:sz w:val="24"/>
          <w:szCs w:val="24"/>
          <w:lang w:eastAsia="ru-RU"/>
        </w:rPr>
        <w:t xml:space="preserve"> </w:t>
      </w:r>
      <w:proofErr w:type="spellStart"/>
      <w:r w:rsidR="0085197E" w:rsidRPr="006351C9">
        <w:rPr>
          <w:rFonts w:asciiTheme="minorHAnsi" w:eastAsia="Times New Roman" w:hAnsiTheme="minorHAnsi" w:cstheme="minorHAnsi"/>
          <w:sz w:val="24"/>
          <w:szCs w:val="24"/>
          <w:lang w:eastAsia="ru-RU"/>
        </w:rPr>
        <w:t>професійно</w:t>
      </w:r>
      <w:proofErr w:type="spellEnd"/>
      <w:r w:rsidR="0085197E" w:rsidRPr="006351C9">
        <w:rPr>
          <w:rFonts w:asciiTheme="minorHAnsi" w:eastAsia="Times New Roman" w:hAnsiTheme="minorHAnsi" w:cstheme="minorHAnsi"/>
          <w:sz w:val="24"/>
          <w:szCs w:val="24"/>
          <w:lang w:eastAsia="ru-RU"/>
        </w:rPr>
        <w:t>-орієнтованого</w:t>
      </w:r>
      <w:r w:rsidRPr="006351C9">
        <w:rPr>
          <w:rFonts w:asciiTheme="minorHAnsi" w:eastAsia="Times New Roman" w:hAnsiTheme="minorHAnsi" w:cstheme="minorHAnsi"/>
          <w:sz w:val="24"/>
          <w:szCs w:val="24"/>
          <w:lang w:eastAsia="ru-RU"/>
        </w:rPr>
        <w:t xml:space="preserve"> спрямування (</w:t>
      </w:r>
      <w:r w:rsidR="00F85241" w:rsidRPr="006351C9">
        <w:rPr>
          <w:rFonts w:asciiTheme="minorHAnsi" w:eastAsia="Times New Roman" w:hAnsiTheme="minorHAnsi" w:cstheme="minorHAnsi"/>
          <w:sz w:val="24"/>
          <w:szCs w:val="24"/>
          <w:lang w:eastAsia="ru-RU"/>
        </w:rPr>
        <w:t>до 2500 знаків, 3 завдання по 5</w:t>
      </w:r>
      <w:r w:rsidRPr="006351C9">
        <w:rPr>
          <w:rFonts w:asciiTheme="minorHAnsi" w:eastAsia="Times New Roman" w:hAnsiTheme="minorHAnsi" w:cstheme="minorHAnsi"/>
          <w:sz w:val="24"/>
          <w:szCs w:val="24"/>
          <w:lang w:eastAsia="ru-RU"/>
        </w:rPr>
        <w:t xml:space="preserve"> питань).</w:t>
      </w:r>
    </w:p>
    <w:p w:rsidR="008A4D84" w:rsidRPr="006351C9" w:rsidRDefault="008A4D84"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lang w:eastAsia="ru-RU"/>
        </w:rPr>
        <w:tab/>
        <w:t xml:space="preserve">Максимальна кількість </w:t>
      </w:r>
      <w:r w:rsidR="00F85241" w:rsidRPr="006351C9">
        <w:rPr>
          <w:rFonts w:asciiTheme="minorHAnsi" w:eastAsia="Times New Roman" w:hAnsiTheme="minorHAnsi" w:cstheme="minorHAnsi"/>
          <w:sz w:val="24"/>
          <w:szCs w:val="24"/>
          <w:lang w:eastAsia="ru-RU"/>
        </w:rPr>
        <w:t>балів – 3</w:t>
      </w:r>
      <w:r w:rsidRPr="006351C9">
        <w:rPr>
          <w:rFonts w:asciiTheme="minorHAnsi" w:eastAsia="Times New Roman" w:hAnsiTheme="minorHAnsi" w:cstheme="minorHAnsi"/>
          <w:sz w:val="24"/>
          <w:szCs w:val="24"/>
          <w:lang w:eastAsia="ru-RU"/>
        </w:rPr>
        <w:t>0 балів, кожне питання – 2 бали.</w:t>
      </w:r>
    </w:p>
    <w:p w:rsidR="00F85241" w:rsidRPr="006351C9" w:rsidRDefault="00F85241"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u w:val="single"/>
          <w:lang w:eastAsia="ru-RU"/>
        </w:rPr>
        <w:t>Завдання 1</w:t>
      </w:r>
      <w:r w:rsidR="008578F7" w:rsidRPr="006351C9">
        <w:rPr>
          <w:rFonts w:asciiTheme="minorHAnsi" w:eastAsia="Times New Roman" w:hAnsiTheme="minorHAnsi" w:cstheme="minorHAnsi"/>
          <w:sz w:val="24"/>
          <w:szCs w:val="24"/>
          <w:u w:val="single"/>
          <w:lang w:eastAsia="ru-RU"/>
        </w:rPr>
        <w:t xml:space="preserve"> </w:t>
      </w:r>
      <w:r w:rsidR="008578F7" w:rsidRPr="006351C9">
        <w:rPr>
          <w:rFonts w:asciiTheme="minorHAnsi" w:eastAsia="Times New Roman" w:hAnsiTheme="minorHAnsi" w:cstheme="minorHAnsi"/>
          <w:sz w:val="24"/>
          <w:szCs w:val="24"/>
          <w:lang w:eastAsia="ru-RU"/>
        </w:rPr>
        <w:t>Завдання</w:t>
      </w:r>
      <w:r w:rsidR="00D11505" w:rsidRPr="006351C9">
        <w:rPr>
          <w:rFonts w:asciiTheme="minorHAnsi" w:eastAsia="Times New Roman" w:hAnsiTheme="minorHAnsi" w:cstheme="minorHAnsi"/>
          <w:sz w:val="24"/>
          <w:szCs w:val="24"/>
          <w:lang w:eastAsia="ru-RU"/>
        </w:rPr>
        <w:t xml:space="preserve"> на встановлення </w:t>
      </w:r>
      <w:proofErr w:type="spellStart"/>
      <w:r w:rsidR="00D11505" w:rsidRPr="006351C9">
        <w:rPr>
          <w:rFonts w:asciiTheme="minorHAnsi" w:eastAsia="Times New Roman" w:hAnsiTheme="minorHAnsi" w:cstheme="minorHAnsi"/>
          <w:sz w:val="24"/>
          <w:szCs w:val="24"/>
          <w:lang w:eastAsia="ru-RU"/>
        </w:rPr>
        <w:t>відповідностей</w:t>
      </w:r>
      <w:proofErr w:type="spellEnd"/>
    </w:p>
    <w:p w:rsidR="00F85241" w:rsidRPr="006351C9" w:rsidRDefault="00F85241" w:rsidP="008A4D84">
      <w:pPr>
        <w:tabs>
          <w:tab w:val="left" w:pos="0"/>
        </w:tabs>
        <w:spacing w:line="240" w:lineRule="auto"/>
        <w:jc w:val="both"/>
        <w:rPr>
          <w:rFonts w:asciiTheme="minorHAnsi" w:eastAsia="Times New Roman" w:hAnsiTheme="minorHAnsi" w:cstheme="minorHAnsi"/>
          <w:sz w:val="24"/>
          <w:szCs w:val="24"/>
          <w:u w:val="single"/>
          <w:lang w:eastAsia="ru-RU"/>
        </w:rPr>
      </w:pPr>
      <w:r w:rsidRPr="006351C9">
        <w:rPr>
          <w:rFonts w:asciiTheme="minorHAnsi" w:eastAsia="Times New Roman" w:hAnsiTheme="minorHAnsi" w:cstheme="minorHAnsi"/>
          <w:sz w:val="24"/>
          <w:szCs w:val="24"/>
          <w:u w:val="single"/>
          <w:lang w:eastAsia="ru-RU"/>
        </w:rPr>
        <w:t>Завдання 2</w:t>
      </w:r>
      <w:r w:rsidR="00D11505" w:rsidRPr="006351C9">
        <w:rPr>
          <w:rFonts w:asciiTheme="minorHAnsi" w:eastAsia="Times New Roman" w:hAnsiTheme="minorHAnsi" w:cstheme="minorHAnsi"/>
          <w:sz w:val="24"/>
          <w:szCs w:val="24"/>
          <w:u w:val="single"/>
          <w:lang w:eastAsia="ru-RU"/>
        </w:rPr>
        <w:t xml:space="preserve"> </w:t>
      </w:r>
      <w:r w:rsidR="00D11505" w:rsidRPr="006351C9">
        <w:rPr>
          <w:rFonts w:asciiTheme="minorHAnsi" w:eastAsia="Times New Roman" w:hAnsiTheme="minorHAnsi" w:cstheme="minorHAnsi"/>
          <w:sz w:val="24"/>
          <w:szCs w:val="24"/>
          <w:lang w:eastAsia="ru-RU"/>
        </w:rPr>
        <w:t>Вибір правильної відповіді з деяких запропонованих</w:t>
      </w:r>
    </w:p>
    <w:p w:rsidR="00F85241" w:rsidRPr="006351C9" w:rsidRDefault="00F85241"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u w:val="single"/>
          <w:lang w:eastAsia="ru-RU"/>
        </w:rPr>
        <w:t>Завдання 3</w:t>
      </w:r>
      <w:r w:rsidR="00D11505" w:rsidRPr="006351C9">
        <w:rPr>
          <w:rFonts w:asciiTheme="minorHAnsi" w:eastAsia="Times New Roman" w:hAnsiTheme="minorHAnsi" w:cstheme="minorHAnsi"/>
          <w:sz w:val="24"/>
          <w:szCs w:val="24"/>
          <w:u w:val="single"/>
          <w:lang w:eastAsia="ru-RU"/>
        </w:rPr>
        <w:t xml:space="preserve"> </w:t>
      </w:r>
      <w:r w:rsidR="00D11505" w:rsidRPr="006351C9">
        <w:rPr>
          <w:rFonts w:asciiTheme="minorHAnsi" w:eastAsia="Times New Roman" w:hAnsiTheme="minorHAnsi" w:cstheme="minorHAnsi"/>
          <w:sz w:val="24"/>
          <w:szCs w:val="24"/>
          <w:lang w:eastAsia="ru-RU"/>
        </w:rPr>
        <w:t>Завдання на заповнення пропусків в тексті</w:t>
      </w:r>
    </w:p>
    <w:p w:rsidR="00253B4A" w:rsidRPr="006351C9" w:rsidRDefault="00253B4A" w:rsidP="008A4D84">
      <w:pPr>
        <w:tabs>
          <w:tab w:val="left" w:pos="0"/>
        </w:tabs>
        <w:spacing w:line="240" w:lineRule="auto"/>
        <w:jc w:val="both"/>
        <w:rPr>
          <w:rFonts w:asciiTheme="minorHAnsi" w:eastAsia="Times New Roman" w:hAnsiTheme="minorHAnsi" w:cstheme="minorHAnsi"/>
          <w:sz w:val="24"/>
          <w:szCs w:val="24"/>
          <w:u w:val="single"/>
          <w:lang w:eastAsia="ru-RU"/>
        </w:rPr>
      </w:pPr>
    </w:p>
    <w:p w:rsidR="008A4D84" w:rsidRPr="006351C9" w:rsidRDefault="00253B4A"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u w:val="single"/>
          <w:lang w:eastAsia="ru-RU"/>
        </w:rPr>
        <w:t>Використання мови</w:t>
      </w:r>
      <w:r w:rsidR="008A4D84" w:rsidRPr="006351C9">
        <w:rPr>
          <w:rFonts w:asciiTheme="minorHAnsi" w:eastAsia="Times New Roman" w:hAnsiTheme="minorHAnsi" w:cstheme="minorHAnsi"/>
          <w:sz w:val="24"/>
          <w:szCs w:val="24"/>
          <w:lang w:eastAsia="ru-RU"/>
        </w:rPr>
        <w:t xml:space="preserve"> з метою перевірки лексичних </w:t>
      </w:r>
      <w:r w:rsidRPr="006351C9">
        <w:rPr>
          <w:rFonts w:asciiTheme="minorHAnsi" w:eastAsia="Times New Roman" w:hAnsiTheme="minorHAnsi" w:cstheme="minorHAnsi"/>
          <w:sz w:val="24"/>
          <w:szCs w:val="24"/>
          <w:lang w:eastAsia="ru-RU"/>
        </w:rPr>
        <w:t>та граматичних навичок студентів</w:t>
      </w:r>
      <w:r w:rsidR="008A4D84" w:rsidRPr="006351C9">
        <w:rPr>
          <w:rFonts w:asciiTheme="minorHAnsi" w:eastAsia="Times New Roman" w:hAnsiTheme="minorHAnsi" w:cstheme="minorHAnsi"/>
          <w:sz w:val="24"/>
          <w:szCs w:val="24"/>
          <w:lang w:eastAsia="ru-RU"/>
        </w:rPr>
        <w:t xml:space="preserve"> (</w:t>
      </w:r>
      <w:r w:rsidRPr="006351C9">
        <w:rPr>
          <w:rFonts w:asciiTheme="minorHAnsi" w:eastAsia="Times New Roman" w:hAnsiTheme="minorHAnsi" w:cstheme="minorHAnsi"/>
          <w:sz w:val="24"/>
          <w:szCs w:val="24"/>
          <w:lang w:eastAsia="ru-RU"/>
        </w:rPr>
        <w:t>2 завдання по 5 питань</w:t>
      </w:r>
      <w:r w:rsidR="008A4D84" w:rsidRPr="006351C9">
        <w:rPr>
          <w:rFonts w:asciiTheme="minorHAnsi" w:eastAsia="Times New Roman" w:hAnsiTheme="minorHAnsi" w:cstheme="minorHAnsi"/>
          <w:sz w:val="24"/>
          <w:szCs w:val="24"/>
          <w:lang w:eastAsia="ru-RU"/>
        </w:rPr>
        <w:t>).</w:t>
      </w:r>
    </w:p>
    <w:p w:rsidR="008A4D84" w:rsidRPr="006351C9" w:rsidRDefault="008A4D84"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lang w:eastAsia="ru-RU"/>
        </w:rPr>
        <w:tab/>
        <w:t>Максимальна кількість бал</w:t>
      </w:r>
      <w:r w:rsidR="00253B4A" w:rsidRPr="006351C9">
        <w:rPr>
          <w:rFonts w:asciiTheme="minorHAnsi" w:eastAsia="Times New Roman" w:hAnsiTheme="minorHAnsi" w:cstheme="minorHAnsi"/>
          <w:sz w:val="24"/>
          <w:szCs w:val="24"/>
          <w:lang w:eastAsia="ru-RU"/>
        </w:rPr>
        <w:t>ів – 20 балів, кожне питання – 2</w:t>
      </w:r>
      <w:r w:rsidRPr="006351C9">
        <w:rPr>
          <w:rFonts w:asciiTheme="minorHAnsi" w:eastAsia="Times New Roman" w:hAnsiTheme="minorHAnsi" w:cstheme="minorHAnsi"/>
          <w:sz w:val="24"/>
          <w:szCs w:val="24"/>
          <w:lang w:eastAsia="ru-RU"/>
        </w:rPr>
        <w:t xml:space="preserve"> бал.</w:t>
      </w:r>
    </w:p>
    <w:p w:rsidR="008A4D84" w:rsidRPr="006351C9" w:rsidRDefault="008A4D84"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u w:val="single"/>
          <w:lang w:eastAsia="ru-RU"/>
        </w:rPr>
        <w:t>Письмового завдання</w:t>
      </w:r>
      <w:r w:rsidRPr="006351C9">
        <w:rPr>
          <w:rFonts w:asciiTheme="minorHAnsi" w:eastAsia="Times New Roman" w:hAnsiTheme="minorHAnsi" w:cstheme="minorHAnsi"/>
          <w:sz w:val="24"/>
          <w:szCs w:val="24"/>
          <w:lang w:eastAsia="ru-RU"/>
        </w:rPr>
        <w:t xml:space="preserve">, метою якого є перевірка навичок письма, уміння писати іноземною мовою зв’язний та </w:t>
      </w:r>
      <w:proofErr w:type="spellStart"/>
      <w:r w:rsidRPr="006351C9">
        <w:rPr>
          <w:rFonts w:asciiTheme="minorHAnsi" w:eastAsia="Times New Roman" w:hAnsiTheme="minorHAnsi" w:cstheme="minorHAnsi"/>
          <w:sz w:val="24"/>
          <w:szCs w:val="24"/>
          <w:lang w:eastAsia="ru-RU"/>
        </w:rPr>
        <w:t>логічно</w:t>
      </w:r>
      <w:proofErr w:type="spellEnd"/>
      <w:r w:rsidRPr="006351C9">
        <w:rPr>
          <w:rFonts w:asciiTheme="minorHAnsi" w:eastAsia="Times New Roman" w:hAnsiTheme="minorHAnsi" w:cstheme="minorHAnsi"/>
          <w:sz w:val="24"/>
          <w:szCs w:val="24"/>
          <w:lang w:eastAsia="ru-RU"/>
        </w:rPr>
        <w:t xml:space="preserve"> завершений текст.</w:t>
      </w:r>
    </w:p>
    <w:p w:rsidR="008A4D84" w:rsidRPr="006351C9" w:rsidRDefault="008A4D84"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lang w:eastAsia="ru-RU"/>
        </w:rPr>
        <w:tab/>
        <w:t>Максимальна кількість балів – 10 балів.</w:t>
      </w:r>
    </w:p>
    <w:p w:rsidR="008A4D84" w:rsidRPr="006351C9" w:rsidRDefault="008A4D84"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u w:val="single"/>
          <w:lang w:eastAsia="ru-RU"/>
        </w:rPr>
        <w:t>Говоріння:</w:t>
      </w:r>
      <w:r w:rsidRPr="006351C9">
        <w:rPr>
          <w:rFonts w:asciiTheme="minorHAnsi" w:eastAsia="Times New Roman" w:hAnsiTheme="minorHAnsi" w:cstheme="minorHAnsi"/>
          <w:sz w:val="24"/>
          <w:szCs w:val="24"/>
          <w:lang w:eastAsia="ru-RU"/>
        </w:rPr>
        <w:t xml:space="preserve"> бесіда </w:t>
      </w:r>
      <w:r w:rsidR="00253B4A" w:rsidRPr="006351C9">
        <w:rPr>
          <w:rFonts w:asciiTheme="minorHAnsi" w:eastAsia="Times New Roman" w:hAnsiTheme="minorHAnsi" w:cstheme="minorHAnsi"/>
          <w:sz w:val="24"/>
          <w:szCs w:val="24"/>
          <w:lang w:eastAsia="ru-RU"/>
        </w:rPr>
        <w:t xml:space="preserve">з екзаменатором </w:t>
      </w:r>
      <w:r w:rsidRPr="006351C9">
        <w:rPr>
          <w:rFonts w:asciiTheme="minorHAnsi" w:eastAsia="Times New Roman" w:hAnsiTheme="minorHAnsi" w:cstheme="minorHAnsi"/>
          <w:sz w:val="24"/>
          <w:szCs w:val="24"/>
          <w:lang w:eastAsia="ru-RU"/>
        </w:rPr>
        <w:t>за запропонованими темами.</w:t>
      </w:r>
    </w:p>
    <w:p w:rsidR="008A4D84" w:rsidRPr="006351C9" w:rsidRDefault="00253B4A"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lang w:eastAsia="ru-RU"/>
        </w:rPr>
        <w:tab/>
        <w:t>Максимальна кількість балів – 3</w:t>
      </w:r>
      <w:r w:rsidR="008A4D84" w:rsidRPr="006351C9">
        <w:rPr>
          <w:rFonts w:asciiTheme="minorHAnsi" w:eastAsia="Times New Roman" w:hAnsiTheme="minorHAnsi" w:cstheme="minorHAnsi"/>
          <w:sz w:val="24"/>
          <w:szCs w:val="24"/>
          <w:lang w:eastAsia="ru-RU"/>
        </w:rPr>
        <w:t xml:space="preserve">0 балів: за монологічне мовлення – </w:t>
      </w:r>
      <w:r w:rsidRPr="006351C9">
        <w:rPr>
          <w:rFonts w:asciiTheme="minorHAnsi" w:eastAsia="Times New Roman" w:hAnsiTheme="minorHAnsi" w:cstheme="minorHAnsi"/>
          <w:sz w:val="24"/>
          <w:szCs w:val="24"/>
          <w:lang w:eastAsia="ru-RU"/>
        </w:rPr>
        <w:t>1</w:t>
      </w:r>
      <w:r w:rsidR="008A4D84" w:rsidRPr="006351C9">
        <w:rPr>
          <w:rFonts w:asciiTheme="minorHAnsi" w:eastAsia="Times New Roman" w:hAnsiTheme="minorHAnsi" w:cstheme="minorHAnsi"/>
          <w:sz w:val="24"/>
          <w:szCs w:val="24"/>
          <w:lang w:eastAsia="ru-RU"/>
        </w:rPr>
        <w:t>5 балів;</w:t>
      </w:r>
    </w:p>
    <w:p w:rsidR="008A4D84" w:rsidRPr="006351C9" w:rsidRDefault="008A4D84" w:rsidP="008A4D84">
      <w:pPr>
        <w:tabs>
          <w:tab w:val="left" w:pos="0"/>
        </w:tabs>
        <w:spacing w:line="240" w:lineRule="auto"/>
        <w:jc w:val="both"/>
        <w:rPr>
          <w:rFonts w:asciiTheme="minorHAnsi" w:eastAsia="Times New Roman" w:hAnsiTheme="minorHAnsi" w:cstheme="minorHAnsi"/>
          <w:sz w:val="24"/>
          <w:szCs w:val="24"/>
          <w:lang w:eastAsia="ru-RU"/>
        </w:rPr>
      </w:pPr>
      <w:r w:rsidRPr="006351C9">
        <w:rPr>
          <w:rFonts w:asciiTheme="minorHAnsi" w:eastAsia="Times New Roman" w:hAnsiTheme="minorHAnsi" w:cstheme="minorHAnsi"/>
          <w:sz w:val="24"/>
          <w:szCs w:val="24"/>
          <w:lang w:eastAsia="ru-RU"/>
        </w:rPr>
        <w:t xml:space="preserve">                                                                                   </w:t>
      </w:r>
      <w:r w:rsidR="00253B4A" w:rsidRPr="006351C9">
        <w:rPr>
          <w:rFonts w:asciiTheme="minorHAnsi" w:eastAsia="Times New Roman" w:hAnsiTheme="minorHAnsi" w:cstheme="minorHAnsi"/>
          <w:sz w:val="24"/>
          <w:szCs w:val="24"/>
          <w:lang w:eastAsia="ru-RU"/>
        </w:rPr>
        <w:t xml:space="preserve">         </w:t>
      </w:r>
      <w:r w:rsidRPr="006351C9">
        <w:rPr>
          <w:rFonts w:asciiTheme="minorHAnsi" w:eastAsia="Times New Roman" w:hAnsiTheme="minorHAnsi" w:cstheme="minorHAnsi"/>
          <w:sz w:val="24"/>
          <w:szCs w:val="24"/>
          <w:lang w:eastAsia="ru-RU"/>
        </w:rPr>
        <w:t>за діалогічне мовлення – 15 балів.</w:t>
      </w:r>
    </w:p>
    <w:p w:rsidR="008A4D84" w:rsidRPr="006351C9" w:rsidRDefault="008A4D84" w:rsidP="008A4D84">
      <w:pPr>
        <w:jc w:val="both"/>
        <w:rPr>
          <w:rFonts w:ascii="Calibri" w:eastAsia="Calibri" w:hAnsi="Calibri" w:cs="Calibri"/>
        </w:rPr>
      </w:pPr>
    </w:p>
    <w:p w:rsidR="00F55541" w:rsidRPr="006351C9" w:rsidRDefault="00F55541" w:rsidP="00253B4A">
      <w:pPr>
        <w:jc w:val="both"/>
        <w:rPr>
          <w:rFonts w:asciiTheme="minorHAnsi" w:hAnsiTheme="minorHAnsi" w:cstheme="minorHAnsi"/>
          <w:sz w:val="24"/>
          <w:szCs w:val="24"/>
          <w:lang w:val="ru-RU"/>
        </w:rPr>
      </w:pPr>
      <w:r w:rsidRPr="006351C9">
        <w:rPr>
          <w:rFonts w:asciiTheme="minorHAnsi" w:hAnsiTheme="minorHAnsi" w:cstheme="minorHAnsi"/>
          <w:sz w:val="24"/>
          <w:szCs w:val="24"/>
          <w:lang w:val="ru-RU"/>
        </w:rPr>
        <w:t xml:space="preserve">Для </w:t>
      </w:r>
      <w:proofErr w:type="spellStart"/>
      <w:r w:rsidRPr="006351C9">
        <w:rPr>
          <w:rFonts w:asciiTheme="minorHAnsi" w:hAnsiTheme="minorHAnsi" w:cstheme="minorHAnsi"/>
          <w:sz w:val="24"/>
          <w:szCs w:val="24"/>
          <w:lang w:val="ru-RU"/>
        </w:rPr>
        <w:t>створення</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тестових</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завдань</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використовують</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автентичні</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тексти</w:t>
      </w:r>
      <w:proofErr w:type="spellEnd"/>
      <w:r w:rsidRPr="006351C9">
        <w:rPr>
          <w:rFonts w:asciiTheme="minorHAnsi" w:hAnsiTheme="minorHAnsi" w:cstheme="minorHAnsi"/>
          <w:sz w:val="24"/>
          <w:szCs w:val="24"/>
          <w:lang w:val="ru-RU"/>
        </w:rPr>
        <w:t xml:space="preserve"> з </w:t>
      </w:r>
      <w:proofErr w:type="spellStart"/>
      <w:r w:rsidRPr="006351C9">
        <w:rPr>
          <w:rFonts w:asciiTheme="minorHAnsi" w:hAnsiTheme="minorHAnsi" w:cstheme="minorHAnsi"/>
          <w:sz w:val="24"/>
          <w:szCs w:val="24"/>
          <w:lang w:val="ru-RU"/>
        </w:rPr>
        <w:t>друкованих</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періодичних</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видань</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інтернет-видань</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інформаційно-довідкових</w:t>
      </w:r>
      <w:proofErr w:type="spellEnd"/>
      <w:r w:rsidRPr="006351C9">
        <w:rPr>
          <w:rFonts w:asciiTheme="minorHAnsi" w:hAnsiTheme="minorHAnsi" w:cstheme="minorHAnsi"/>
          <w:sz w:val="24"/>
          <w:szCs w:val="24"/>
          <w:lang w:val="ru-RU"/>
        </w:rPr>
        <w:t xml:space="preserve"> і </w:t>
      </w:r>
      <w:proofErr w:type="spellStart"/>
      <w:r w:rsidRPr="006351C9">
        <w:rPr>
          <w:rFonts w:asciiTheme="minorHAnsi" w:hAnsiTheme="minorHAnsi" w:cstheme="minorHAnsi"/>
          <w:sz w:val="24"/>
          <w:szCs w:val="24"/>
          <w:lang w:val="ru-RU"/>
        </w:rPr>
        <w:t>рекламних</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буклетів</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Тексти</w:t>
      </w:r>
      <w:proofErr w:type="spellEnd"/>
      <w:r w:rsidRPr="006351C9">
        <w:rPr>
          <w:rFonts w:asciiTheme="minorHAnsi" w:hAnsiTheme="minorHAnsi" w:cstheme="minorHAnsi"/>
          <w:sz w:val="24"/>
          <w:szCs w:val="24"/>
          <w:lang w:val="ru-RU"/>
        </w:rPr>
        <w:t xml:space="preserve"> для </w:t>
      </w:r>
      <w:proofErr w:type="spellStart"/>
      <w:r w:rsidRPr="006351C9">
        <w:rPr>
          <w:rFonts w:asciiTheme="minorHAnsi" w:hAnsiTheme="minorHAnsi" w:cstheme="minorHAnsi"/>
          <w:sz w:val="24"/>
          <w:szCs w:val="24"/>
          <w:lang w:val="ru-RU"/>
        </w:rPr>
        <w:t>ознайомлювального</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читання</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можуть</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містити</w:t>
      </w:r>
      <w:proofErr w:type="spellEnd"/>
      <w:r w:rsidRPr="006351C9">
        <w:rPr>
          <w:rFonts w:asciiTheme="minorHAnsi" w:hAnsiTheme="minorHAnsi" w:cstheme="minorHAnsi"/>
          <w:sz w:val="24"/>
          <w:szCs w:val="24"/>
          <w:lang w:val="ru-RU"/>
        </w:rPr>
        <w:t xml:space="preserve"> до 5 % </w:t>
      </w:r>
      <w:proofErr w:type="spellStart"/>
      <w:r w:rsidRPr="006351C9">
        <w:rPr>
          <w:rFonts w:asciiTheme="minorHAnsi" w:hAnsiTheme="minorHAnsi" w:cstheme="minorHAnsi"/>
          <w:sz w:val="24"/>
          <w:szCs w:val="24"/>
          <w:lang w:val="ru-RU"/>
        </w:rPr>
        <w:t>незнайомих</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слів</w:t>
      </w:r>
      <w:proofErr w:type="spellEnd"/>
      <w:r w:rsidRPr="006351C9">
        <w:rPr>
          <w:rFonts w:asciiTheme="minorHAnsi" w:hAnsiTheme="minorHAnsi" w:cstheme="minorHAnsi"/>
          <w:sz w:val="24"/>
          <w:szCs w:val="24"/>
          <w:lang w:val="ru-RU"/>
        </w:rPr>
        <w:t xml:space="preserve">, а для </w:t>
      </w:r>
      <w:proofErr w:type="spellStart"/>
      <w:r w:rsidRPr="006351C9">
        <w:rPr>
          <w:rFonts w:asciiTheme="minorHAnsi" w:hAnsiTheme="minorHAnsi" w:cstheme="minorHAnsi"/>
          <w:sz w:val="24"/>
          <w:szCs w:val="24"/>
          <w:lang w:val="ru-RU"/>
        </w:rPr>
        <w:t>вивчаючого</w:t>
      </w:r>
      <w:proofErr w:type="spellEnd"/>
      <w:r w:rsidRPr="006351C9">
        <w:rPr>
          <w:rFonts w:asciiTheme="minorHAnsi" w:hAnsiTheme="minorHAnsi" w:cstheme="minorHAnsi"/>
          <w:sz w:val="24"/>
          <w:szCs w:val="24"/>
          <w:lang w:val="ru-RU"/>
        </w:rPr>
        <w:t xml:space="preserve"> та </w:t>
      </w:r>
      <w:proofErr w:type="spellStart"/>
      <w:r w:rsidRPr="006351C9">
        <w:rPr>
          <w:rFonts w:asciiTheme="minorHAnsi" w:hAnsiTheme="minorHAnsi" w:cstheme="minorHAnsi"/>
          <w:sz w:val="24"/>
          <w:szCs w:val="24"/>
          <w:lang w:val="ru-RU"/>
        </w:rPr>
        <w:t>вибіркового</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читання</w:t>
      </w:r>
      <w:proofErr w:type="spellEnd"/>
      <w:r w:rsidRPr="006351C9">
        <w:rPr>
          <w:rFonts w:asciiTheme="minorHAnsi" w:hAnsiTheme="minorHAnsi" w:cstheme="minorHAnsi"/>
          <w:sz w:val="24"/>
          <w:szCs w:val="24"/>
          <w:lang w:val="ru-RU"/>
        </w:rPr>
        <w:t xml:space="preserve"> – до 3 %, про </w:t>
      </w:r>
      <w:proofErr w:type="spellStart"/>
      <w:r w:rsidRPr="006351C9">
        <w:rPr>
          <w:rFonts w:asciiTheme="minorHAnsi" w:hAnsiTheme="minorHAnsi" w:cstheme="minorHAnsi"/>
          <w:sz w:val="24"/>
          <w:szCs w:val="24"/>
          <w:lang w:val="ru-RU"/>
        </w:rPr>
        <w:t>значення</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яких</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можна</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здогадатися</w:t>
      </w:r>
      <w:proofErr w:type="spellEnd"/>
      <w:r w:rsidRPr="006351C9">
        <w:rPr>
          <w:rFonts w:asciiTheme="minorHAnsi" w:hAnsiTheme="minorHAnsi" w:cstheme="minorHAnsi"/>
          <w:sz w:val="24"/>
          <w:szCs w:val="24"/>
          <w:lang w:val="ru-RU"/>
        </w:rPr>
        <w:t xml:space="preserve"> з контексту за </w:t>
      </w:r>
      <w:proofErr w:type="spellStart"/>
      <w:r w:rsidRPr="006351C9">
        <w:rPr>
          <w:rFonts w:asciiTheme="minorHAnsi" w:hAnsiTheme="minorHAnsi" w:cstheme="minorHAnsi"/>
          <w:sz w:val="24"/>
          <w:szCs w:val="24"/>
          <w:lang w:val="ru-RU"/>
        </w:rPr>
        <w:t>словотворчими</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елементами</w:t>
      </w:r>
      <w:proofErr w:type="spellEnd"/>
      <w:r w:rsidRPr="006351C9">
        <w:rPr>
          <w:rFonts w:asciiTheme="minorHAnsi" w:hAnsiTheme="minorHAnsi" w:cstheme="minorHAnsi"/>
          <w:sz w:val="24"/>
          <w:szCs w:val="24"/>
          <w:lang w:val="ru-RU"/>
        </w:rPr>
        <w:t xml:space="preserve"> та за </w:t>
      </w:r>
      <w:proofErr w:type="spellStart"/>
      <w:r w:rsidRPr="006351C9">
        <w:rPr>
          <w:rFonts w:asciiTheme="minorHAnsi" w:hAnsiTheme="minorHAnsi" w:cstheme="minorHAnsi"/>
          <w:sz w:val="24"/>
          <w:szCs w:val="24"/>
          <w:lang w:val="ru-RU"/>
        </w:rPr>
        <w:t>співзвучністю</w:t>
      </w:r>
      <w:proofErr w:type="spellEnd"/>
      <w:r w:rsidRPr="006351C9">
        <w:rPr>
          <w:rFonts w:asciiTheme="minorHAnsi" w:hAnsiTheme="minorHAnsi" w:cstheme="minorHAnsi"/>
          <w:sz w:val="24"/>
          <w:szCs w:val="24"/>
          <w:lang w:val="ru-RU"/>
        </w:rPr>
        <w:t xml:space="preserve"> з </w:t>
      </w:r>
      <w:proofErr w:type="spellStart"/>
      <w:r w:rsidRPr="006351C9">
        <w:rPr>
          <w:rFonts w:asciiTheme="minorHAnsi" w:hAnsiTheme="minorHAnsi" w:cstheme="minorHAnsi"/>
          <w:sz w:val="24"/>
          <w:szCs w:val="24"/>
          <w:lang w:val="ru-RU"/>
        </w:rPr>
        <w:t>рідною</w:t>
      </w:r>
      <w:proofErr w:type="spellEnd"/>
      <w:r w:rsidRPr="006351C9">
        <w:rPr>
          <w:rFonts w:asciiTheme="minorHAnsi" w:hAnsiTheme="minorHAnsi" w:cstheme="minorHAnsi"/>
          <w:sz w:val="24"/>
          <w:szCs w:val="24"/>
          <w:lang w:val="ru-RU"/>
        </w:rPr>
        <w:t xml:space="preserve"> </w:t>
      </w:r>
      <w:proofErr w:type="spellStart"/>
      <w:r w:rsidRPr="006351C9">
        <w:rPr>
          <w:rFonts w:asciiTheme="minorHAnsi" w:hAnsiTheme="minorHAnsi" w:cstheme="minorHAnsi"/>
          <w:sz w:val="24"/>
          <w:szCs w:val="24"/>
          <w:lang w:val="ru-RU"/>
        </w:rPr>
        <w:t>мовою</w:t>
      </w:r>
      <w:proofErr w:type="spellEnd"/>
      <w:r w:rsidRPr="006351C9">
        <w:rPr>
          <w:rFonts w:asciiTheme="minorHAnsi" w:hAnsiTheme="minorHAnsi" w:cstheme="minorHAnsi"/>
          <w:sz w:val="24"/>
          <w:szCs w:val="24"/>
          <w:lang w:val="ru-RU"/>
        </w:rPr>
        <w:t xml:space="preserve"> (слова-</w:t>
      </w:r>
      <w:proofErr w:type="spellStart"/>
      <w:r w:rsidRPr="006351C9">
        <w:rPr>
          <w:rFonts w:asciiTheme="minorHAnsi" w:hAnsiTheme="minorHAnsi" w:cstheme="minorHAnsi"/>
          <w:sz w:val="24"/>
          <w:szCs w:val="24"/>
          <w:lang w:val="ru-RU"/>
        </w:rPr>
        <w:t>інтернаціоналізми</w:t>
      </w:r>
      <w:proofErr w:type="spellEnd"/>
      <w:r w:rsidRPr="006351C9">
        <w:rPr>
          <w:rFonts w:asciiTheme="minorHAnsi" w:hAnsiTheme="minorHAnsi" w:cstheme="minorHAnsi"/>
          <w:sz w:val="24"/>
          <w:szCs w:val="24"/>
          <w:lang w:val="ru-RU"/>
        </w:rPr>
        <w:t>).</w:t>
      </w:r>
    </w:p>
    <w:p w:rsidR="00CC4871" w:rsidRPr="006351C9" w:rsidRDefault="00CC4871" w:rsidP="00CC4871">
      <w:pPr>
        <w:ind w:left="1080"/>
        <w:jc w:val="both"/>
        <w:rPr>
          <w:rFonts w:asciiTheme="minorHAnsi" w:hAnsiTheme="minorHAnsi" w:cstheme="minorHAnsi"/>
          <w:sz w:val="24"/>
          <w:szCs w:val="24"/>
        </w:rPr>
      </w:pPr>
    </w:p>
    <w:p w:rsidR="00603B4B" w:rsidRPr="006351C9" w:rsidRDefault="00603B4B" w:rsidP="00603B4B">
      <w:pPr>
        <w:ind w:left="1080"/>
        <w:jc w:val="both"/>
        <w:rPr>
          <w:rFonts w:asciiTheme="minorHAnsi" w:hAnsiTheme="minorHAnsi" w:cstheme="minorHAnsi"/>
          <w:sz w:val="24"/>
          <w:szCs w:val="24"/>
        </w:rPr>
      </w:pPr>
      <w:r w:rsidRPr="006351C9">
        <w:rPr>
          <w:rFonts w:asciiTheme="minorHAnsi" w:hAnsiTheme="minorHAnsi" w:cstheme="minorHAnsi"/>
          <w:sz w:val="24"/>
          <w:szCs w:val="24"/>
        </w:rPr>
        <w:t>Бали за екзамен: Максимальна кількіст</w:t>
      </w:r>
      <w:r w:rsidR="0038579F" w:rsidRPr="006351C9">
        <w:rPr>
          <w:rFonts w:asciiTheme="minorHAnsi" w:hAnsiTheme="minorHAnsi" w:cstheme="minorHAnsi"/>
          <w:sz w:val="24"/>
          <w:szCs w:val="24"/>
        </w:rPr>
        <w:t>ь можливих балів: 100 балів*0,5 = 50.</w:t>
      </w:r>
    </w:p>
    <w:p w:rsidR="00CE1ABD" w:rsidRPr="006351C9" w:rsidRDefault="00603B4B" w:rsidP="0038579F">
      <w:pPr>
        <w:ind w:left="1080"/>
        <w:jc w:val="both"/>
        <w:rPr>
          <w:rFonts w:asciiTheme="minorHAnsi" w:hAnsiTheme="minorHAnsi" w:cstheme="minorHAnsi"/>
          <w:sz w:val="24"/>
          <w:szCs w:val="24"/>
        </w:rPr>
      </w:pPr>
      <w:r w:rsidRPr="006351C9">
        <w:rPr>
          <w:rFonts w:asciiTheme="minorHAnsi" w:hAnsiTheme="minorHAnsi" w:cstheme="minorHAnsi"/>
          <w:sz w:val="24"/>
          <w:szCs w:val="24"/>
        </w:rPr>
        <w:t>Мінімальна кількіс</w:t>
      </w:r>
      <w:r w:rsidR="0038579F" w:rsidRPr="006351C9">
        <w:rPr>
          <w:rFonts w:asciiTheme="minorHAnsi" w:hAnsiTheme="minorHAnsi" w:cstheme="minorHAnsi"/>
          <w:sz w:val="24"/>
          <w:szCs w:val="24"/>
        </w:rPr>
        <w:t>ть можливих балів: 60 балів*0,5 = 30.</w:t>
      </w:r>
    </w:p>
    <w:p w:rsidR="00CE1ABD" w:rsidRPr="006351C9" w:rsidRDefault="009C284A" w:rsidP="00470983">
      <w:pPr>
        <w:jc w:val="both"/>
        <w:rPr>
          <w:rFonts w:ascii="Calibri" w:eastAsia="Calibri" w:hAnsi="Calibri" w:cs="Calibri"/>
          <w:sz w:val="24"/>
          <w:szCs w:val="24"/>
        </w:rPr>
      </w:pPr>
      <w:r w:rsidRPr="006351C9">
        <w:rPr>
          <w:rFonts w:ascii="Calibri" w:eastAsia="Calibri" w:hAnsi="Calibri" w:cs="Calibri"/>
          <w:sz w:val="24"/>
          <w:szCs w:val="24"/>
        </w:rPr>
        <w:tab/>
        <w:t xml:space="preserve">Студенти, які не виконали програму, до </w:t>
      </w:r>
      <w:r w:rsidR="0038579F" w:rsidRPr="006351C9">
        <w:rPr>
          <w:rFonts w:ascii="Calibri" w:eastAsia="Calibri" w:hAnsi="Calibri" w:cs="Calibri"/>
          <w:sz w:val="24"/>
          <w:szCs w:val="24"/>
        </w:rPr>
        <w:t>екзамену</w:t>
      </w:r>
      <w:r w:rsidRPr="006351C9">
        <w:rPr>
          <w:rFonts w:ascii="Calibri" w:eastAsia="Calibri" w:hAnsi="Calibri" w:cs="Calibri"/>
          <w:sz w:val="24"/>
          <w:szCs w:val="24"/>
        </w:rPr>
        <w:t xml:space="preserve"> не допускаються.</w:t>
      </w:r>
      <w:r w:rsidRPr="006351C9">
        <w:rPr>
          <w:rFonts w:ascii="Calibri" w:eastAsia="Calibri" w:hAnsi="Calibri" w:cs="Calibri"/>
          <w:sz w:val="24"/>
          <w:szCs w:val="24"/>
        </w:rPr>
        <w:tab/>
      </w:r>
    </w:p>
    <w:p w:rsidR="00CE1ABD" w:rsidRPr="006351C9" w:rsidRDefault="00CE1ABD" w:rsidP="00470983">
      <w:pPr>
        <w:jc w:val="both"/>
        <w:rPr>
          <w:rFonts w:ascii="Calibri" w:eastAsia="Calibri" w:hAnsi="Calibri" w:cs="Calibri"/>
          <w:sz w:val="24"/>
          <w:szCs w:val="24"/>
        </w:rPr>
      </w:pPr>
    </w:p>
    <w:p w:rsidR="00603B4B" w:rsidRPr="006351C9" w:rsidRDefault="00603B4B" w:rsidP="00603B4B">
      <w:pPr>
        <w:spacing w:line="240" w:lineRule="auto"/>
        <w:jc w:val="both"/>
        <w:rPr>
          <w:rFonts w:ascii="Calibri" w:eastAsia="Calibri" w:hAnsi="Calibri" w:cs="Calibri"/>
          <w:sz w:val="24"/>
          <w:szCs w:val="24"/>
        </w:rPr>
      </w:pPr>
      <w:r w:rsidRPr="006351C9">
        <w:rPr>
          <w:rFonts w:ascii="Calibri" w:eastAsia="Calibri" w:hAnsi="Calibri" w:cs="Calibri"/>
          <w:sz w:val="24"/>
          <w:szCs w:val="24"/>
        </w:rPr>
        <w:t>Сума стартових балів і балів за екзамен переводиться до оцінки за університетською шкалою для</w:t>
      </w:r>
    </w:p>
    <w:p w:rsidR="00CE1ABD" w:rsidRPr="006351C9" w:rsidRDefault="00603B4B" w:rsidP="00603B4B">
      <w:pPr>
        <w:spacing w:line="240" w:lineRule="auto"/>
        <w:jc w:val="both"/>
        <w:rPr>
          <w:rFonts w:ascii="Calibri" w:eastAsia="Calibri" w:hAnsi="Calibri" w:cs="Calibri"/>
          <w:sz w:val="24"/>
          <w:szCs w:val="24"/>
        </w:rPr>
      </w:pPr>
      <w:r w:rsidRPr="006351C9">
        <w:rPr>
          <w:rFonts w:ascii="Calibri" w:eastAsia="Calibri" w:hAnsi="Calibri" w:cs="Calibri"/>
          <w:sz w:val="24"/>
          <w:szCs w:val="24"/>
        </w:rPr>
        <w:t>виставлення їх до відомості семестрового контролю відповідно до таблиці:</w:t>
      </w:r>
      <w:r w:rsidR="009C284A" w:rsidRPr="006351C9">
        <w:rPr>
          <w:rFonts w:ascii="Calibri" w:eastAsia="Calibri" w:hAnsi="Calibri" w:cs="Calibri"/>
          <w:sz w:val="24"/>
          <w:szCs w:val="24"/>
        </w:rPr>
        <w:t xml:space="preserve">: </w:t>
      </w:r>
    </w:p>
    <w:tbl>
      <w:tblPr>
        <w:tblStyle w:val="af5"/>
        <w:tblW w:w="6095" w:type="dxa"/>
        <w:tblInd w:w="2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CE1ABD" w:rsidRPr="006351C9" w:rsidTr="002C0CA5">
        <w:tc>
          <w:tcPr>
            <w:tcW w:w="3118" w:type="dxa"/>
          </w:tcPr>
          <w:p w:rsidR="00CE1ABD" w:rsidRPr="006351C9" w:rsidRDefault="00603B4B">
            <w:pPr>
              <w:widowControl w:val="0"/>
              <w:spacing w:line="240" w:lineRule="auto"/>
              <w:jc w:val="center"/>
              <w:rPr>
                <w:rFonts w:ascii="Calibri" w:eastAsia="Calibri" w:hAnsi="Calibri" w:cs="Calibri"/>
                <w:sz w:val="24"/>
                <w:szCs w:val="24"/>
              </w:rPr>
            </w:pPr>
            <w:r w:rsidRPr="006351C9">
              <w:rPr>
                <w:rFonts w:ascii="Calibri" w:eastAsia="Calibri" w:hAnsi="Calibri" w:cs="Calibri"/>
                <w:i/>
                <w:sz w:val="24"/>
                <w:szCs w:val="24"/>
              </w:rPr>
              <w:t xml:space="preserve">Сума стартових </w:t>
            </w:r>
            <w:r w:rsidR="00652E2C" w:rsidRPr="006351C9">
              <w:rPr>
                <w:rFonts w:ascii="Calibri" w:eastAsia="Calibri" w:hAnsi="Calibri" w:cs="Calibri"/>
                <w:i/>
                <w:sz w:val="24"/>
                <w:szCs w:val="24"/>
              </w:rPr>
              <w:t>балів та балів за екзамен</w:t>
            </w:r>
          </w:p>
        </w:tc>
        <w:tc>
          <w:tcPr>
            <w:tcW w:w="2977" w:type="dxa"/>
          </w:tcPr>
          <w:p w:rsidR="00CE1ABD" w:rsidRPr="006351C9" w:rsidRDefault="009C284A">
            <w:pPr>
              <w:spacing w:line="240" w:lineRule="auto"/>
              <w:jc w:val="center"/>
              <w:rPr>
                <w:rFonts w:ascii="Calibri" w:eastAsia="Calibri" w:hAnsi="Calibri" w:cs="Calibri"/>
                <w:sz w:val="24"/>
                <w:szCs w:val="24"/>
              </w:rPr>
            </w:pPr>
            <w:r w:rsidRPr="006351C9">
              <w:rPr>
                <w:rFonts w:ascii="Calibri" w:eastAsia="Calibri" w:hAnsi="Calibri" w:cs="Calibri"/>
                <w:i/>
                <w:sz w:val="24"/>
                <w:szCs w:val="24"/>
              </w:rPr>
              <w:t>Оцінка</w:t>
            </w:r>
          </w:p>
        </w:tc>
      </w:tr>
      <w:tr w:rsidR="00CE1ABD" w:rsidRPr="006351C9" w:rsidTr="002C0CA5">
        <w:tc>
          <w:tcPr>
            <w:tcW w:w="3118" w:type="dxa"/>
          </w:tcPr>
          <w:p w:rsidR="00CE1ABD" w:rsidRPr="006351C9" w:rsidRDefault="009C284A">
            <w:pPr>
              <w:widowControl w:val="0"/>
              <w:spacing w:line="240" w:lineRule="auto"/>
              <w:jc w:val="center"/>
              <w:rPr>
                <w:rFonts w:ascii="Calibri" w:eastAsia="Calibri" w:hAnsi="Calibri" w:cs="Calibri"/>
                <w:sz w:val="24"/>
                <w:szCs w:val="24"/>
              </w:rPr>
            </w:pPr>
            <w:r w:rsidRPr="006351C9">
              <w:rPr>
                <w:rFonts w:ascii="Calibri" w:eastAsia="Calibri" w:hAnsi="Calibri" w:cs="Calibri"/>
                <w:sz w:val="24"/>
                <w:szCs w:val="24"/>
              </w:rPr>
              <w:t>100-95</w:t>
            </w:r>
          </w:p>
        </w:tc>
        <w:tc>
          <w:tcPr>
            <w:tcW w:w="2977" w:type="dxa"/>
            <w:vAlign w:val="center"/>
          </w:tcPr>
          <w:p w:rsidR="00CE1ABD" w:rsidRPr="006351C9" w:rsidRDefault="009C284A">
            <w:pPr>
              <w:spacing w:line="240" w:lineRule="auto"/>
              <w:jc w:val="center"/>
              <w:rPr>
                <w:rFonts w:ascii="Calibri" w:eastAsia="Calibri" w:hAnsi="Calibri" w:cs="Calibri"/>
                <w:sz w:val="24"/>
                <w:szCs w:val="24"/>
              </w:rPr>
            </w:pPr>
            <w:r w:rsidRPr="006351C9">
              <w:rPr>
                <w:rFonts w:ascii="Calibri" w:eastAsia="Calibri" w:hAnsi="Calibri" w:cs="Calibri"/>
                <w:sz w:val="24"/>
                <w:szCs w:val="24"/>
              </w:rPr>
              <w:t>Відмінно</w:t>
            </w:r>
          </w:p>
        </w:tc>
      </w:tr>
      <w:tr w:rsidR="00CE1ABD" w:rsidRPr="006351C9" w:rsidTr="002C0CA5">
        <w:tc>
          <w:tcPr>
            <w:tcW w:w="3118" w:type="dxa"/>
          </w:tcPr>
          <w:p w:rsidR="00CE1ABD" w:rsidRPr="006351C9" w:rsidRDefault="009C284A">
            <w:pPr>
              <w:widowControl w:val="0"/>
              <w:spacing w:line="240" w:lineRule="auto"/>
              <w:jc w:val="center"/>
              <w:rPr>
                <w:rFonts w:ascii="Calibri" w:eastAsia="Calibri" w:hAnsi="Calibri" w:cs="Calibri"/>
                <w:sz w:val="24"/>
                <w:szCs w:val="24"/>
              </w:rPr>
            </w:pPr>
            <w:r w:rsidRPr="006351C9">
              <w:rPr>
                <w:rFonts w:ascii="Calibri" w:eastAsia="Calibri" w:hAnsi="Calibri" w:cs="Calibri"/>
                <w:sz w:val="24"/>
                <w:szCs w:val="24"/>
              </w:rPr>
              <w:t>94-85</w:t>
            </w:r>
          </w:p>
        </w:tc>
        <w:tc>
          <w:tcPr>
            <w:tcW w:w="2977" w:type="dxa"/>
            <w:vAlign w:val="center"/>
          </w:tcPr>
          <w:p w:rsidR="00CE1ABD" w:rsidRPr="006351C9" w:rsidRDefault="009C284A">
            <w:pPr>
              <w:spacing w:line="240" w:lineRule="auto"/>
              <w:jc w:val="center"/>
              <w:rPr>
                <w:rFonts w:ascii="Calibri" w:eastAsia="Calibri" w:hAnsi="Calibri" w:cs="Calibri"/>
                <w:sz w:val="24"/>
                <w:szCs w:val="24"/>
              </w:rPr>
            </w:pPr>
            <w:r w:rsidRPr="006351C9">
              <w:rPr>
                <w:rFonts w:ascii="Calibri" w:eastAsia="Calibri" w:hAnsi="Calibri" w:cs="Calibri"/>
                <w:sz w:val="24"/>
                <w:szCs w:val="24"/>
              </w:rPr>
              <w:t>Дуже добре</w:t>
            </w:r>
          </w:p>
        </w:tc>
      </w:tr>
      <w:tr w:rsidR="00CE1ABD" w:rsidRPr="006351C9" w:rsidTr="002C0CA5">
        <w:tc>
          <w:tcPr>
            <w:tcW w:w="3118" w:type="dxa"/>
          </w:tcPr>
          <w:p w:rsidR="00CE1ABD" w:rsidRPr="006351C9" w:rsidRDefault="009C284A">
            <w:pPr>
              <w:widowControl w:val="0"/>
              <w:spacing w:line="240" w:lineRule="auto"/>
              <w:jc w:val="center"/>
              <w:rPr>
                <w:rFonts w:ascii="Calibri" w:eastAsia="Calibri" w:hAnsi="Calibri" w:cs="Calibri"/>
                <w:sz w:val="24"/>
                <w:szCs w:val="24"/>
              </w:rPr>
            </w:pPr>
            <w:r w:rsidRPr="006351C9">
              <w:rPr>
                <w:rFonts w:ascii="Calibri" w:eastAsia="Calibri" w:hAnsi="Calibri" w:cs="Calibri"/>
                <w:sz w:val="24"/>
                <w:szCs w:val="24"/>
              </w:rPr>
              <w:t>84-75</w:t>
            </w:r>
          </w:p>
        </w:tc>
        <w:tc>
          <w:tcPr>
            <w:tcW w:w="2977" w:type="dxa"/>
            <w:vAlign w:val="center"/>
          </w:tcPr>
          <w:p w:rsidR="00CE1ABD" w:rsidRPr="006351C9" w:rsidRDefault="009C284A">
            <w:pPr>
              <w:spacing w:line="240" w:lineRule="auto"/>
              <w:jc w:val="center"/>
              <w:rPr>
                <w:rFonts w:ascii="Calibri" w:eastAsia="Calibri" w:hAnsi="Calibri" w:cs="Calibri"/>
                <w:sz w:val="24"/>
                <w:szCs w:val="24"/>
              </w:rPr>
            </w:pPr>
            <w:r w:rsidRPr="006351C9">
              <w:rPr>
                <w:rFonts w:ascii="Calibri" w:eastAsia="Calibri" w:hAnsi="Calibri" w:cs="Calibri"/>
                <w:sz w:val="24"/>
                <w:szCs w:val="24"/>
              </w:rPr>
              <w:t>Добре</w:t>
            </w:r>
          </w:p>
        </w:tc>
      </w:tr>
      <w:tr w:rsidR="00CE1ABD" w:rsidRPr="006351C9" w:rsidTr="002C0CA5">
        <w:tc>
          <w:tcPr>
            <w:tcW w:w="3118" w:type="dxa"/>
          </w:tcPr>
          <w:p w:rsidR="00CE1ABD" w:rsidRPr="006351C9" w:rsidRDefault="009C284A">
            <w:pPr>
              <w:widowControl w:val="0"/>
              <w:spacing w:line="240" w:lineRule="auto"/>
              <w:jc w:val="center"/>
              <w:rPr>
                <w:rFonts w:ascii="Calibri" w:eastAsia="Calibri" w:hAnsi="Calibri" w:cs="Calibri"/>
                <w:sz w:val="24"/>
                <w:szCs w:val="24"/>
              </w:rPr>
            </w:pPr>
            <w:r w:rsidRPr="006351C9">
              <w:rPr>
                <w:rFonts w:ascii="Calibri" w:eastAsia="Calibri" w:hAnsi="Calibri" w:cs="Calibri"/>
                <w:sz w:val="24"/>
                <w:szCs w:val="24"/>
              </w:rPr>
              <w:t>74-65</w:t>
            </w:r>
          </w:p>
        </w:tc>
        <w:tc>
          <w:tcPr>
            <w:tcW w:w="2977" w:type="dxa"/>
            <w:vAlign w:val="center"/>
          </w:tcPr>
          <w:p w:rsidR="00CE1ABD" w:rsidRPr="006351C9" w:rsidRDefault="009C284A">
            <w:pPr>
              <w:spacing w:line="240" w:lineRule="auto"/>
              <w:jc w:val="center"/>
              <w:rPr>
                <w:rFonts w:ascii="Calibri" w:eastAsia="Calibri" w:hAnsi="Calibri" w:cs="Calibri"/>
                <w:sz w:val="24"/>
                <w:szCs w:val="24"/>
              </w:rPr>
            </w:pPr>
            <w:r w:rsidRPr="006351C9">
              <w:rPr>
                <w:rFonts w:ascii="Calibri" w:eastAsia="Calibri" w:hAnsi="Calibri" w:cs="Calibri"/>
                <w:sz w:val="24"/>
                <w:szCs w:val="24"/>
              </w:rPr>
              <w:t>Задовільно</w:t>
            </w:r>
          </w:p>
        </w:tc>
      </w:tr>
      <w:tr w:rsidR="00CE1ABD" w:rsidRPr="006351C9" w:rsidTr="002C0CA5">
        <w:tc>
          <w:tcPr>
            <w:tcW w:w="3118" w:type="dxa"/>
          </w:tcPr>
          <w:p w:rsidR="00CE1ABD" w:rsidRPr="006351C9" w:rsidRDefault="009C284A">
            <w:pPr>
              <w:widowControl w:val="0"/>
              <w:spacing w:line="240" w:lineRule="auto"/>
              <w:jc w:val="center"/>
              <w:rPr>
                <w:rFonts w:ascii="Calibri" w:eastAsia="Calibri" w:hAnsi="Calibri" w:cs="Calibri"/>
                <w:sz w:val="24"/>
                <w:szCs w:val="24"/>
              </w:rPr>
            </w:pPr>
            <w:r w:rsidRPr="006351C9">
              <w:rPr>
                <w:rFonts w:ascii="Calibri" w:eastAsia="Calibri" w:hAnsi="Calibri" w:cs="Calibri"/>
                <w:sz w:val="24"/>
                <w:szCs w:val="24"/>
              </w:rPr>
              <w:t>64-60</w:t>
            </w:r>
          </w:p>
        </w:tc>
        <w:tc>
          <w:tcPr>
            <w:tcW w:w="2977" w:type="dxa"/>
            <w:vAlign w:val="center"/>
          </w:tcPr>
          <w:p w:rsidR="00CE1ABD" w:rsidRPr="006351C9" w:rsidRDefault="009C284A">
            <w:pPr>
              <w:spacing w:line="240" w:lineRule="auto"/>
              <w:jc w:val="center"/>
              <w:rPr>
                <w:rFonts w:ascii="Calibri" w:eastAsia="Calibri" w:hAnsi="Calibri" w:cs="Calibri"/>
                <w:sz w:val="24"/>
                <w:szCs w:val="24"/>
              </w:rPr>
            </w:pPr>
            <w:r w:rsidRPr="006351C9">
              <w:rPr>
                <w:rFonts w:ascii="Calibri" w:eastAsia="Calibri" w:hAnsi="Calibri" w:cs="Calibri"/>
                <w:sz w:val="24"/>
                <w:szCs w:val="24"/>
              </w:rPr>
              <w:t>Достатньо</w:t>
            </w:r>
          </w:p>
        </w:tc>
      </w:tr>
      <w:tr w:rsidR="00CE1ABD" w:rsidRPr="006351C9" w:rsidTr="002C0CA5">
        <w:tc>
          <w:tcPr>
            <w:tcW w:w="3118" w:type="dxa"/>
          </w:tcPr>
          <w:p w:rsidR="00CE1ABD" w:rsidRPr="006351C9" w:rsidRDefault="009C284A">
            <w:pPr>
              <w:widowControl w:val="0"/>
              <w:spacing w:line="240" w:lineRule="auto"/>
              <w:jc w:val="center"/>
              <w:rPr>
                <w:rFonts w:ascii="Calibri" w:eastAsia="Calibri" w:hAnsi="Calibri" w:cs="Calibri"/>
                <w:sz w:val="24"/>
                <w:szCs w:val="24"/>
              </w:rPr>
            </w:pPr>
            <w:r w:rsidRPr="006351C9">
              <w:rPr>
                <w:rFonts w:ascii="Calibri" w:eastAsia="Calibri" w:hAnsi="Calibri" w:cs="Calibri"/>
                <w:sz w:val="24"/>
                <w:szCs w:val="24"/>
              </w:rPr>
              <w:t>Менше 60</w:t>
            </w:r>
          </w:p>
        </w:tc>
        <w:tc>
          <w:tcPr>
            <w:tcW w:w="2977" w:type="dxa"/>
            <w:vAlign w:val="center"/>
          </w:tcPr>
          <w:p w:rsidR="00CE1ABD" w:rsidRPr="006351C9" w:rsidRDefault="009C284A">
            <w:pPr>
              <w:spacing w:line="240" w:lineRule="auto"/>
              <w:jc w:val="center"/>
              <w:rPr>
                <w:rFonts w:ascii="Calibri" w:eastAsia="Calibri" w:hAnsi="Calibri" w:cs="Calibri"/>
                <w:sz w:val="24"/>
                <w:szCs w:val="24"/>
              </w:rPr>
            </w:pPr>
            <w:r w:rsidRPr="006351C9">
              <w:rPr>
                <w:rFonts w:ascii="Calibri" w:eastAsia="Calibri" w:hAnsi="Calibri" w:cs="Calibri"/>
                <w:sz w:val="24"/>
                <w:szCs w:val="24"/>
              </w:rPr>
              <w:t>Незадовільно</w:t>
            </w:r>
          </w:p>
        </w:tc>
      </w:tr>
      <w:tr w:rsidR="00CE1ABD" w:rsidRPr="006351C9" w:rsidTr="002C0CA5">
        <w:tc>
          <w:tcPr>
            <w:tcW w:w="3118" w:type="dxa"/>
            <w:vAlign w:val="center"/>
          </w:tcPr>
          <w:p w:rsidR="00CE1ABD" w:rsidRPr="006351C9" w:rsidRDefault="00652E2C">
            <w:pPr>
              <w:spacing w:line="240" w:lineRule="auto"/>
              <w:jc w:val="center"/>
              <w:rPr>
                <w:rFonts w:ascii="Calibri" w:eastAsia="Calibri" w:hAnsi="Calibri" w:cs="Calibri"/>
                <w:sz w:val="24"/>
                <w:szCs w:val="24"/>
              </w:rPr>
            </w:pPr>
            <w:r w:rsidRPr="006351C9">
              <w:rPr>
                <w:rFonts w:ascii="Calibri" w:eastAsia="Calibri" w:hAnsi="Calibri" w:cs="Calibri"/>
                <w:sz w:val="24"/>
                <w:szCs w:val="24"/>
              </w:rPr>
              <w:t xml:space="preserve">Умови допуску до екзамену </w:t>
            </w:r>
            <w:r w:rsidR="002B6534" w:rsidRPr="006351C9">
              <w:rPr>
                <w:rFonts w:ascii="Calibri" w:eastAsia="Calibri" w:hAnsi="Calibri" w:cs="Calibri"/>
                <w:sz w:val="24"/>
                <w:szCs w:val="24"/>
              </w:rPr>
              <w:t>не виконані</w:t>
            </w:r>
          </w:p>
        </w:tc>
        <w:tc>
          <w:tcPr>
            <w:tcW w:w="2977" w:type="dxa"/>
            <w:vAlign w:val="center"/>
          </w:tcPr>
          <w:p w:rsidR="00CE1ABD" w:rsidRPr="006351C9" w:rsidRDefault="009C284A">
            <w:pPr>
              <w:spacing w:line="240" w:lineRule="auto"/>
              <w:jc w:val="center"/>
              <w:rPr>
                <w:rFonts w:ascii="Calibri" w:eastAsia="Calibri" w:hAnsi="Calibri" w:cs="Calibri"/>
                <w:sz w:val="24"/>
                <w:szCs w:val="24"/>
              </w:rPr>
            </w:pPr>
            <w:r w:rsidRPr="006351C9">
              <w:rPr>
                <w:rFonts w:ascii="Calibri" w:eastAsia="Calibri" w:hAnsi="Calibri" w:cs="Calibri"/>
                <w:sz w:val="24"/>
                <w:szCs w:val="24"/>
              </w:rPr>
              <w:t>Не допущено</w:t>
            </w:r>
          </w:p>
        </w:tc>
      </w:tr>
    </w:tbl>
    <w:p w:rsidR="00CE1ABD" w:rsidRPr="006351C9" w:rsidRDefault="009C284A" w:rsidP="00EB14A0">
      <w:pPr>
        <w:pStyle w:val="1"/>
        <w:numPr>
          <w:ilvl w:val="0"/>
          <w:numId w:val="34"/>
        </w:numPr>
        <w:spacing w:line="276" w:lineRule="auto"/>
      </w:pPr>
      <w:r w:rsidRPr="006351C9">
        <w:t>Додаткова інформація з дисципліни (освітнього компонента)</w:t>
      </w:r>
    </w:p>
    <w:p w:rsidR="00CE1ABD" w:rsidRPr="006351C9" w:rsidRDefault="009C284A" w:rsidP="002835B9">
      <w:pPr>
        <w:keepNext/>
        <w:spacing w:before="240" w:after="240"/>
        <w:jc w:val="both"/>
        <w:rPr>
          <w:rFonts w:ascii="Calibri" w:eastAsia="Calibri" w:hAnsi="Calibri" w:cs="Calibri"/>
          <w:sz w:val="24"/>
          <w:szCs w:val="24"/>
        </w:rPr>
      </w:pPr>
      <w:r w:rsidRPr="006351C9">
        <w:rPr>
          <w:rFonts w:ascii="Calibri" w:eastAsia="Calibri" w:hAnsi="Calibri" w:cs="Calibri"/>
          <w:sz w:val="24"/>
          <w:szCs w:val="24"/>
        </w:rPr>
        <w:t xml:space="preserve">Визнання результатів навчання, отриманих у неформальній / </w:t>
      </w:r>
      <w:proofErr w:type="spellStart"/>
      <w:r w:rsidRPr="006351C9">
        <w:rPr>
          <w:rFonts w:ascii="Calibri" w:eastAsia="Calibri" w:hAnsi="Calibri" w:cs="Calibri"/>
          <w:sz w:val="24"/>
          <w:szCs w:val="24"/>
        </w:rPr>
        <w:t>інформальній</w:t>
      </w:r>
      <w:proofErr w:type="spellEnd"/>
      <w:r w:rsidRPr="006351C9">
        <w:rPr>
          <w:rFonts w:ascii="Calibri" w:eastAsia="Calibri" w:hAnsi="Calibri" w:cs="Calibri"/>
          <w:sz w:val="24"/>
          <w:szCs w:val="24"/>
        </w:rPr>
        <w:t xml:space="preserve"> освіті, зокрема міжнародного сертифіката з іноземної мови на рівні В2 та вище</w:t>
      </w:r>
      <w:r w:rsidR="002B405E" w:rsidRPr="006351C9">
        <w:rPr>
          <w:rFonts w:ascii="Calibri" w:eastAsia="Calibri" w:hAnsi="Calibri" w:cs="Calibri"/>
          <w:sz w:val="24"/>
          <w:szCs w:val="24"/>
        </w:rPr>
        <w:t xml:space="preserve"> </w:t>
      </w:r>
      <w:r w:rsidR="00B06404" w:rsidRPr="006351C9">
        <w:rPr>
          <w:rFonts w:ascii="Calibri" w:eastAsia="Calibri" w:hAnsi="Calibri" w:cs="Calibri"/>
          <w:sz w:val="24"/>
          <w:szCs w:val="24"/>
        </w:rPr>
        <w:t xml:space="preserve">(перелік за посиланням </w:t>
      </w:r>
      <w:r w:rsidR="002B405E" w:rsidRPr="006351C9">
        <w:rPr>
          <w:rFonts w:ascii="Calibri" w:eastAsia="Calibri" w:hAnsi="Calibri" w:cs="Calibri"/>
          <w:sz w:val="24"/>
          <w:szCs w:val="24"/>
        </w:rPr>
        <w:t>http://old.mon.gov.ua/files/normative/2016-03-04/5162/nmo-13.pdf</w:t>
      </w:r>
      <w:r w:rsidR="00B06404" w:rsidRPr="006351C9">
        <w:rPr>
          <w:rFonts w:ascii="Calibri" w:eastAsia="Calibri" w:hAnsi="Calibri" w:cs="Calibri"/>
          <w:sz w:val="24"/>
          <w:szCs w:val="24"/>
        </w:rPr>
        <w:t>)</w:t>
      </w:r>
      <w:r w:rsidRPr="006351C9">
        <w:rPr>
          <w:rFonts w:ascii="Calibri" w:eastAsia="Calibri" w:hAnsi="Calibri" w:cs="Calibri"/>
          <w:sz w:val="24"/>
          <w:szCs w:val="24"/>
        </w:rPr>
        <w:t xml:space="preserve">, в якості результату семестрового контролю, здійснюється відповідно до чинного Положення. Для  </w:t>
      </w:r>
      <w:proofErr w:type="spellStart"/>
      <w:r w:rsidRPr="006351C9">
        <w:rPr>
          <w:rFonts w:ascii="Calibri" w:eastAsia="Calibri" w:hAnsi="Calibri" w:cs="Calibri"/>
          <w:sz w:val="24"/>
          <w:szCs w:val="24"/>
        </w:rPr>
        <w:t>валідації</w:t>
      </w:r>
      <w:proofErr w:type="spellEnd"/>
      <w:r w:rsidRPr="006351C9">
        <w:rPr>
          <w:rFonts w:ascii="Calibri" w:eastAsia="Calibri" w:hAnsi="Calibri" w:cs="Calibri"/>
          <w:sz w:val="24"/>
          <w:szCs w:val="24"/>
        </w:rPr>
        <w:t xml:space="preserve"> результатів навчання за розпорядженням декана факультету створюється предметна комісія, до якої входять: завідувач  кафедри; науково-педагогічний працівник, відповідальний за освітній компонент, що пропонується до зарахування; науково-педагогічний працівник кафедри технічного факультету/інституту, як правило, куратор академічної групи здобувача або його науковий керівник. Предметна комісія розглядає подані документи, проводить аналіз їх відповідності </w:t>
      </w:r>
      <w:proofErr w:type="spellStart"/>
      <w:r w:rsidRPr="006351C9">
        <w:rPr>
          <w:rFonts w:ascii="Calibri" w:eastAsia="Calibri" w:hAnsi="Calibri" w:cs="Calibri"/>
          <w:sz w:val="24"/>
          <w:szCs w:val="24"/>
        </w:rPr>
        <w:t>силабусу</w:t>
      </w:r>
      <w:proofErr w:type="spellEnd"/>
      <w:r w:rsidRPr="006351C9">
        <w:rPr>
          <w:rFonts w:ascii="Calibri" w:eastAsia="Calibri" w:hAnsi="Calibri" w:cs="Calibri"/>
          <w:sz w:val="24"/>
          <w:szCs w:val="24"/>
        </w:rPr>
        <w:t>, проводить співбесіду зі здобувачем (за потребою) та приймає одне з рішень:</w:t>
      </w:r>
    </w:p>
    <w:p w:rsidR="00CE1ABD" w:rsidRPr="006351C9" w:rsidRDefault="009C284A">
      <w:pPr>
        <w:keepNext/>
        <w:numPr>
          <w:ilvl w:val="0"/>
          <w:numId w:val="4"/>
        </w:numPr>
        <w:spacing w:before="240"/>
        <w:jc w:val="both"/>
        <w:rPr>
          <w:rFonts w:ascii="Calibri" w:eastAsia="Calibri" w:hAnsi="Calibri" w:cs="Calibri"/>
          <w:sz w:val="24"/>
          <w:szCs w:val="24"/>
        </w:rPr>
      </w:pPr>
      <w:r w:rsidRPr="006351C9">
        <w:rPr>
          <w:rFonts w:ascii="Calibri" w:eastAsia="Calibri" w:hAnsi="Calibri" w:cs="Calibri"/>
          <w:sz w:val="24"/>
          <w:szCs w:val="24"/>
        </w:rPr>
        <w:t>визнати результати, набуті під час неформальної освіти та зарахувати їх як оцінку семестрового контролю з відповідної навчальної дисципліни / освітнього компонента;</w:t>
      </w:r>
    </w:p>
    <w:p w:rsidR="00CE1ABD" w:rsidRPr="006351C9" w:rsidRDefault="009C284A" w:rsidP="00470983">
      <w:pPr>
        <w:pStyle w:val="a0"/>
        <w:numPr>
          <w:ilvl w:val="0"/>
          <w:numId w:val="4"/>
        </w:numPr>
        <w:shd w:val="clear" w:color="auto" w:fill="FFFFFF"/>
        <w:jc w:val="both"/>
        <w:rPr>
          <w:rFonts w:ascii="Calibri" w:eastAsia="Calibri" w:hAnsi="Calibri" w:cs="Calibri"/>
          <w:color w:val="000000"/>
          <w:sz w:val="24"/>
          <w:szCs w:val="24"/>
        </w:rPr>
      </w:pPr>
      <w:r w:rsidRPr="006351C9">
        <w:rPr>
          <w:rFonts w:ascii="Calibri" w:eastAsia="Calibri" w:hAnsi="Calibri" w:cs="Calibri"/>
          <w:sz w:val="24"/>
          <w:szCs w:val="24"/>
        </w:rPr>
        <w:t>визнати результати,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 / освітнього компонента;</w:t>
      </w:r>
    </w:p>
    <w:p w:rsidR="00CE1ABD" w:rsidRPr="006351C9" w:rsidRDefault="009C284A" w:rsidP="00470983">
      <w:pPr>
        <w:numPr>
          <w:ilvl w:val="0"/>
          <w:numId w:val="4"/>
        </w:numPr>
        <w:shd w:val="clear" w:color="auto" w:fill="FFFFFF"/>
        <w:jc w:val="both"/>
        <w:rPr>
          <w:rFonts w:ascii="Calibri" w:eastAsia="Calibri" w:hAnsi="Calibri" w:cs="Calibri"/>
          <w:color w:val="000000"/>
          <w:sz w:val="24"/>
          <w:szCs w:val="24"/>
        </w:rPr>
      </w:pPr>
      <w:r w:rsidRPr="006351C9">
        <w:rPr>
          <w:rFonts w:ascii="Calibri" w:eastAsia="Calibri" w:hAnsi="Calibri" w:cs="Calibri"/>
          <w:sz w:val="24"/>
          <w:szCs w:val="24"/>
        </w:rPr>
        <w:t xml:space="preserve">не визнавати результати, набуті під час неформальної / </w:t>
      </w:r>
      <w:proofErr w:type="spellStart"/>
      <w:r w:rsidRPr="006351C9">
        <w:rPr>
          <w:rFonts w:ascii="Calibri" w:eastAsia="Calibri" w:hAnsi="Calibri" w:cs="Calibri"/>
          <w:sz w:val="24"/>
          <w:szCs w:val="24"/>
        </w:rPr>
        <w:t>інформальної</w:t>
      </w:r>
      <w:proofErr w:type="spellEnd"/>
      <w:r w:rsidRPr="006351C9">
        <w:rPr>
          <w:rFonts w:ascii="Calibri" w:eastAsia="Calibri" w:hAnsi="Calibri" w:cs="Calibri"/>
          <w:sz w:val="24"/>
          <w:szCs w:val="24"/>
        </w:rPr>
        <w:t xml:space="preserve"> освіти;</w:t>
      </w:r>
    </w:p>
    <w:p w:rsidR="00CE1ABD" w:rsidRPr="006351C9" w:rsidRDefault="009C284A" w:rsidP="00470983">
      <w:pPr>
        <w:numPr>
          <w:ilvl w:val="0"/>
          <w:numId w:val="4"/>
        </w:numPr>
        <w:shd w:val="clear" w:color="auto" w:fill="FFFFFF"/>
        <w:spacing w:after="160"/>
        <w:jc w:val="both"/>
        <w:rPr>
          <w:rFonts w:ascii="Calibri" w:eastAsia="Calibri" w:hAnsi="Calibri" w:cs="Calibri"/>
          <w:color w:val="000000"/>
          <w:sz w:val="24"/>
          <w:szCs w:val="24"/>
        </w:rPr>
      </w:pPr>
      <w:r w:rsidRPr="006351C9">
        <w:rPr>
          <w:rFonts w:ascii="Calibri" w:eastAsia="Calibri" w:hAnsi="Calibri" w:cs="Calibri"/>
          <w:sz w:val="24"/>
          <w:szCs w:val="24"/>
        </w:rPr>
        <w:t>призначити дату проведення позачергового контрольного заходу, відповідно до зазначеного у навчальному плані для навчальної дисципліни / освітнього компонента, що може бути зарахований.</w:t>
      </w:r>
    </w:p>
    <w:p w:rsidR="00CE1ABD" w:rsidRDefault="009C284A">
      <w:pPr>
        <w:spacing w:before="240" w:after="240"/>
        <w:jc w:val="both"/>
        <w:rPr>
          <w:rFonts w:ascii="Calibri" w:eastAsia="Calibri" w:hAnsi="Calibri" w:cs="Calibri"/>
          <w:color w:val="1155CC"/>
          <w:sz w:val="24"/>
          <w:szCs w:val="24"/>
          <w:u w:val="single"/>
        </w:rPr>
      </w:pPr>
      <w:r w:rsidRPr="006351C9">
        <w:rPr>
          <w:rFonts w:ascii="Calibri" w:eastAsia="Calibri" w:hAnsi="Calibri" w:cs="Calibri"/>
          <w:sz w:val="24"/>
          <w:szCs w:val="24"/>
        </w:rPr>
        <w:t xml:space="preserve">Порядок </w:t>
      </w:r>
      <w:proofErr w:type="spellStart"/>
      <w:r w:rsidRPr="006351C9">
        <w:rPr>
          <w:rFonts w:ascii="Calibri" w:eastAsia="Calibri" w:hAnsi="Calibri" w:cs="Calibri"/>
          <w:sz w:val="24"/>
          <w:szCs w:val="24"/>
        </w:rPr>
        <w:t>валідації</w:t>
      </w:r>
      <w:proofErr w:type="spellEnd"/>
      <w:r w:rsidRPr="006351C9">
        <w:rPr>
          <w:rFonts w:ascii="Calibri" w:eastAsia="Calibri" w:hAnsi="Calibri" w:cs="Calibri"/>
          <w:sz w:val="24"/>
          <w:szCs w:val="24"/>
        </w:rPr>
        <w:t xml:space="preserve"> результатів неформального навчання регулюється відповідним чинним</w:t>
      </w:r>
      <w:r>
        <w:rPr>
          <w:rFonts w:ascii="Calibri" w:eastAsia="Calibri" w:hAnsi="Calibri" w:cs="Calibri"/>
          <w:sz w:val="24"/>
          <w:szCs w:val="24"/>
        </w:rPr>
        <w:t xml:space="preserve"> положенням: </w:t>
      </w:r>
      <w:hyperlink r:id="rId22">
        <w:r>
          <w:rPr>
            <w:rFonts w:ascii="Calibri" w:eastAsia="Calibri" w:hAnsi="Calibri" w:cs="Calibri"/>
            <w:sz w:val="24"/>
            <w:szCs w:val="24"/>
          </w:rPr>
          <w:t xml:space="preserve"> </w:t>
        </w:r>
      </w:hyperlink>
      <w:hyperlink r:id="rId23">
        <w:r>
          <w:rPr>
            <w:rFonts w:ascii="Calibri" w:eastAsia="Calibri" w:hAnsi="Calibri" w:cs="Calibri"/>
            <w:color w:val="1155CC"/>
            <w:sz w:val="24"/>
            <w:szCs w:val="24"/>
            <w:u w:val="single"/>
          </w:rPr>
          <w:t>https://document.kpi.ua/2020_7-177</w:t>
        </w:r>
      </w:hyperlink>
    </w:p>
    <w:p w:rsidR="00CE1ABD" w:rsidRDefault="009C284A">
      <w:pPr>
        <w:spacing w:after="120" w:line="240" w:lineRule="auto"/>
        <w:jc w:val="both"/>
        <w:rPr>
          <w:rFonts w:ascii="Calibri" w:eastAsia="Calibri" w:hAnsi="Calibri" w:cs="Calibri"/>
          <w:b/>
          <w:sz w:val="24"/>
          <w:szCs w:val="24"/>
        </w:rPr>
      </w:pPr>
      <w:r>
        <w:rPr>
          <w:rFonts w:ascii="Calibri" w:eastAsia="Calibri" w:hAnsi="Calibri" w:cs="Calibri"/>
          <w:b/>
          <w:sz w:val="24"/>
          <w:szCs w:val="24"/>
        </w:rPr>
        <w:t>Робочу програму навчальної дисципліни (</w:t>
      </w:r>
      <w:proofErr w:type="spellStart"/>
      <w:r>
        <w:rPr>
          <w:rFonts w:ascii="Calibri" w:eastAsia="Calibri" w:hAnsi="Calibri" w:cs="Calibri"/>
          <w:b/>
          <w:sz w:val="24"/>
          <w:szCs w:val="24"/>
        </w:rPr>
        <w:t>силабус</w:t>
      </w:r>
      <w:proofErr w:type="spellEnd"/>
      <w:r>
        <w:rPr>
          <w:rFonts w:ascii="Calibri" w:eastAsia="Calibri" w:hAnsi="Calibri" w:cs="Calibri"/>
          <w:b/>
          <w:sz w:val="24"/>
          <w:szCs w:val="24"/>
        </w:rPr>
        <w:t>):</w:t>
      </w:r>
    </w:p>
    <w:p w:rsidR="00934167" w:rsidRPr="00183063" w:rsidRDefault="00934167" w:rsidP="00934167">
      <w:pPr>
        <w:pBdr>
          <w:top w:val="nil"/>
          <w:left w:val="nil"/>
          <w:bottom w:val="nil"/>
          <w:right w:val="nil"/>
          <w:between w:val="nil"/>
        </w:pBdr>
        <w:spacing w:line="360" w:lineRule="auto"/>
        <w:ind w:hanging="2"/>
        <w:jc w:val="both"/>
        <w:rPr>
          <w:rFonts w:ascii="Calibri" w:eastAsia="Calibri" w:hAnsi="Calibri" w:cs="Calibri"/>
          <w:sz w:val="24"/>
          <w:szCs w:val="24"/>
        </w:rPr>
      </w:pPr>
      <w:bookmarkStart w:id="3" w:name="_GoBack"/>
      <w:r w:rsidRPr="00183063">
        <w:rPr>
          <w:rFonts w:ascii="Calibri" w:eastAsia="Calibri" w:hAnsi="Calibri" w:cs="Calibri"/>
          <w:b/>
          <w:sz w:val="24"/>
          <w:szCs w:val="24"/>
        </w:rPr>
        <w:t>Ухвалено</w:t>
      </w:r>
      <w:r w:rsidRPr="00183063">
        <w:rPr>
          <w:rFonts w:ascii="Calibri" w:eastAsia="Calibri" w:hAnsi="Calibri" w:cs="Calibri"/>
          <w:sz w:val="24"/>
          <w:szCs w:val="24"/>
        </w:rPr>
        <w:t xml:space="preserve"> кафедрою АМТС №2 (протокол № 7 від 15 березня 2022 р.)</w:t>
      </w:r>
    </w:p>
    <w:p w:rsidR="00934167" w:rsidRPr="00183063" w:rsidRDefault="00934167" w:rsidP="00934167">
      <w:pPr>
        <w:pBdr>
          <w:top w:val="nil"/>
          <w:left w:val="nil"/>
          <w:bottom w:val="nil"/>
          <w:right w:val="nil"/>
          <w:between w:val="nil"/>
        </w:pBdr>
        <w:spacing w:line="360" w:lineRule="auto"/>
        <w:ind w:hanging="2"/>
        <w:jc w:val="both"/>
        <w:rPr>
          <w:rFonts w:ascii="Calibri" w:eastAsia="Calibri" w:hAnsi="Calibri" w:cs="Calibri"/>
          <w:sz w:val="24"/>
          <w:szCs w:val="24"/>
        </w:rPr>
      </w:pPr>
      <w:r w:rsidRPr="00183063">
        <w:rPr>
          <w:rFonts w:ascii="Calibri" w:eastAsia="Calibri" w:hAnsi="Calibri" w:cs="Calibri"/>
          <w:b/>
          <w:sz w:val="24"/>
          <w:szCs w:val="24"/>
        </w:rPr>
        <w:t xml:space="preserve">Погоджено </w:t>
      </w:r>
      <w:r w:rsidRPr="00183063">
        <w:rPr>
          <w:rFonts w:ascii="Calibri" w:eastAsia="Calibri" w:hAnsi="Calibri" w:cs="Calibri"/>
          <w:sz w:val="24"/>
          <w:szCs w:val="24"/>
        </w:rPr>
        <w:t>Методичною комісією факультету</w:t>
      </w:r>
      <w:r w:rsidRPr="00183063">
        <w:rPr>
          <w:rFonts w:ascii="Calibri" w:eastAsia="Calibri" w:hAnsi="Calibri" w:cs="Calibri"/>
          <w:sz w:val="24"/>
          <w:szCs w:val="24"/>
          <w:vertAlign w:val="superscript"/>
        </w:rPr>
        <w:footnoteReference w:id="1"/>
      </w:r>
      <w:r w:rsidRPr="00183063">
        <w:rPr>
          <w:rFonts w:ascii="Calibri" w:eastAsia="Calibri" w:hAnsi="Calibri" w:cs="Calibri"/>
          <w:sz w:val="24"/>
          <w:szCs w:val="24"/>
        </w:rPr>
        <w:t xml:space="preserve"> (протокол № 4 від 07 квітня 2022 р.)</w:t>
      </w:r>
    </w:p>
    <w:p w:rsidR="00934167" w:rsidRPr="00183063" w:rsidRDefault="00934167" w:rsidP="00934167">
      <w:pPr>
        <w:pBdr>
          <w:top w:val="nil"/>
          <w:left w:val="nil"/>
          <w:bottom w:val="nil"/>
          <w:right w:val="nil"/>
          <w:between w:val="nil"/>
        </w:pBdr>
        <w:spacing w:after="120" w:line="240" w:lineRule="auto"/>
        <w:ind w:hanging="2"/>
        <w:jc w:val="both"/>
        <w:rPr>
          <w:rFonts w:ascii="Calibri" w:eastAsia="Calibri" w:hAnsi="Calibri" w:cs="Calibri"/>
          <w:sz w:val="24"/>
          <w:szCs w:val="24"/>
        </w:rPr>
      </w:pPr>
      <w:r w:rsidRPr="00183063">
        <w:rPr>
          <w:rFonts w:ascii="Calibri" w:eastAsia="Calibri" w:hAnsi="Calibri" w:cs="Calibri"/>
          <w:b/>
          <w:sz w:val="24"/>
          <w:szCs w:val="24"/>
        </w:rPr>
        <w:t>Погоджено</w:t>
      </w:r>
      <w:r w:rsidRPr="00183063">
        <w:rPr>
          <w:rFonts w:ascii="Calibri" w:eastAsia="Calibri" w:hAnsi="Calibri" w:cs="Calibri"/>
          <w:sz w:val="24"/>
          <w:szCs w:val="24"/>
        </w:rPr>
        <w:t xml:space="preserve"> Методичною комісією НН ММІ (Протокол № 11 від 29.08.2022 р.)</w:t>
      </w:r>
    </w:p>
    <w:bookmarkEnd w:id="3"/>
    <w:p w:rsidR="00CE1ABD" w:rsidRPr="00183063" w:rsidRDefault="00CE1ABD">
      <w:pPr>
        <w:spacing w:after="120" w:line="240" w:lineRule="auto"/>
        <w:jc w:val="both"/>
        <w:rPr>
          <w:rFonts w:ascii="Calibri" w:eastAsia="Calibri" w:hAnsi="Calibri" w:cs="Calibri"/>
          <w:sz w:val="24"/>
          <w:szCs w:val="24"/>
        </w:rPr>
      </w:pPr>
    </w:p>
    <w:sectPr w:rsidR="00CE1ABD" w:rsidRPr="00183063">
      <w:pgSz w:w="11906" w:h="16838"/>
      <w:pgMar w:top="851"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DB" w:rsidRDefault="00647DDB">
      <w:pPr>
        <w:spacing w:line="240" w:lineRule="auto"/>
      </w:pPr>
      <w:r>
        <w:separator/>
      </w:r>
    </w:p>
  </w:endnote>
  <w:endnote w:type="continuationSeparator" w:id="0">
    <w:p w:rsidR="00647DDB" w:rsidRDefault="00647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CC"/>
    <w:family w:val="swiss"/>
    <w:pitch w:val="variable"/>
    <w:sig w:usb0="E0002EFF" w:usb1="C0007843"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Neue">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DB" w:rsidRDefault="00647DDB">
      <w:pPr>
        <w:spacing w:line="240" w:lineRule="auto"/>
      </w:pPr>
      <w:r>
        <w:separator/>
      </w:r>
    </w:p>
  </w:footnote>
  <w:footnote w:type="continuationSeparator" w:id="0">
    <w:p w:rsidR="00647DDB" w:rsidRDefault="00647DDB">
      <w:pPr>
        <w:spacing w:line="240" w:lineRule="auto"/>
      </w:pPr>
      <w:r>
        <w:continuationSeparator/>
      </w:r>
    </w:p>
  </w:footnote>
  <w:footnote w:id="1">
    <w:p w:rsidR="00934167" w:rsidRDefault="00934167" w:rsidP="00934167">
      <w:pPr>
        <w:pBdr>
          <w:top w:val="nil"/>
          <w:left w:val="nil"/>
          <w:bottom w:val="nil"/>
          <w:right w:val="nil"/>
          <w:between w:val="nil"/>
        </w:pBdr>
        <w:ind w:hanging="2"/>
        <w:rPr>
          <w:rFonts w:ascii="Calibri" w:eastAsia="Calibri" w:hAnsi="Calibri" w:cs="Calibri"/>
          <w:color w:val="0070C0"/>
          <w:sz w:val="22"/>
          <w:szCs w:val="22"/>
        </w:rPr>
      </w:pPr>
      <w:r>
        <w:rPr>
          <w:vertAlign w:val="superscript"/>
        </w:rPr>
        <w:footnoteRef/>
      </w:r>
      <w:r>
        <w:rPr>
          <w:color w:val="000000"/>
        </w:rPr>
        <w:t xml:space="preserve"> </w:t>
      </w:r>
      <w:r>
        <w:rPr>
          <w:rFonts w:ascii="Calibri" w:eastAsia="Calibri" w:hAnsi="Calibri" w:cs="Calibri"/>
          <w:color w:val="0070C0"/>
          <w:sz w:val="22"/>
          <w:szCs w:val="22"/>
        </w:rPr>
        <w:t>Методичною радою університету</w:t>
      </w:r>
      <w:r>
        <w:rPr>
          <w:color w:val="000000"/>
        </w:rPr>
        <w:t xml:space="preserve"> </w:t>
      </w:r>
      <w:r>
        <w:rPr>
          <w:rFonts w:ascii="Calibri" w:eastAsia="Calibri" w:hAnsi="Calibri" w:cs="Calibri"/>
          <w:color w:val="0070C0"/>
          <w:sz w:val="22"/>
          <w:szCs w:val="22"/>
        </w:rPr>
        <w:t xml:space="preserve">– для </w:t>
      </w:r>
      <w:proofErr w:type="spellStart"/>
      <w:r>
        <w:rPr>
          <w:rFonts w:ascii="Calibri" w:eastAsia="Calibri" w:hAnsi="Calibri" w:cs="Calibri"/>
          <w:color w:val="0070C0"/>
          <w:sz w:val="22"/>
          <w:szCs w:val="22"/>
        </w:rPr>
        <w:t>загальноуніверситетських</w:t>
      </w:r>
      <w:proofErr w:type="spellEnd"/>
      <w:r>
        <w:rPr>
          <w:rFonts w:ascii="Calibri" w:eastAsia="Calibri" w:hAnsi="Calibri" w:cs="Calibri"/>
          <w:color w:val="0070C0"/>
          <w:sz w:val="22"/>
          <w:szCs w:val="22"/>
        </w:rPr>
        <w:t xml:space="preserve"> дисциплін.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959"/>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1" w15:restartNumberingAfterBreak="0">
    <w:nsid w:val="043D356C"/>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2" w15:restartNumberingAfterBreak="0">
    <w:nsid w:val="0678562B"/>
    <w:multiLevelType w:val="hybridMultilevel"/>
    <w:tmpl w:val="FE88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065F2"/>
    <w:multiLevelType w:val="hybridMultilevel"/>
    <w:tmpl w:val="DB805C38"/>
    <w:lvl w:ilvl="0" w:tplc="56F087F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0B14F6"/>
    <w:multiLevelType w:val="hybridMultilevel"/>
    <w:tmpl w:val="AE02306C"/>
    <w:styleLink w:val="4"/>
    <w:lvl w:ilvl="0" w:tplc="08FE748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C0A8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A6BC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46132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60AF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8AAF8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8E74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046F2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08635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F90EA6"/>
    <w:multiLevelType w:val="hybridMultilevel"/>
    <w:tmpl w:val="28D8377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82E42A8"/>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7" w15:restartNumberingAfterBreak="0">
    <w:nsid w:val="19A45047"/>
    <w:multiLevelType w:val="multilevel"/>
    <w:tmpl w:val="E7A06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1E57D5"/>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B6F80"/>
    <w:multiLevelType w:val="multilevel"/>
    <w:tmpl w:val="88DE3B0C"/>
    <w:lvl w:ilvl="0">
      <w:numFmt w:val="bullet"/>
      <w:lvlText w:val="-"/>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FA372EB"/>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78433F"/>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12" w15:restartNumberingAfterBreak="0">
    <w:nsid w:val="22C46A45"/>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2A387C"/>
    <w:multiLevelType w:val="hybridMultilevel"/>
    <w:tmpl w:val="AE02306C"/>
    <w:numStyleLink w:val="4"/>
  </w:abstractNum>
  <w:abstractNum w:abstractNumId="14" w15:restartNumberingAfterBreak="0">
    <w:nsid w:val="281D2433"/>
    <w:multiLevelType w:val="hybridMultilevel"/>
    <w:tmpl w:val="DB805C38"/>
    <w:lvl w:ilvl="0" w:tplc="56F087F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7E6CCC"/>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16" w15:restartNumberingAfterBreak="0">
    <w:nsid w:val="2F563B2A"/>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614F67"/>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18" w15:restartNumberingAfterBreak="0">
    <w:nsid w:val="2F702636"/>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19" w15:restartNumberingAfterBreak="0">
    <w:nsid w:val="32E119B0"/>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20" w15:restartNumberingAfterBreak="0">
    <w:nsid w:val="3433398A"/>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AE473A"/>
    <w:multiLevelType w:val="multilevel"/>
    <w:tmpl w:val="7098FCF0"/>
    <w:lvl w:ilvl="0">
      <w:start w:val="1"/>
      <w:numFmt w:val="decimal"/>
      <w:lvlText w:val="%1."/>
      <w:lvlJc w:val="left"/>
      <w:pPr>
        <w:ind w:left="720" w:hanging="360"/>
      </w:pPr>
      <w:rPr>
        <w:rFonts w:ascii="Arial" w:eastAsia="Arial" w:hAnsi="Arial" w:cs="Arial"/>
        <w:color w:val="1E1E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FF60457"/>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795006"/>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24" w15:restartNumberingAfterBreak="0">
    <w:nsid w:val="539A1561"/>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25" w15:restartNumberingAfterBreak="0">
    <w:nsid w:val="56F656BB"/>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26" w15:restartNumberingAfterBreak="0">
    <w:nsid w:val="58DF321B"/>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F20F22"/>
    <w:multiLevelType w:val="multilevel"/>
    <w:tmpl w:val="93F23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9B68AD"/>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3942BC"/>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30" w15:restartNumberingAfterBreak="0">
    <w:nsid w:val="635D2114"/>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223522"/>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32" w15:restartNumberingAfterBreak="0">
    <w:nsid w:val="6D1060AB"/>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33" w15:restartNumberingAfterBreak="0">
    <w:nsid w:val="704722D6"/>
    <w:multiLevelType w:val="hybridMultilevel"/>
    <w:tmpl w:val="06740EAE"/>
    <w:lvl w:ilvl="0" w:tplc="0419000F">
      <w:start w:val="1"/>
      <w:numFmt w:val="decimal"/>
      <w:lvlText w:val="%1."/>
      <w:lvlJc w:val="left"/>
      <w:pPr>
        <w:ind w:left="3054" w:hanging="360"/>
      </w:pPr>
      <w:rPr>
        <w:rFonts w:cs="Times New Roman" w:hint="default"/>
      </w:rPr>
    </w:lvl>
    <w:lvl w:ilvl="1" w:tplc="04220019" w:tentative="1">
      <w:start w:val="1"/>
      <w:numFmt w:val="lowerLetter"/>
      <w:lvlText w:val="%2."/>
      <w:lvlJc w:val="left"/>
      <w:pPr>
        <w:ind w:left="524" w:hanging="360"/>
      </w:pPr>
      <w:rPr>
        <w:rFonts w:cs="Times New Roman"/>
      </w:rPr>
    </w:lvl>
    <w:lvl w:ilvl="2" w:tplc="0422001B" w:tentative="1">
      <w:start w:val="1"/>
      <w:numFmt w:val="lowerRoman"/>
      <w:lvlText w:val="%3."/>
      <w:lvlJc w:val="right"/>
      <w:pPr>
        <w:ind w:left="1244" w:hanging="180"/>
      </w:pPr>
      <w:rPr>
        <w:rFonts w:cs="Times New Roman"/>
      </w:rPr>
    </w:lvl>
    <w:lvl w:ilvl="3" w:tplc="0422000F" w:tentative="1">
      <w:start w:val="1"/>
      <w:numFmt w:val="decimal"/>
      <w:lvlText w:val="%4."/>
      <w:lvlJc w:val="left"/>
      <w:pPr>
        <w:ind w:left="1964" w:hanging="360"/>
      </w:pPr>
      <w:rPr>
        <w:rFonts w:cs="Times New Roman"/>
      </w:rPr>
    </w:lvl>
    <w:lvl w:ilvl="4" w:tplc="04220019" w:tentative="1">
      <w:start w:val="1"/>
      <w:numFmt w:val="lowerLetter"/>
      <w:lvlText w:val="%5."/>
      <w:lvlJc w:val="left"/>
      <w:pPr>
        <w:ind w:left="2684" w:hanging="360"/>
      </w:pPr>
      <w:rPr>
        <w:rFonts w:cs="Times New Roman"/>
      </w:rPr>
    </w:lvl>
    <w:lvl w:ilvl="5" w:tplc="0422001B" w:tentative="1">
      <w:start w:val="1"/>
      <w:numFmt w:val="lowerRoman"/>
      <w:lvlText w:val="%6."/>
      <w:lvlJc w:val="right"/>
      <w:pPr>
        <w:ind w:left="3404" w:hanging="180"/>
      </w:pPr>
      <w:rPr>
        <w:rFonts w:cs="Times New Roman"/>
      </w:rPr>
    </w:lvl>
    <w:lvl w:ilvl="6" w:tplc="0422000F" w:tentative="1">
      <w:start w:val="1"/>
      <w:numFmt w:val="decimal"/>
      <w:lvlText w:val="%7."/>
      <w:lvlJc w:val="left"/>
      <w:pPr>
        <w:ind w:left="4124" w:hanging="360"/>
      </w:pPr>
      <w:rPr>
        <w:rFonts w:cs="Times New Roman"/>
      </w:rPr>
    </w:lvl>
    <w:lvl w:ilvl="7" w:tplc="04220019" w:tentative="1">
      <w:start w:val="1"/>
      <w:numFmt w:val="lowerLetter"/>
      <w:lvlText w:val="%8."/>
      <w:lvlJc w:val="left"/>
      <w:pPr>
        <w:ind w:left="4844" w:hanging="360"/>
      </w:pPr>
      <w:rPr>
        <w:rFonts w:cs="Times New Roman"/>
      </w:rPr>
    </w:lvl>
    <w:lvl w:ilvl="8" w:tplc="0422001B" w:tentative="1">
      <w:start w:val="1"/>
      <w:numFmt w:val="lowerRoman"/>
      <w:lvlText w:val="%9."/>
      <w:lvlJc w:val="right"/>
      <w:pPr>
        <w:ind w:left="5564" w:hanging="180"/>
      </w:pPr>
      <w:rPr>
        <w:rFonts w:cs="Times New Roman"/>
      </w:rPr>
    </w:lvl>
  </w:abstractNum>
  <w:abstractNum w:abstractNumId="34" w15:restartNumberingAfterBreak="0">
    <w:nsid w:val="79796FDE"/>
    <w:multiLevelType w:val="multilevel"/>
    <w:tmpl w:val="4540F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D177A6"/>
    <w:multiLevelType w:val="hybridMultilevel"/>
    <w:tmpl w:val="F7EE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25A09"/>
    <w:multiLevelType w:val="multilevel"/>
    <w:tmpl w:val="0E1A48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E566C3C"/>
    <w:multiLevelType w:val="hybridMultilevel"/>
    <w:tmpl w:val="BE205DFE"/>
    <w:lvl w:ilvl="0" w:tplc="646E2D20">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9"/>
  </w:num>
  <w:num w:numId="3">
    <w:abstractNumId w:val="27"/>
  </w:num>
  <w:num w:numId="4">
    <w:abstractNumId w:val="7"/>
  </w:num>
  <w:num w:numId="5">
    <w:abstractNumId w:val="12"/>
  </w:num>
  <w:num w:numId="6">
    <w:abstractNumId w:val="4"/>
  </w:num>
  <w:num w:numId="7">
    <w:abstractNumId w:val="13"/>
  </w:num>
  <w:num w:numId="8">
    <w:abstractNumId w:val="5"/>
  </w:num>
  <w:num w:numId="9">
    <w:abstractNumId w:val="3"/>
  </w:num>
  <w:num w:numId="10">
    <w:abstractNumId w:val="14"/>
  </w:num>
  <w:num w:numId="11">
    <w:abstractNumId w:val="37"/>
  </w:num>
  <w:num w:numId="12">
    <w:abstractNumId w:val="35"/>
  </w:num>
  <w:num w:numId="13">
    <w:abstractNumId w:val="29"/>
  </w:num>
  <w:num w:numId="14">
    <w:abstractNumId w:val="0"/>
  </w:num>
  <w:num w:numId="15">
    <w:abstractNumId w:val="23"/>
  </w:num>
  <w:num w:numId="16">
    <w:abstractNumId w:val="18"/>
  </w:num>
  <w:num w:numId="17">
    <w:abstractNumId w:val="11"/>
  </w:num>
  <w:num w:numId="18">
    <w:abstractNumId w:val="19"/>
  </w:num>
  <w:num w:numId="19">
    <w:abstractNumId w:val="2"/>
  </w:num>
  <w:num w:numId="20">
    <w:abstractNumId w:val="25"/>
  </w:num>
  <w:num w:numId="21">
    <w:abstractNumId w:val="34"/>
  </w:num>
  <w:num w:numId="22">
    <w:abstractNumId w:val="33"/>
  </w:num>
  <w:num w:numId="23">
    <w:abstractNumId w:val="20"/>
  </w:num>
  <w:num w:numId="24">
    <w:abstractNumId w:val="15"/>
  </w:num>
  <w:num w:numId="25">
    <w:abstractNumId w:val="16"/>
  </w:num>
  <w:num w:numId="26">
    <w:abstractNumId w:val="1"/>
  </w:num>
  <w:num w:numId="27">
    <w:abstractNumId w:val="10"/>
  </w:num>
  <w:num w:numId="28">
    <w:abstractNumId w:val="32"/>
  </w:num>
  <w:num w:numId="29">
    <w:abstractNumId w:val="22"/>
  </w:num>
  <w:num w:numId="30">
    <w:abstractNumId w:val="36"/>
  </w:num>
  <w:num w:numId="31">
    <w:abstractNumId w:val="6"/>
  </w:num>
  <w:num w:numId="32">
    <w:abstractNumId w:val="30"/>
  </w:num>
  <w:num w:numId="33">
    <w:abstractNumId w:val="17"/>
  </w:num>
  <w:num w:numId="34">
    <w:abstractNumId w:val="28"/>
  </w:num>
  <w:num w:numId="35">
    <w:abstractNumId w:val="24"/>
  </w:num>
  <w:num w:numId="36">
    <w:abstractNumId w:val="26"/>
  </w:num>
  <w:num w:numId="37">
    <w:abstractNumId w:val="3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BD"/>
    <w:rsid w:val="00007C93"/>
    <w:rsid w:val="00026020"/>
    <w:rsid w:val="0002766D"/>
    <w:rsid w:val="00036B32"/>
    <w:rsid w:val="00037F49"/>
    <w:rsid w:val="00074B05"/>
    <w:rsid w:val="000A3249"/>
    <w:rsid w:val="000B08FD"/>
    <w:rsid w:val="000B4837"/>
    <w:rsid w:val="000D3347"/>
    <w:rsid w:val="000D4878"/>
    <w:rsid w:val="00124C54"/>
    <w:rsid w:val="0012575D"/>
    <w:rsid w:val="00136326"/>
    <w:rsid w:val="001450D8"/>
    <w:rsid w:val="001466CF"/>
    <w:rsid w:val="00150758"/>
    <w:rsid w:val="00151956"/>
    <w:rsid w:val="00172A86"/>
    <w:rsid w:val="00183063"/>
    <w:rsid w:val="001A6C88"/>
    <w:rsid w:val="001B0388"/>
    <w:rsid w:val="001B4512"/>
    <w:rsid w:val="001C1E51"/>
    <w:rsid w:val="001C7C52"/>
    <w:rsid w:val="001D3444"/>
    <w:rsid w:val="001D4A9B"/>
    <w:rsid w:val="001E773A"/>
    <w:rsid w:val="001F2AE3"/>
    <w:rsid w:val="001F4C54"/>
    <w:rsid w:val="001F5B0F"/>
    <w:rsid w:val="00201F94"/>
    <w:rsid w:val="0020239F"/>
    <w:rsid w:val="00207744"/>
    <w:rsid w:val="002172AC"/>
    <w:rsid w:val="002309FF"/>
    <w:rsid w:val="00240388"/>
    <w:rsid w:val="00253B4A"/>
    <w:rsid w:val="002629C4"/>
    <w:rsid w:val="002835B9"/>
    <w:rsid w:val="002B236F"/>
    <w:rsid w:val="002B405E"/>
    <w:rsid w:val="002B6534"/>
    <w:rsid w:val="002C0CA5"/>
    <w:rsid w:val="002D2344"/>
    <w:rsid w:val="002D617B"/>
    <w:rsid w:val="002E39D5"/>
    <w:rsid w:val="002E5B4C"/>
    <w:rsid w:val="00310759"/>
    <w:rsid w:val="0031733E"/>
    <w:rsid w:val="00354428"/>
    <w:rsid w:val="00366CFA"/>
    <w:rsid w:val="0038579F"/>
    <w:rsid w:val="00386F9C"/>
    <w:rsid w:val="003878A6"/>
    <w:rsid w:val="00393B8D"/>
    <w:rsid w:val="003943C6"/>
    <w:rsid w:val="00397602"/>
    <w:rsid w:val="003A0581"/>
    <w:rsid w:val="003D643B"/>
    <w:rsid w:val="003D7A80"/>
    <w:rsid w:val="003E2F64"/>
    <w:rsid w:val="003E6476"/>
    <w:rsid w:val="00403121"/>
    <w:rsid w:val="0040331C"/>
    <w:rsid w:val="0041273F"/>
    <w:rsid w:val="0043271D"/>
    <w:rsid w:val="00470983"/>
    <w:rsid w:val="004E0FF2"/>
    <w:rsid w:val="00512EC6"/>
    <w:rsid w:val="00523297"/>
    <w:rsid w:val="00546A0B"/>
    <w:rsid w:val="00556120"/>
    <w:rsid w:val="005622D0"/>
    <w:rsid w:val="00581256"/>
    <w:rsid w:val="00583B75"/>
    <w:rsid w:val="005A0307"/>
    <w:rsid w:val="005E08CB"/>
    <w:rsid w:val="005F0D44"/>
    <w:rsid w:val="005F4159"/>
    <w:rsid w:val="00603B4B"/>
    <w:rsid w:val="00607DFE"/>
    <w:rsid w:val="006127E5"/>
    <w:rsid w:val="006351C9"/>
    <w:rsid w:val="00647DDB"/>
    <w:rsid w:val="00651ECD"/>
    <w:rsid w:val="00652E2C"/>
    <w:rsid w:val="0066023D"/>
    <w:rsid w:val="006834D2"/>
    <w:rsid w:val="0069214E"/>
    <w:rsid w:val="006A1F38"/>
    <w:rsid w:val="006A38D9"/>
    <w:rsid w:val="006C4525"/>
    <w:rsid w:val="006C5213"/>
    <w:rsid w:val="006C6DB5"/>
    <w:rsid w:val="00715FE2"/>
    <w:rsid w:val="00720BFF"/>
    <w:rsid w:val="007352F8"/>
    <w:rsid w:val="00744817"/>
    <w:rsid w:val="00745612"/>
    <w:rsid w:val="00753E00"/>
    <w:rsid w:val="007863E1"/>
    <w:rsid w:val="00795D97"/>
    <w:rsid w:val="007A5DCD"/>
    <w:rsid w:val="007B3B03"/>
    <w:rsid w:val="0082357D"/>
    <w:rsid w:val="0083325E"/>
    <w:rsid w:val="00835D8C"/>
    <w:rsid w:val="00837D3A"/>
    <w:rsid w:val="008400F3"/>
    <w:rsid w:val="008462C9"/>
    <w:rsid w:val="0085197E"/>
    <w:rsid w:val="00851DB7"/>
    <w:rsid w:val="00853EDF"/>
    <w:rsid w:val="008578F7"/>
    <w:rsid w:val="00863BD0"/>
    <w:rsid w:val="00882C91"/>
    <w:rsid w:val="008A2103"/>
    <w:rsid w:val="008A4D84"/>
    <w:rsid w:val="008B4683"/>
    <w:rsid w:val="008C6FDA"/>
    <w:rsid w:val="008D57EA"/>
    <w:rsid w:val="008D675F"/>
    <w:rsid w:val="008E2EDC"/>
    <w:rsid w:val="008F73BC"/>
    <w:rsid w:val="009132A5"/>
    <w:rsid w:val="00916EBD"/>
    <w:rsid w:val="00934167"/>
    <w:rsid w:val="00965653"/>
    <w:rsid w:val="00974D81"/>
    <w:rsid w:val="00984F80"/>
    <w:rsid w:val="00985964"/>
    <w:rsid w:val="00994C47"/>
    <w:rsid w:val="009A40BD"/>
    <w:rsid w:val="009B4449"/>
    <w:rsid w:val="009C284A"/>
    <w:rsid w:val="009C4614"/>
    <w:rsid w:val="009C529E"/>
    <w:rsid w:val="009E0615"/>
    <w:rsid w:val="009E1BBA"/>
    <w:rsid w:val="00A13A56"/>
    <w:rsid w:val="00A16E64"/>
    <w:rsid w:val="00A52613"/>
    <w:rsid w:val="00A55D67"/>
    <w:rsid w:val="00A811C1"/>
    <w:rsid w:val="00A916D6"/>
    <w:rsid w:val="00A97687"/>
    <w:rsid w:val="00AA619D"/>
    <w:rsid w:val="00AF023B"/>
    <w:rsid w:val="00AF2BD5"/>
    <w:rsid w:val="00AF2CDD"/>
    <w:rsid w:val="00AF72A5"/>
    <w:rsid w:val="00B0091D"/>
    <w:rsid w:val="00B06404"/>
    <w:rsid w:val="00B35578"/>
    <w:rsid w:val="00B627B8"/>
    <w:rsid w:val="00B74585"/>
    <w:rsid w:val="00B80F7C"/>
    <w:rsid w:val="00BB7B77"/>
    <w:rsid w:val="00BC14F7"/>
    <w:rsid w:val="00BE30CE"/>
    <w:rsid w:val="00BE3549"/>
    <w:rsid w:val="00BF7946"/>
    <w:rsid w:val="00C12AF5"/>
    <w:rsid w:val="00C35AD8"/>
    <w:rsid w:val="00C51A8C"/>
    <w:rsid w:val="00C558BC"/>
    <w:rsid w:val="00C6682F"/>
    <w:rsid w:val="00C6792A"/>
    <w:rsid w:val="00C7772F"/>
    <w:rsid w:val="00C83937"/>
    <w:rsid w:val="00CC0485"/>
    <w:rsid w:val="00CC4871"/>
    <w:rsid w:val="00CE1ABD"/>
    <w:rsid w:val="00CE692C"/>
    <w:rsid w:val="00D05DF1"/>
    <w:rsid w:val="00D11505"/>
    <w:rsid w:val="00D11E7D"/>
    <w:rsid w:val="00D21926"/>
    <w:rsid w:val="00D37B08"/>
    <w:rsid w:val="00D44A50"/>
    <w:rsid w:val="00D67A54"/>
    <w:rsid w:val="00D95528"/>
    <w:rsid w:val="00DB1AE3"/>
    <w:rsid w:val="00DB4120"/>
    <w:rsid w:val="00DB4E77"/>
    <w:rsid w:val="00DB53F4"/>
    <w:rsid w:val="00DC4A49"/>
    <w:rsid w:val="00DD2E52"/>
    <w:rsid w:val="00DE075F"/>
    <w:rsid w:val="00E131DE"/>
    <w:rsid w:val="00E27BED"/>
    <w:rsid w:val="00E41114"/>
    <w:rsid w:val="00E43138"/>
    <w:rsid w:val="00E4428B"/>
    <w:rsid w:val="00E45914"/>
    <w:rsid w:val="00E54AAC"/>
    <w:rsid w:val="00E636F0"/>
    <w:rsid w:val="00E75A32"/>
    <w:rsid w:val="00E76FB3"/>
    <w:rsid w:val="00E83477"/>
    <w:rsid w:val="00E90199"/>
    <w:rsid w:val="00EA2CE2"/>
    <w:rsid w:val="00EB14A0"/>
    <w:rsid w:val="00EB1891"/>
    <w:rsid w:val="00ED1844"/>
    <w:rsid w:val="00ED6E6C"/>
    <w:rsid w:val="00EE5108"/>
    <w:rsid w:val="00F04CD3"/>
    <w:rsid w:val="00F12994"/>
    <w:rsid w:val="00F24164"/>
    <w:rsid w:val="00F264DB"/>
    <w:rsid w:val="00F55541"/>
    <w:rsid w:val="00F85241"/>
    <w:rsid w:val="00FF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CABC"/>
  <w15:docId w15:val="{6D19D25F-AE93-438D-B2FF-EE516344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A0"/>
    <w:rPr>
      <w:rFonts w:eastAsiaTheme="minorHAnsi"/>
      <w:lang w:eastAsia="en-US"/>
    </w:rPr>
  </w:style>
  <w:style w:type="paragraph" w:styleId="1">
    <w:name w:val="heading 1"/>
    <w:basedOn w:val="a0"/>
    <w:next w:val="a"/>
    <w:link w:val="10"/>
    <w:qFormat/>
    <w:rsid w:val="004A6336"/>
    <w:pPr>
      <w:keepNext/>
      <w:tabs>
        <w:tab w:val="left" w:pos="284"/>
      </w:tabs>
      <w:spacing w:before="120" w:after="120" w:line="216" w:lineRule="auto"/>
      <w:ind w:hanging="360"/>
      <w:contextualSpacing w:val="0"/>
      <w:outlineLvl w:val="0"/>
    </w:pPr>
    <w:rPr>
      <w:rFonts w:asciiTheme="minorHAnsi" w:hAnsiTheme="minorHAnsi"/>
      <w:b/>
      <w:color w:val="002060"/>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0">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basedOn w:val="a1"/>
    <w:link w:val="1"/>
    <w:rsid w:val="004A6336"/>
    <w:rPr>
      <w:rFonts w:asciiTheme="minorHAnsi" w:eastAsiaTheme="minorHAnsi" w:hAnsiTheme="minorHAnsi"/>
      <w:b/>
      <w:color w:val="002060"/>
      <w:sz w:val="24"/>
      <w:szCs w:val="24"/>
      <w:lang w:eastAsia="en-US"/>
    </w:rPr>
  </w:style>
  <w:style w:type="table" w:styleId="a5">
    <w:name w:val="Table Grid"/>
    <w:basedOn w:val="a2"/>
    <w:uiPriority w:val="59"/>
    <w:rsid w:val="004A633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lang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pPr>
      <w:spacing w:line="240" w:lineRule="auto"/>
    </w:pPr>
    <w:rPr>
      <w:sz w:val="20"/>
      <w:szCs w:val="20"/>
    </w:rPr>
  </w:style>
  <w:style w:type="character" w:customStyle="1" w:styleId="af0">
    <w:name w:val="Текст сноски Знак"/>
    <w:basedOn w:val="a1"/>
    <w:link w:val="af"/>
    <w:semiHidden/>
    <w:rsid w:val="004E0EDF"/>
    <w:rPr>
      <w:rFonts w:eastAsiaTheme="minorHAnsi"/>
      <w:lang w:val="uk-UA" w:eastAsia="en-US"/>
    </w:rPr>
  </w:style>
  <w:style w:type="character" w:styleId="af1">
    <w:name w:val="footnote reference"/>
    <w:basedOn w:val="a1"/>
    <w:uiPriority w:val="99"/>
    <w:semiHidden/>
    <w:unhideWhenUsed/>
    <w:rsid w:val="004E0EDF"/>
    <w:rPr>
      <w:vertAlign w:val="superscript"/>
    </w:rPr>
  </w:style>
  <w:style w:type="paragraph" w:customStyle="1" w:styleId="Default">
    <w:name w:val="Default"/>
    <w:rsid w:val="00916BA2"/>
    <w:pPr>
      <w:autoSpaceDE w:val="0"/>
      <w:autoSpaceDN w:val="0"/>
      <w:adjustRightInd w:val="0"/>
    </w:pPr>
    <w:rPr>
      <w:color w:val="000000"/>
      <w:sz w:val="24"/>
      <w:szCs w:val="24"/>
    </w:rPr>
  </w:style>
  <w:style w:type="character" w:customStyle="1" w:styleId="FontStyle16">
    <w:name w:val="Font Style16"/>
    <w:basedOn w:val="a1"/>
    <w:uiPriority w:val="99"/>
    <w:rsid w:val="00916BA2"/>
    <w:rPr>
      <w:rFonts w:ascii="Times New Roman" w:hAnsi="Times New Roman" w:cs="Times New Roman"/>
      <w:color w:val="000000"/>
      <w:sz w:val="24"/>
      <w:szCs w:val="24"/>
    </w:rPr>
  </w:style>
  <w:style w:type="paragraph" w:customStyle="1" w:styleId="12">
    <w:name w:val="Обычный1"/>
    <w:rsid w:val="00140474"/>
    <w:rPr>
      <w:sz w:val="24"/>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5">
    <w:basedOn w:val="TableNormal1"/>
    <w:tblPr>
      <w:tblStyleRowBandSize w:val="1"/>
      <w:tblStyleColBandSize w:val="1"/>
      <w:tblCellMar>
        <w:left w:w="57" w:type="dxa"/>
        <w:right w:w="57" w:type="dxa"/>
      </w:tblCellMar>
    </w:tblPr>
  </w:style>
  <w:style w:type="numbering" w:customStyle="1" w:styleId="4">
    <w:name w:val="Импортированный стиль 4"/>
    <w:rsid w:val="009E1BBA"/>
    <w:pPr>
      <w:numPr>
        <w:numId w:val="6"/>
      </w:numPr>
    </w:pPr>
  </w:style>
  <w:style w:type="paragraph" w:customStyle="1" w:styleId="20">
    <w:name w:val="Обычный2"/>
    <w:rsid w:val="00172A86"/>
    <w:pPr>
      <w:spacing w:line="240" w:lineRule="auto"/>
    </w:pPr>
    <w:rPr>
      <w:sz w:val="24"/>
      <w:szCs w:val="20"/>
      <w:lang w:val="ru-RU"/>
    </w:rPr>
  </w:style>
  <w:style w:type="paragraph" w:styleId="af6">
    <w:name w:val="No Spacing"/>
    <w:uiPriority w:val="1"/>
    <w:qFormat/>
    <w:rsid w:val="006A38D9"/>
    <w:pPr>
      <w:spacing w:line="240" w:lineRule="auto"/>
    </w:pPr>
    <w:rPr>
      <w:rFonts w:eastAsiaTheme="minorHAnsi"/>
      <w:lang w:eastAsia="en-US"/>
    </w:rPr>
  </w:style>
  <w:style w:type="paragraph" w:styleId="af7">
    <w:name w:val="Body Text"/>
    <w:link w:val="af8"/>
    <w:rsid w:val="00546A0B"/>
    <w:pPr>
      <w:pBdr>
        <w:top w:val="nil"/>
        <w:left w:val="nil"/>
        <w:bottom w:val="nil"/>
        <w:right w:val="nil"/>
        <w:between w:val="nil"/>
        <w:bar w:val="nil"/>
      </w:pBdr>
      <w:spacing w:line="240" w:lineRule="auto"/>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character" w:customStyle="1" w:styleId="af8">
    <w:name w:val="Основной текст Знак"/>
    <w:basedOn w:val="a1"/>
    <w:link w:val="af7"/>
    <w:rsid w:val="00546A0B"/>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character" w:customStyle="1" w:styleId="af9">
    <w:name w:val="Нет"/>
    <w:rsid w:val="00546A0B"/>
  </w:style>
  <w:style w:type="character" w:customStyle="1" w:styleId="Hyperlink0">
    <w:name w:val="Hyperlink.0"/>
    <w:basedOn w:val="af9"/>
    <w:rsid w:val="00546A0B"/>
    <w:rPr>
      <w:sz w:val="24"/>
      <w:szCs w:val="24"/>
      <w:lang w:val="de-DE"/>
    </w:rPr>
  </w:style>
  <w:style w:type="character" w:customStyle="1" w:styleId="Hyperlink1">
    <w:name w:val="Hyperlink.1"/>
    <w:basedOn w:val="a1"/>
    <w:rsid w:val="00546A0B"/>
    <w:rPr>
      <w:u w:val="none" w:color="0000FF"/>
    </w:rPr>
  </w:style>
  <w:style w:type="paragraph" w:styleId="afa">
    <w:name w:val="Body Text Indent"/>
    <w:basedOn w:val="a"/>
    <w:link w:val="afb"/>
    <w:uiPriority w:val="99"/>
    <w:unhideWhenUsed/>
    <w:rsid w:val="00366CFA"/>
    <w:pPr>
      <w:spacing w:after="120"/>
      <w:ind w:left="283"/>
    </w:pPr>
  </w:style>
  <w:style w:type="character" w:customStyle="1" w:styleId="afb">
    <w:name w:val="Основной текст с отступом Знак"/>
    <w:basedOn w:val="a1"/>
    <w:link w:val="afa"/>
    <w:uiPriority w:val="99"/>
    <w:rsid w:val="00366CFA"/>
    <w:rPr>
      <w:rFonts w:eastAsiaTheme="minorHAnsi"/>
      <w:lang w:eastAsia="en-US"/>
    </w:rPr>
  </w:style>
  <w:style w:type="paragraph" w:styleId="afc">
    <w:name w:val="Normal (Web)"/>
    <w:basedOn w:val="a"/>
    <w:uiPriority w:val="99"/>
    <w:rsid w:val="00753E00"/>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71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englishteens.britishcouncil.org/" TargetMode="External"/><Relationship Id="rId18" Type="http://schemas.openxmlformats.org/officeDocument/2006/relationships/hyperlink" Target="https://kpi.ua/code" TargetMode="External"/><Relationship Id="rId3" Type="http://schemas.openxmlformats.org/officeDocument/2006/relationships/styles" Target="styles.xml"/><Relationship Id="rId21" Type="http://schemas.openxmlformats.org/officeDocument/2006/relationships/hyperlink" Target="https://kpi.ua/document_control" TargetMode="External"/><Relationship Id="rId7" Type="http://schemas.openxmlformats.org/officeDocument/2006/relationships/endnotes" Target="endnotes.xml"/><Relationship Id="rId12" Type="http://schemas.openxmlformats.org/officeDocument/2006/relationships/hyperlink" Target="https://esol.britishcouncil.org" TargetMode="External"/><Relationship Id="rId17" Type="http://schemas.openxmlformats.org/officeDocument/2006/relationships/hyperlink" Target="https://www.dict.com/&#1085;&#1110;&#1084;&#1077;&#1094;&#1100;&#1082;&#1086;-&#1091;&#1082;&#1088;&#1072;&#1110;&#1085;&#1089;&#1100;&#1082;&#1080;&#10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uden.de" TargetMode="External"/><Relationship Id="rId20" Type="http://schemas.openxmlformats.org/officeDocument/2006/relationships/hyperlink" Target="https://osvita.kpi.ua/sites/default/files/downloads/Pologennia_RSO_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english.britishcouncil.org/en/english-emai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no.osvita.ua/master/german/502/" TargetMode="External"/><Relationship Id="rId23" Type="http://schemas.openxmlformats.org/officeDocument/2006/relationships/hyperlink" Target="https://document.kpi.ua/2020_7-177" TargetMode="External"/><Relationship Id="rId10" Type="http://schemas.openxmlformats.org/officeDocument/2006/relationships/hyperlink" Target="http://rozklad.kpi.ua/" TargetMode="External"/><Relationship Id="rId19" Type="http://schemas.openxmlformats.org/officeDocument/2006/relationships/hyperlink" Target="https://kpi.ua/co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learningenglish/" TargetMode="External"/><Relationship Id="rId22" Type="http://schemas.openxmlformats.org/officeDocument/2006/relationships/hyperlink" Target="https://document.kpi.ua/2020_7-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GSxQDvbxtOss3bnv9JLaZvfIA==">AMUW2mVSM8kvI8tyQ2z/rdcAZWWa8BwzNA00zmNicaykZwyuv4JXUIF3zgImDGpgtb0T+2dVv/RFdSjZZcvJr5VWLPikDlmvT5RNIEibhzashGQoGyXgCQw5JI2wwgK8VtgFIpL3kxDOGliQYeDr8XtjY8mot+lFpmLOzGTg5MI/SCQr3jx6LGs=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11</Pages>
  <Words>4098</Words>
  <Characters>23360</Characters>
  <Application>Microsoft Office Word</Application>
  <DocSecurity>0</DocSecurity>
  <Lines>194</Lines>
  <Paragraphs>54</Paragraphs>
  <ScaleCrop>false</ScaleCrop>
  <HeadingPairs>
    <vt:vector size="6" baseType="variant">
      <vt:variant>
        <vt:lpstr>Название</vt:lpstr>
      </vt:variant>
      <vt:variant>
        <vt:i4>1</vt:i4>
      </vt:variant>
      <vt:variant>
        <vt:lpstr>Заголовки</vt:lpstr>
      </vt:variant>
      <vt:variant>
        <vt:i4>13</vt:i4>
      </vt:variant>
      <vt:variant>
        <vt:lpstr>Title</vt:lpstr>
      </vt:variant>
      <vt:variant>
        <vt:i4>1</vt:i4>
      </vt:variant>
    </vt:vector>
  </HeadingPairs>
  <TitlesOfParts>
    <vt:vector size="15" baseType="lpstr">
      <vt:lpstr/>
      <vt:lpstr>Реквізити навчальної дисципліни</vt:lpstr>
      <vt:lpstr>Програма навчальної дисципліни</vt:lpstr>
      <vt:lpstr>Опис навчальної дисципліни, її мета, предмет вивчення та результати навчання</vt:lpstr>
      <vt:lpstr>Пререквізити та постреквізити дисципліни (місце в структурно-логічній схемі навч</vt:lpstr>
      <vt:lpstr>Зміст навчальної дисципліни </vt:lpstr>
      <vt:lpstr>Навчальні матеріали та ресурси</vt:lpstr>
      <vt:lpstr>Навчальний контент</vt:lpstr>
      <vt:lpstr>Методика опанування навчальної дисципліни (освітнього компонента)</vt:lpstr>
      <vt:lpstr>Самостійна робота студента</vt:lpstr>
      <vt:lpstr>Політика та контроль</vt:lpstr>
      <vt:lpstr>Політика навчальної дисципліни (освітнього компонента)</vt:lpstr>
      <vt:lpstr>Види контролю та рейтингова система оцінювання результатів навчання (РСО)</vt:lpstr>
      <vt:lpstr>Додаткова інформація з дисципліни (освітнього компонента)</vt: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76</cp:revision>
  <cp:lastPrinted>2022-02-15T21:23:00Z</cp:lastPrinted>
  <dcterms:created xsi:type="dcterms:W3CDTF">2022-03-18T10:57:00Z</dcterms:created>
  <dcterms:modified xsi:type="dcterms:W3CDTF">2023-01-19T20:19:00Z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