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684639" w:rsidRPr="00684639" w14:paraId="029E2C73" w14:textId="77777777" w:rsidTr="00D525C0">
        <w:trPr>
          <w:trHeight w:val="416"/>
        </w:trPr>
        <w:tc>
          <w:tcPr>
            <w:tcW w:w="5670" w:type="dxa"/>
            <w:tcBorders>
              <w:right w:val="single" w:sz="4" w:space="0" w:color="auto"/>
            </w:tcBorders>
          </w:tcPr>
          <w:p w14:paraId="2A8AF8B6" w14:textId="4A17A7A4" w:rsidR="00AE41A6" w:rsidRPr="00684639" w:rsidRDefault="00CE4FDD" w:rsidP="00D92509">
            <w:pPr>
              <w:spacing w:line="240" w:lineRule="auto"/>
              <w:ind w:left="-57"/>
              <w:rPr>
                <w:rFonts w:asciiTheme="minorHAnsi" w:hAnsiTheme="minorHAnsi"/>
                <w:b/>
                <w:sz w:val="24"/>
                <w:szCs w:val="24"/>
              </w:rPr>
            </w:pPr>
            <w:r w:rsidRPr="00684639">
              <w:rPr>
                <w:rFonts w:asciiTheme="minorHAnsi" w:hAnsiTheme="minorHAnsi"/>
                <w:b/>
                <w:sz w:val="24"/>
                <w:szCs w:val="24"/>
              </w:rPr>
              <w:t>4</w:t>
            </w:r>
            <w:r w:rsidR="00AE41A6" w:rsidRPr="00684639">
              <w:rPr>
                <w:rFonts w:asciiTheme="minorHAnsi" w:hAnsiTheme="minorHAnsi"/>
                <w:noProof/>
                <w:lang w:val="ru-RU" w:eastAsia="ru-RU"/>
              </w:rPr>
              <w:drawing>
                <wp:inline distT="0" distB="0" distL="0" distR="0" wp14:anchorId="7FEB4344" wp14:editId="7F8074CC">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0741FD5" w14:textId="345F4148" w:rsidR="00AE41A6" w:rsidRPr="00684639" w:rsidRDefault="00314E97" w:rsidP="00AE41A6">
            <w:pPr>
              <w:spacing w:line="240" w:lineRule="auto"/>
              <w:ind w:left="-71"/>
              <w:jc w:val="center"/>
              <w:rPr>
                <w:rFonts w:asciiTheme="minorHAnsi" w:hAnsiTheme="minorHAnsi"/>
                <w:b/>
                <w:sz w:val="24"/>
                <w:szCs w:val="24"/>
              </w:rPr>
            </w:pPr>
            <w:r w:rsidRPr="009B1E3E">
              <w:rPr>
                <w:rFonts w:asciiTheme="minorHAnsi" w:hAnsiTheme="minorHAnsi"/>
                <w:b/>
                <w:noProof/>
                <w:sz w:val="24"/>
                <w:szCs w:val="24"/>
                <w:lang w:eastAsia="uk-UA"/>
              </w:rPr>
              <w:drawing>
                <wp:inline distT="0" distB="0" distL="0" distR="0" wp14:anchorId="45583A8D" wp14:editId="64CB136E">
                  <wp:extent cx="417031" cy="612000"/>
                  <wp:effectExtent l="0" t="0" r="2540" b="0"/>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031" cy="612000"/>
                          </a:xfrm>
                          <a:prstGeom prst="rect">
                            <a:avLst/>
                          </a:prstGeom>
                          <a:noFill/>
                          <a:ln>
                            <a:noFill/>
                          </a:ln>
                        </pic:spPr>
                      </pic:pic>
                    </a:graphicData>
                  </a:graphic>
                </wp:inline>
              </w:drawing>
            </w:r>
          </w:p>
        </w:tc>
        <w:tc>
          <w:tcPr>
            <w:tcW w:w="3227" w:type="dxa"/>
            <w:tcBorders>
              <w:left w:val="single" w:sz="4" w:space="0" w:color="auto"/>
            </w:tcBorders>
            <w:vAlign w:val="center"/>
          </w:tcPr>
          <w:p w14:paraId="37B213F6" w14:textId="77777777" w:rsidR="003965C3" w:rsidRPr="009B1E3E" w:rsidRDefault="003965C3" w:rsidP="003965C3">
            <w:pPr>
              <w:spacing w:line="216" w:lineRule="auto"/>
              <w:rPr>
                <w:rFonts w:asciiTheme="minorHAnsi" w:hAnsiTheme="minorHAnsi"/>
                <w:b/>
                <w:sz w:val="24"/>
                <w:szCs w:val="36"/>
              </w:rPr>
            </w:pPr>
            <w:r w:rsidRPr="009B1E3E">
              <w:rPr>
                <w:rFonts w:asciiTheme="minorHAnsi" w:hAnsiTheme="minorHAnsi"/>
                <w:b/>
                <w:sz w:val="24"/>
                <w:szCs w:val="36"/>
              </w:rPr>
              <w:t>кафедра</w:t>
            </w:r>
          </w:p>
          <w:p w14:paraId="45B4A6E6" w14:textId="77777777" w:rsidR="003965C3" w:rsidRPr="009B1E3E" w:rsidRDefault="003965C3" w:rsidP="003965C3">
            <w:pPr>
              <w:spacing w:line="216" w:lineRule="auto"/>
              <w:rPr>
                <w:rFonts w:asciiTheme="minorHAnsi" w:hAnsiTheme="minorHAnsi"/>
                <w:b/>
                <w:sz w:val="24"/>
                <w:szCs w:val="36"/>
              </w:rPr>
            </w:pPr>
            <w:r w:rsidRPr="009B1E3E">
              <w:rPr>
                <w:rFonts w:asciiTheme="minorHAnsi" w:hAnsiTheme="minorHAnsi"/>
                <w:b/>
                <w:sz w:val="24"/>
                <w:szCs w:val="36"/>
              </w:rPr>
              <w:t xml:space="preserve">технології </w:t>
            </w:r>
          </w:p>
          <w:p w14:paraId="71F5ED51" w14:textId="3E7399ED" w:rsidR="00AE41A6" w:rsidRPr="00684639" w:rsidRDefault="003965C3" w:rsidP="003965C3">
            <w:pPr>
              <w:spacing w:line="240" w:lineRule="auto"/>
              <w:rPr>
                <w:rFonts w:asciiTheme="minorHAnsi" w:hAnsiTheme="minorHAnsi"/>
                <w:b/>
                <w:sz w:val="24"/>
                <w:szCs w:val="24"/>
              </w:rPr>
            </w:pPr>
            <w:r w:rsidRPr="009B1E3E">
              <w:rPr>
                <w:rFonts w:asciiTheme="minorHAnsi" w:hAnsiTheme="minorHAnsi"/>
                <w:b/>
                <w:sz w:val="24"/>
                <w:szCs w:val="36"/>
              </w:rPr>
              <w:t>машинобудування НН ММІ</w:t>
            </w:r>
          </w:p>
        </w:tc>
      </w:tr>
      <w:tr w:rsidR="00684639" w:rsidRPr="00684639" w14:paraId="599149F3" w14:textId="77777777" w:rsidTr="00D525C0">
        <w:trPr>
          <w:trHeight w:val="628"/>
        </w:trPr>
        <w:tc>
          <w:tcPr>
            <w:tcW w:w="10206" w:type="dxa"/>
            <w:gridSpan w:val="3"/>
          </w:tcPr>
          <w:p w14:paraId="2D3807D5" w14:textId="404189E2" w:rsidR="007E3190" w:rsidRPr="00684639" w:rsidRDefault="003874CC" w:rsidP="00FA0D40">
            <w:pPr>
              <w:spacing w:before="120"/>
              <w:jc w:val="center"/>
              <w:rPr>
                <w:rFonts w:asciiTheme="minorHAnsi" w:hAnsiTheme="minorHAnsi"/>
                <w:b/>
                <w:sz w:val="36"/>
                <w:szCs w:val="36"/>
              </w:rPr>
            </w:pPr>
            <w:r w:rsidRPr="003874CC">
              <w:rPr>
                <w:rFonts w:asciiTheme="minorHAnsi" w:hAnsiTheme="minorHAnsi"/>
                <w:b/>
                <w:sz w:val="48"/>
                <w:szCs w:val="48"/>
              </w:rPr>
              <w:t xml:space="preserve">Технологія машинобудування курсовий проект </w:t>
            </w:r>
            <w:r w:rsidR="007E3190" w:rsidRPr="00684639">
              <w:rPr>
                <w:rFonts w:asciiTheme="minorHAnsi" w:hAnsiTheme="minorHAnsi"/>
                <w:b/>
                <w:sz w:val="36"/>
                <w:szCs w:val="36"/>
              </w:rPr>
              <w:t>Робоча програма навчальної дисципліни</w:t>
            </w:r>
            <w:r w:rsidR="00D82DA7" w:rsidRPr="00684639">
              <w:rPr>
                <w:rFonts w:asciiTheme="minorHAnsi" w:hAnsiTheme="minorHAnsi"/>
                <w:b/>
                <w:sz w:val="36"/>
                <w:szCs w:val="36"/>
              </w:rPr>
              <w:t xml:space="preserve"> (Силабус)</w:t>
            </w:r>
          </w:p>
        </w:tc>
      </w:tr>
    </w:tbl>
    <w:p w14:paraId="35CEE4D7" w14:textId="77777777" w:rsidR="00AA6B23" w:rsidRPr="00684639" w:rsidRDefault="00AA6B23" w:rsidP="00AA6B23">
      <w:pPr>
        <w:pStyle w:val="Heading1"/>
        <w:numPr>
          <w:ilvl w:val="0"/>
          <w:numId w:val="0"/>
        </w:numPr>
        <w:shd w:val="clear" w:color="auto" w:fill="BFBFBF" w:themeFill="background1" w:themeFillShade="BF"/>
        <w:spacing w:line="240" w:lineRule="auto"/>
        <w:jc w:val="center"/>
        <w:rPr>
          <w:color w:val="auto"/>
        </w:rPr>
      </w:pPr>
      <w:r w:rsidRPr="00684639">
        <w:rPr>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684639" w:rsidRPr="00684639" w14:paraId="605C8435"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D2DE5B8" w14:textId="77777777" w:rsidR="004A6336" w:rsidRPr="00684639" w:rsidRDefault="004A6336" w:rsidP="006757B0">
            <w:pPr>
              <w:spacing w:before="20" w:after="20" w:line="240" w:lineRule="auto"/>
              <w:rPr>
                <w:rFonts w:asciiTheme="minorHAnsi" w:hAnsiTheme="minorHAnsi"/>
                <w:sz w:val="22"/>
                <w:szCs w:val="22"/>
              </w:rPr>
            </w:pPr>
            <w:r w:rsidRPr="00684639">
              <w:rPr>
                <w:rFonts w:asciiTheme="minorHAnsi" w:hAnsiTheme="minorHAnsi"/>
                <w:sz w:val="22"/>
                <w:szCs w:val="22"/>
              </w:rPr>
              <w:t>Рівень вищої освіти</w:t>
            </w:r>
          </w:p>
        </w:tc>
        <w:tc>
          <w:tcPr>
            <w:tcW w:w="7512" w:type="dxa"/>
          </w:tcPr>
          <w:p w14:paraId="44D2A6F9" w14:textId="77777777" w:rsidR="004A6336" w:rsidRPr="00684639" w:rsidRDefault="004A6336" w:rsidP="00FA0D4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 xml:space="preserve">Перший (бакалаврський) </w:t>
            </w:r>
          </w:p>
        </w:tc>
      </w:tr>
      <w:tr w:rsidR="00684639" w:rsidRPr="00684639" w14:paraId="3900C553"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848D8B8" w14:textId="77777777" w:rsidR="004A6336" w:rsidRPr="00684639" w:rsidRDefault="004A6336" w:rsidP="006757B0">
            <w:pPr>
              <w:spacing w:before="20" w:after="20" w:line="240" w:lineRule="auto"/>
              <w:rPr>
                <w:rFonts w:asciiTheme="minorHAnsi" w:hAnsiTheme="minorHAnsi"/>
                <w:sz w:val="22"/>
                <w:szCs w:val="22"/>
              </w:rPr>
            </w:pPr>
            <w:r w:rsidRPr="00684639">
              <w:rPr>
                <w:rFonts w:asciiTheme="minorHAnsi" w:hAnsiTheme="minorHAnsi"/>
                <w:sz w:val="22"/>
                <w:szCs w:val="22"/>
              </w:rPr>
              <w:t>Галузь знань</w:t>
            </w:r>
          </w:p>
        </w:tc>
        <w:tc>
          <w:tcPr>
            <w:tcW w:w="7512" w:type="dxa"/>
          </w:tcPr>
          <w:p w14:paraId="7DAEE128" w14:textId="77777777" w:rsidR="004A6336" w:rsidRPr="00684639" w:rsidRDefault="00FA0D40"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13 Механічна інженерія</w:t>
            </w:r>
          </w:p>
        </w:tc>
      </w:tr>
      <w:tr w:rsidR="00684639" w:rsidRPr="00684639" w14:paraId="263E4A45"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D9EDC7D" w14:textId="77777777" w:rsidR="004A6336" w:rsidRPr="00684639" w:rsidRDefault="004A6336" w:rsidP="006757B0">
            <w:pPr>
              <w:spacing w:before="20" w:after="20" w:line="240" w:lineRule="auto"/>
              <w:rPr>
                <w:rFonts w:asciiTheme="minorHAnsi" w:hAnsiTheme="minorHAnsi"/>
                <w:sz w:val="22"/>
                <w:szCs w:val="22"/>
              </w:rPr>
            </w:pPr>
            <w:r w:rsidRPr="00684639">
              <w:rPr>
                <w:rFonts w:asciiTheme="minorHAnsi" w:hAnsiTheme="minorHAnsi"/>
                <w:sz w:val="22"/>
                <w:szCs w:val="22"/>
              </w:rPr>
              <w:t>Спеціальність</w:t>
            </w:r>
          </w:p>
        </w:tc>
        <w:tc>
          <w:tcPr>
            <w:tcW w:w="7512" w:type="dxa"/>
          </w:tcPr>
          <w:p w14:paraId="027D915D" w14:textId="77777777" w:rsidR="004A6336" w:rsidRPr="00684639" w:rsidRDefault="00FA0D40"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131 Прикладна механіка</w:t>
            </w:r>
          </w:p>
        </w:tc>
      </w:tr>
      <w:tr w:rsidR="00684639" w:rsidRPr="00684639" w14:paraId="0AEB8CFD"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EB3F65C" w14:textId="77777777" w:rsidR="004A6336" w:rsidRPr="00684639" w:rsidRDefault="004A6336" w:rsidP="006757B0">
            <w:pPr>
              <w:spacing w:before="20" w:after="20" w:line="240" w:lineRule="auto"/>
              <w:rPr>
                <w:rFonts w:asciiTheme="minorHAnsi" w:hAnsiTheme="minorHAnsi"/>
                <w:sz w:val="22"/>
                <w:szCs w:val="22"/>
              </w:rPr>
            </w:pPr>
            <w:r w:rsidRPr="00684639">
              <w:rPr>
                <w:rFonts w:asciiTheme="minorHAnsi" w:hAnsiTheme="minorHAnsi"/>
                <w:sz w:val="22"/>
                <w:szCs w:val="22"/>
              </w:rPr>
              <w:t>Освітня програма</w:t>
            </w:r>
          </w:p>
        </w:tc>
        <w:tc>
          <w:tcPr>
            <w:tcW w:w="7512" w:type="dxa"/>
          </w:tcPr>
          <w:p w14:paraId="18FF083B" w14:textId="11B6724D" w:rsidR="004A6336" w:rsidRPr="00684639" w:rsidRDefault="00C436E9"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Технології машинобудування</w:t>
            </w:r>
          </w:p>
        </w:tc>
      </w:tr>
      <w:tr w:rsidR="00684639" w:rsidRPr="00684639" w14:paraId="1C5488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098C7951" w14:textId="77777777" w:rsidR="004A6336" w:rsidRPr="00684639" w:rsidRDefault="00AB05C9" w:rsidP="003D35CF">
            <w:pPr>
              <w:spacing w:before="20" w:after="20" w:line="240" w:lineRule="auto"/>
              <w:rPr>
                <w:rFonts w:asciiTheme="minorHAnsi" w:hAnsiTheme="minorHAnsi"/>
                <w:sz w:val="22"/>
                <w:szCs w:val="22"/>
              </w:rPr>
            </w:pPr>
            <w:r w:rsidRPr="00684639">
              <w:rPr>
                <w:rFonts w:asciiTheme="minorHAnsi" w:hAnsiTheme="minorHAnsi"/>
                <w:sz w:val="22"/>
                <w:szCs w:val="22"/>
              </w:rPr>
              <w:t xml:space="preserve">Статус </w:t>
            </w:r>
            <w:r w:rsidR="003D35CF" w:rsidRPr="00684639">
              <w:rPr>
                <w:rFonts w:asciiTheme="minorHAnsi" w:hAnsiTheme="minorHAnsi"/>
                <w:sz w:val="22"/>
                <w:szCs w:val="22"/>
              </w:rPr>
              <w:t>дисципліни</w:t>
            </w:r>
          </w:p>
        </w:tc>
        <w:tc>
          <w:tcPr>
            <w:tcW w:w="7512" w:type="dxa"/>
          </w:tcPr>
          <w:p w14:paraId="6D16BCC3" w14:textId="77777777" w:rsidR="004A6336" w:rsidRPr="00684639"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Нормативн</w:t>
            </w:r>
            <w:r w:rsidR="007244E1" w:rsidRPr="00684639">
              <w:rPr>
                <w:rFonts w:asciiTheme="minorHAnsi" w:hAnsiTheme="minorHAnsi"/>
                <w:i/>
                <w:sz w:val="22"/>
                <w:szCs w:val="22"/>
              </w:rPr>
              <w:t>а</w:t>
            </w:r>
          </w:p>
        </w:tc>
      </w:tr>
      <w:tr w:rsidR="00684639" w:rsidRPr="00684639" w14:paraId="3970C6E7"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20DA254" w14:textId="77777777" w:rsidR="00894491" w:rsidRPr="00684639" w:rsidRDefault="00894491" w:rsidP="00FA451B">
            <w:pPr>
              <w:spacing w:before="20" w:after="20" w:line="240" w:lineRule="auto"/>
              <w:rPr>
                <w:rFonts w:asciiTheme="minorHAnsi" w:hAnsiTheme="minorHAnsi"/>
                <w:sz w:val="22"/>
                <w:szCs w:val="22"/>
              </w:rPr>
            </w:pPr>
            <w:r w:rsidRPr="00684639">
              <w:rPr>
                <w:rFonts w:asciiTheme="minorHAnsi" w:hAnsiTheme="minorHAnsi"/>
                <w:sz w:val="22"/>
                <w:szCs w:val="22"/>
              </w:rPr>
              <w:t>Форма навчання</w:t>
            </w:r>
          </w:p>
        </w:tc>
        <w:tc>
          <w:tcPr>
            <w:tcW w:w="7512" w:type="dxa"/>
          </w:tcPr>
          <w:p w14:paraId="10196628" w14:textId="77777777" w:rsidR="00894491" w:rsidRPr="00684639" w:rsidRDefault="00306C33" w:rsidP="00FA451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о</w:t>
            </w:r>
            <w:r w:rsidR="00894491" w:rsidRPr="00684639">
              <w:rPr>
                <w:rFonts w:asciiTheme="minorHAnsi" w:hAnsiTheme="minorHAnsi"/>
                <w:i/>
                <w:sz w:val="22"/>
                <w:szCs w:val="22"/>
              </w:rPr>
              <w:t>чна(денна)/очна(вечірня)/заочна/дистанційна/змішана</w:t>
            </w:r>
          </w:p>
        </w:tc>
      </w:tr>
      <w:tr w:rsidR="00684639" w:rsidRPr="00684639" w14:paraId="14755E4C"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68B5280" w14:textId="77777777" w:rsidR="007244E1" w:rsidRPr="00684639" w:rsidRDefault="007244E1" w:rsidP="00DC7337">
            <w:pPr>
              <w:spacing w:before="20" w:after="20" w:line="240" w:lineRule="auto"/>
              <w:rPr>
                <w:rFonts w:asciiTheme="minorHAnsi" w:hAnsiTheme="minorHAnsi"/>
                <w:sz w:val="22"/>
                <w:szCs w:val="22"/>
              </w:rPr>
            </w:pPr>
            <w:r w:rsidRPr="00684639">
              <w:rPr>
                <w:rFonts w:asciiTheme="minorHAnsi" w:hAnsiTheme="minorHAnsi"/>
                <w:sz w:val="22"/>
                <w:szCs w:val="22"/>
              </w:rPr>
              <w:t>Рік підготовки, семестр</w:t>
            </w:r>
          </w:p>
        </w:tc>
        <w:tc>
          <w:tcPr>
            <w:tcW w:w="7512" w:type="dxa"/>
          </w:tcPr>
          <w:p w14:paraId="19E8D663" w14:textId="23BB36E3" w:rsidR="007244E1" w:rsidRPr="00684639" w:rsidRDefault="00E75F4D"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4</w:t>
            </w:r>
            <w:r w:rsidR="007244E1" w:rsidRPr="00684639">
              <w:rPr>
                <w:rFonts w:asciiTheme="minorHAnsi" w:hAnsiTheme="minorHAnsi"/>
                <w:i/>
                <w:sz w:val="22"/>
                <w:szCs w:val="22"/>
              </w:rPr>
              <w:t xml:space="preserve"> курс, </w:t>
            </w:r>
            <w:r w:rsidR="00073616" w:rsidRPr="00684639">
              <w:rPr>
                <w:rFonts w:asciiTheme="minorHAnsi" w:hAnsiTheme="minorHAnsi"/>
                <w:i/>
                <w:sz w:val="22"/>
                <w:szCs w:val="22"/>
              </w:rPr>
              <w:t>8</w:t>
            </w:r>
            <w:r w:rsidR="00526A7E" w:rsidRPr="00684639">
              <w:rPr>
                <w:rFonts w:asciiTheme="minorHAnsi" w:hAnsiTheme="minorHAnsi"/>
                <w:i/>
                <w:sz w:val="22"/>
                <w:szCs w:val="22"/>
              </w:rPr>
              <w:t>-</w:t>
            </w:r>
            <w:r w:rsidR="007244E1" w:rsidRPr="00684639">
              <w:rPr>
                <w:rFonts w:asciiTheme="minorHAnsi" w:hAnsiTheme="minorHAnsi"/>
                <w:i/>
                <w:sz w:val="22"/>
                <w:szCs w:val="22"/>
              </w:rPr>
              <w:t>й семестр</w:t>
            </w:r>
          </w:p>
        </w:tc>
      </w:tr>
      <w:tr w:rsidR="00684639" w:rsidRPr="00684639" w14:paraId="785676CC"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75AF4446" w14:textId="77777777" w:rsidR="004A6336" w:rsidRPr="00684639" w:rsidRDefault="006F5C29" w:rsidP="006757B0">
            <w:pPr>
              <w:spacing w:before="20" w:after="20" w:line="240" w:lineRule="auto"/>
              <w:rPr>
                <w:rFonts w:asciiTheme="minorHAnsi" w:hAnsiTheme="minorHAnsi"/>
                <w:sz w:val="22"/>
                <w:szCs w:val="22"/>
              </w:rPr>
            </w:pPr>
            <w:r w:rsidRPr="00684639">
              <w:rPr>
                <w:rFonts w:asciiTheme="minorHAnsi" w:hAnsiTheme="minorHAnsi"/>
                <w:sz w:val="22"/>
                <w:szCs w:val="22"/>
              </w:rPr>
              <w:t>Обсяг дисципліни</w:t>
            </w:r>
          </w:p>
        </w:tc>
        <w:tc>
          <w:tcPr>
            <w:tcW w:w="7512" w:type="dxa"/>
          </w:tcPr>
          <w:p w14:paraId="5FDB3A3F" w14:textId="24DBEED9" w:rsidR="004A6336" w:rsidRPr="00684639" w:rsidRDefault="00EA069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1,5кредити (45годин)</w:t>
            </w:r>
          </w:p>
        </w:tc>
      </w:tr>
      <w:tr w:rsidR="00684639" w:rsidRPr="00684639" w14:paraId="495F218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818703D" w14:textId="77777777" w:rsidR="007244E1" w:rsidRPr="00684639" w:rsidRDefault="007244E1" w:rsidP="00D233F9">
            <w:pPr>
              <w:spacing w:before="20" w:after="20" w:line="240" w:lineRule="auto"/>
              <w:rPr>
                <w:rFonts w:asciiTheme="minorHAnsi" w:hAnsiTheme="minorHAnsi"/>
                <w:sz w:val="22"/>
                <w:szCs w:val="22"/>
              </w:rPr>
            </w:pPr>
            <w:r w:rsidRPr="00684639">
              <w:rPr>
                <w:rFonts w:asciiTheme="minorHAnsi" w:hAnsiTheme="minorHAnsi"/>
                <w:sz w:val="22"/>
                <w:szCs w:val="22"/>
              </w:rPr>
              <w:t>Семестровий контроль/ контрольні заходи</w:t>
            </w:r>
          </w:p>
        </w:tc>
        <w:tc>
          <w:tcPr>
            <w:tcW w:w="7512" w:type="dxa"/>
          </w:tcPr>
          <w:p w14:paraId="4C969F03" w14:textId="55BCD63C" w:rsidR="007244E1" w:rsidRPr="00684639" w:rsidRDefault="00073616" w:rsidP="00D233F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684639">
              <w:rPr>
                <w:rFonts w:asciiTheme="minorHAnsi" w:hAnsiTheme="minorHAnsi"/>
                <w:i/>
                <w:sz w:val="22"/>
                <w:szCs w:val="22"/>
              </w:rPr>
              <w:t>Залік</w:t>
            </w:r>
          </w:p>
        </w:tc>
      </w:tr>
      <w:tr w:rsidR="00684639" w:rsidRPr="00684639" w14:paraId="59B21AE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19670BD" w14:textId="77777777" w:rsidR="004A6336" w:rsidRPr="00684639" w:rsidRDefault="004A6336" w:rsidP="006757B0">
            <w:pPr>
              <w:spacing w:before="20" w:after="20" w:line="240" w:lineRule="auto"/>
              <w:rPr>
                <w:rFonts w:asciiTheme="minorHAnsi" w:hAnsiTheme="minorHAnsi"/>
                <w:sz w:val="22"/>
                <w:szCs w:val="22"/>
              </w:rPr>
            </w:pPr>
            <w:r w:rsidRPr="00684639">
              <w:rPr>
                <w:rFonts w:asciiTheme="minorHAnsi" w:hAnsiTheme="minorHAnsi"/>
                <w:sz w:val="22"/>
                <w:szCs w:val="22"/>
              </w:rPr>
              <w:t>Розклад занять</w:t>
            </w:r>
          </w:p>
        </w:tc>
        <w:tc>
          <w:tcPr>
            <w:tcW w:w="7512" w:type="dxa"/>
          </w:tcPr>
          <w:p w14:paraId="636FF90C" w14:textId="09855549" w:rsidR="004A6336" w:rsidRPr="00684639" w:rsidRDefault="00D02574"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lang w:val="en-US"/>
              </w:rPr>
              <w:t>http</w:t>
            </w:r>
            <w:r w:rsidRPr="00684639">
              <w:rPr>
                <w:rFonts w:asciiTheme="minorHAnsi" w:hAnsiTheme="minorHAnsi"/>
                <w:i/>
                <w:sz w:val="22"/>
                <w:szCs w:val="22"/>
              </w:rPr>
              <w:t>://</w:t>
            </w:r>
            <w:r w:rsidRPr="00684639">
              <w:rPr>
                <w:rFonts w:asciiTheme="minorHAnsi" w:hAnsiTheme="minorHAnsi"/>
                <w:i/>
                <w:sz w:val="22"/>
                <w:szCs w:val="22"/>
                <w:lang w:val="en-US"/>
              </w:rPr>
              <w:t>rozklad</w:t>
            </w:r>
            <w:r w:rsidRPr="00684639">
              <w:rPr>
                <w:rFonts w:asciiTheme="minorHAnsi" w:hAnsiTheme="minorHAnsi"/>
                <w:i/>
                <w:sz w:val="22"/>
                <w:szCs w:val="22"/>
              </w:rPr>
              <w:t>.</w:t>
            </w:r>
            <w:r w:rsidRPr="00684639">
              <w:rPr>
                <w:rFonts w:asciiTheme="minorHAnsi" w:hAnsiTheme="minorHAnsi"/>
                <w:i/>
                <w:sz w:val="22"/>
                <w:szCs w:val="22"/>
                <w:lang w:val="en-US"/>
              </w:rPr>
              <w:t>kpi</w:t>
            </w:r>
            <w:r w:rsidRPr="00684639">
              <w:rPr>
                <w:rFonts w:asciiTheme="minorHAnsi" w:hAnsiTheme="minorHAnsi"/>
                <w:i/>
                <w:sz w:val="22"/>
                <w:szCs w:val="22"/>
              </w:rPr>
              <w:t>.</w:t>
            </w:r>
            <w:r w:rsidRPr="00684639">
              <w:rPr>
                <w:rFonts w:asciiTheme="minorHAnsi" w:hAnsiTheme="minorHAnsi"/>
                <w:i/>
                <w:sz w:val="22"/>
                <w:szCs w:val="22"/>
                <w:lang w:val="en-US"/>
              </w:rPr>
              <w:t>ua</w:t>
            </w:r>
            <w:r w:rsidRPr="00684639">
              <w:rPr>
                <w:rFonts w:asciiTheme="minorHAnsi" w:hAnsiTheme="minorHAnsi"/>
                <w:i/>
                <w:sz w:val="22"/>
                <w:szCs w:val="22"/>
              </w:rPr>
              <w:t>/</w:t>
            </w:r>
            <w:r w:rsidRPr="00684639">
              <w:rPr>
                <w:rFonts w:asciiTheme="minorHAnsi" w:hAnsiTheme="minorHAnsi"/>
                <w:i/>
                <w:sz w:val="22"/>
                <w:szCs w:val="22"/>
                <w:lang w:val="en-US"/>
              </w:rPr>
              <w:t>Schedules</w:t>
            </w:r>
            <w:r w:rsidRPr="00684639">
              <w:rPr>
                <w:rFonts w:asciiTheme="minorHAnsi" w:hAnsiTheme="minorHAnsi"/>
                <w:i/>
                <w:sz w:val="22"/>
                <w:szCs w:val="22"/>
              </w:rPr>
              <w:t>/</w:t>
            </w:r>
            <w:r w:rsidRPr="00684639">
              <w:rPr>
                <w:rFonts w:asciiTheme="minorHAnsi" w:hAnsiTheme="minorHAnsi"/>
                <w:i/>
                <w:sz w:val="22"/>
                <w:szCs w:val="22"/>
                <w:lang w:val="en-US"/>
              </w:rPr>
              <w:t>ScheduleGroupSelection</w:t>
            </w:r>
            <w:r w:rsidRPr="00684639">
              <w:rPr>
                <w:rFonts w:asciiTheme="minorHAnsi" w:hAnsiTheme="minorHAnsi"/>
                <w:i/>
                <w:sz w:val="22"/>
                <w:szCs w:val="22"/>
              </w:rPr>
              <w:t>.</w:t>
            </w:r>
            <w:r w:rsidRPr="00684639">
              <w:rPr>
                <w:rFonts w:asciiTheme="minorHAnsi" w:hAnsiTheme="minorHAnsi"/>
                <w:i/>
                <w:sz w:val="22"/>
                <w:szCs w:val="22"/>
                <w:lang w:val="en-US"/>
              </w:rPr>
              <w:t>aspx</w:t>
            </w:r>
          </w:p>
        </w:tc>
      </w:tr>
      <w:tr w:rsidR="00684639" w:rsidRPr="00684639" w14:paraId="7DBF5AC8"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0BEC5B8" w14:textId="77777777" w:rsidR="004A6336" w:rsidRPr="00684639" w:rsidRDefault="004A6336" w:rsidP="006757B0">
            <w:pPr>
              <w:spacing w:before="20" w:after="20" w:line="240" w:lineRule="auto"/>
              <w:rPr>
                <w:rFonts w:asciiTheme="minorHAnsi" w:hAnsiTheme="minorHAnsi"/>
                <w:sz w:val="22"/>
                <w:szCs w:val="22"/>
              </w:rPr>
            </w:pPr>
            <w:r w:rsidRPr="00684639">
              <w:rPr>
                <w:rFonts w:asciiTheme="minorHAnsi" w:hAnsiTheme="minorHAnsi"/>
                <w:sz w:val="22"/>
                <w:szCs w:val="22"/>
              </w:rPr>
              <w:t>Мова викладання</w:t>
            </w:r>
          </w:p>
        </w:tc>
        <w:tc>
          <w:tcPr>
            <w:tcW w:w="7512" w:type="dxa"/>
          </w:tcPr>
          <w:p w14:paraId="51B3E75A" w14:textId="77777777" w:rsidR="004A6336" w:rsidRPr="00684639" w:rsidRDefault="00306C33" w:rsidP="00E75F4D">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684639">
              <w:rPr>
                <w:rFonts w:asciiTheme="minorHAnsi" w:hAnsiTheme="minorHAnsi"/>
                <w:i/>
                <w:sz w:val="22"/>
                <w:szCs w:val="22"/>
              </w:rPr>
              <w:t>Українська</w:t>
            </w:r>
          </w:p>
        </w:tc>
      </w:tr>
      <w:tr w:rsidR="00684639" w:rsidRPr="00684639" w14:paraId="6194AC1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10AAADC" w14:textId="77777777" w:rsidR="004A6336" w:rsidRPr="00684639" w:rsidRDefault="006F5C29" w:rsidP="006757B0">
            <w:pPr>
              <w:spacing w:before="20" w:after="20" w:line="240" w:lineRule="auto"/>
              <w:rPr>
                <w:rFonts w:asciiTheme="minorHAnsi" w:hAnsiTheme="minorHAnsi"/>
                <w:sz w:val="22"/>
                <w:szCs w:val="22"/>
              </w:rPr>
            </w:pPr>
            <w:r w:rsidRPr="00684639">
              <w:rPr>
                <w:rFonts w:asciiTheme="minorHAnsi" w:hAnsiTheme="minorHAnsi"/>
                <w:sz w:val="22"/>
                <w:szCs w:val="22"/>
              </w:rPr>
              <w:t xml:space="preserve">Інформація про </w:t>
            </w:r>
            <w:r w:rsidRPr="00684639">
              <w:rPr>
                <w:rFonts w:asciiTheme="minorHAnsi" w:hAnsiTheme="minorHAnsi"/>
                <w:sz w:val="22"/>
                <w:szCs w:val="22"/>
              </w:rPr>
              <w:br/>
            </w:r>
            <w:r w:rsidRPr="00684639">
              <w:rPr>
                <w:rFonts w:asciiTheme="minorHAnsi" w:hAnsiTheme="minorHAnsi"/>
                <w:sz w:val="22"/>
                <w:szCs w:val="22"/>
                <w:lang w:val="ru-RU"/>
              </w:rPr>
              <w:t>к</w:t>
            </w:r>
            <w:r w:rsidR="00D82DA7" w:rsidRPr="00684639">
              <w:rPr>
                <w:rFonts w:asciiTheme="minorHAnsi" w:hAnsiTheme="minorHAnsi"/>
                <w:sz w:val="22"/>
                <w:szCs w:val="22"/>
              </w:rPr>
              <w:t>ерівник</w:t>
            </w:r>
            <w:r w:rsidRPr="00684639">
              <w:rPr>
                <w:rFonts w:asciiTheme="minorHAnsi" w:hAnsiTheme="minorHAnsi"/>
                <w:sz w:val="22"/>
                <w:szCs w:val="22"/>
              </w:rPr>
              <w:t>а</w:t>
            </w:r>
            <w:r w:rsidR="00D82DA7" w:rsidRPr="00684639">
              <w:rPr>
                <w:rFonts w:asciiTheme="minorHAnsi" w:hAnsiTheme="minorHAnsi"/>
                <w:sz w:val="22"/>
                <w:szCs w:val="22"/>
              </w:rPr>
              <w:t xml:space="preserve"> курсу / викладачі</w:t>
            </w:r>
            <w:r w:rsidR="007244E1" w:rsidRPr="00684639">
              <w:rPr>
                <w:rFonts w:asciiTheme="minorHAnsi" w:hAnsiTheme="minorHAnsi"/>
                <w:sz w:val="22"/>
                <w:szCs w:val="22"/>
              </w:rPr>
              <w:t>в</w:t>
            </w:r>
          </w:p>
        </w:tc>
        <w:tc>
          <w:tcPr>
            <w:tcW w:w="7512" w:type="dxa"/>
          </w:tcPr>
          <w:p w14:paraId="01498BAC" w14:textId="5C114750" w:rsidR="004A6336" w:rsidRPr="00684639"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84639">
              <w:rPr>
                <w:rFonts w:asciiTheme="minorHAnsi" w:hAnsiTheme="minorHAnsi"/>
                <w:sz w:val="22"/>
                <w:szCs w:val="22"/>
              </w:rPr>
              <w:t>Лектор</w:t>
            </w:r>
            <w:r w:rsidR="004A6336" w:rsidRPr="00684639">
              <w:rPr>
                <w:rFonts w:asciiTheme="minorHAnsi" w:hAnsiTheme="minorHAnsi"/>
                <w:sz w:val="22"/>
                <w:szCs w:val="22"/>
              </w:rPr>
              <w:t xml:space="preserve">: </w:t>
            </w:r>
            <w:r w:rsidR="00425FD4" w:rsidRPr="00684639">
              <w:rPr>
                <w:rFonts w:asciiTheme="minorHAnsi" w:hAnsiTheme="minorHAnsi"/>
                <w:i/>
                <w:sz w:val="22"/>
                <w:szCs w:val="22"/>
              </w:rPr>
              <w:t xml:space="preserve">к.т.н., доцент </w:t>
            </w:r>
            <w:r w:rsidR="00C436E9" w:rsidRPr="00684639">
              <w:rPr>
                <w:rFonts w:asciiTheme="minorHAnsi" w:hAnsiTheme="minorHAnsi"/>
                <w:i/>
                <w:sz w:val="22"/>
                <w:szCs w:val="22"/>
              </w:rPr>
              <w:t>Приходько Василь Петрович</w:t>
            </w:r>
            <w:r w:rsidR="006F5C29" w:rsidRPr="00684639">
              <w:rPr>
                <w:rFonts w:asciiTheme="minorHAnsi" w:hAnsiTheme="minorHAnsi"/>
                <w:i/>
                <w:sz w:val="22"/>
                <w:szCs w:val="22"/>
              </w:rPr>
              <w:t xml:space="preserve">, </w:t>
            </w:r>
            <w:hyperlink r:id="rId13" w:history="1">
              <w:r w:rsidR="00425FD4" w:rsidRPr="00684639">
                <w:rPr>
                  <w:rStyle w:val="Hyperlink"/>
                  <w:rFonts w:asciiTheme="minorHAnsi" w:hAnsiTheme="minorHAnsi"/>
                  <w:i/>
                  <w:color w:val="auto"/>
                  <w:sz w:val="22"/>
                  <w:szCs w:val="22"/>
                  <w:lang w:val="en-US"/>
                </w:rPr>
                <w:t>privas</w:t>
              </w:r>
              <w:r w:rsidR="00425FD4" w:rsidRPr="00684639">
                <w:rPr>
                  <w:rStyle w:val="Hyperlink"/>
                  <w:rFonts w:asciiTheme="minorHAnsi" w:hAnsiTheme="minorHAnsi"/>
                  <w:i/>
                  <w:color w:val="auto"/>
                  <w:sz w:val="22"/>
                  <w:szCs w:val="22"/>
                  <w:lang w:val="ru-RU"/>
                </w:rPr>
                <w:t>@</w:t>
              </w:r>
              <w:r w:rsidR="00425FD4" w:rsidRPr="00684639">
                <w:rPr>
                  <w:rStyle w:val="Hyperlink"/>
                  <w:rFonts w:asciiTheme="minorHAnsi" w:hAnsiTheme="minorHAnsi"/>
                  <w:i/>
                  <w:color w:val="auto"/>
                  <w:sz w:val="22"/>
                  <w:szCs w:val="22"/>
                  <w:lang w:val="en-US"/>
                </w:rPr>
                <w:t>bigmir</w:t>
              </w:r>
              <w:r w:rsidR="00425FD4" w:rsidRPr="00684639">
                <w:rPr>
                  <w:rStyle w:val="Hyperlink"/>
                  <w:rFonts w:asciiTheme="minorHAnsi" w:hAnsiTheme="minorHAnsi"/>
                  <w:i/>
                  <w:color w:val="auto"/>
                  <w:sz w:val="22"/>
                  <w:szCs w:val="22"/>
                  <w:lang w:val="ru-RU"/>
                </w:rPr>
                <w:t>.</w:t>
              </w:r>
              <w:r w:rsidR="00425FD4" w:rsidRPr="00684639">
                <w:rPr>
                  <w:rStyle w:val="Hyperlink"/>
                  <w:rFonts w:asciiTheme="minorHAnsi" w:hAnsiTheme="minorHAnsi"/>
                  <w:i/>
                  <w:color w:val="auto"/>
                  <w:sz w:val="22"/>
                  <w:szCs w:val="22"/>
                  <w:lang w:val="en-US"/>
                </w:rPr>
                <w:t>net</w:t>
              </w:r>
            </w:hyperlink>
            <w:r w:rsidR="00425FD4" w:rsidRPr="00684639">
              <w:rPr>
                <w:rFonts w:asciiTheme="minorHAnsi" w:hAnsiTheme="minorHAnsi"/>
                <w:i/>
                <w:sz w:val="22"/>
                <w:szCs w:val="22"/>
                <w:lang w:val="ru-RU"/>
              </w:rPr>
              <w:t xml:space="preserve">   </w:t>
            </w:r>
            <w:r w:rsidR="00E75F4D" w:rsidRPr="00684639">
              <w:rPr>
                <w:rFonts w:asciiTheme="minorHAnsi" w:hAnsiTheme="minorHAnsi"/>
                <w:i/>
                <w:sz w:val="22"/>
                <w:szCs w:val="22"/>
              </w:rPr>
              <w:t>0</w:t>
            </w:r>
            <w:r w:rsidR="00425FD4" w:rsidRPr="00684639">
              <w:rPr>
                <w:rFonts w:asciiTheme="minorHAnsi" w:hAnsiTheme="minorHAnsi"/>
                <w:i/>
                <w:sz w:val="22"/>
                <w:szCs w:val="22"/>
                <w:lang w:val="ru-RU"/>
              </w:rPr>
              <w:t>95</w:t>
            </w:r>
            <w:r w:rsidR="00E75F4D" w:rsidRPr="00684639">
              <w:rPr>
                <w:rFonts w:asciiTheme="minorHAnsi" w:hAnsiTheme="minorHAnsi"/>
                <w:i/>
                <w:sz w:val="22"/>
                <w:szCs w:val="22"/>
              </w:rPr>
              <w:t>-</w:t>
            </w:r>
            <w:r w:rsidR="00425FD4" w:rsidRPr="00684639">
              <w:rPr>
                <w:rFonts w:asciiTheme="minorHAnsi" w:hAnsiTheme="minorHAnsi"/>
                <w:i/>
                <w:sz w:val="22"/>
                <w:szCs w:val="22"/>
                <w:lang w:val="ru-RU"/>
              </w:rPr>
              <w:t>679</w:t>
            </w:r>
            <w:r w:rsidR="00E75F4D" w:rsidRPr="00684639">
              <w:rPr>
                <w:rFonts w:asciiTheme="minorHAnsi" w:hAnsiTheme="minorHAnsi"/>
                <w:i/>
                <w:sz w:val="22"/>
                <w:szCs w:val="22"/>
              </w:rPr>
              <w:t>-1-</w:t>
            </w:r>
            <w:r w:rsidR="00425FD4" w:rsidRPr="00684639">
              <w:rPr>
                <w:rFonts w:asciiTheme="minorHAnsi" w:hAnsiTheme="minorHAnsi"/>
                <w:i/>
                <w:sz w:val="22"/>
                <w:szCs w:val="22"/>
                <w:lang w:val="ru-RU"/>
              </w:rPr>
              <w:t>69</w:t>
            </w:r>
            <w:r w:rsidR="00E75F4D" w:rsidRPr="00684639">
              <w:rPr>
                <w:rFonts w:asciiTheme="minorHAnsi" w:hAnsiTheme="minorHAnsi"/>
                <w:i/>
                <w:sz w:val="22"/>
                <w:szCs w:val="22"/>
              </w:rPr>
              <w:t>7</w:t>
            </w:r>
          </w:p>
          <w:p w14:paraId="7D7FFF7A" w14:textId="7B063DC5" w:rsidR="004A6336" w:rsidRPr="00684639"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84639">
              <w:rPr>
                <w:rFonts w:asciiTheme="minorHAnsi" w:hAnsiTheme="minorHAnsi"/>
                <w:sz w:val="22"/>
                <w:szCs w:val="22"/>
              </w:rPr>
              <w:t xml:space="preserve">Практичні / Семінарські: </w:t>
            </w:r>
            <w:r w:rsidR="00425FD4" w:rsidRPr="00684639">
              <w:rPr>
                <w:rFonts w:asciiTheme="minorHAnsi" w:hAnsiTheme="minorHAnsi"/>
                <w:i/>
                <w:sz w:val="22"/>
                <w:szCs w:val="22"/>
              </w:rPr>
              <w:t>к.т.н., доцент</w:t>
            </w:r>
            <w:r w:rsidR="00912E72" w:rsidRPr="00684639">
              <w:rPr>
                <w:rFonts w:asciiTheme="minorHAnsi" w:hAnsiTheme="minorHAnsi"/>
                <w:i/>
                <w:sz w:val="22"/>
                <w:szCs w:val="22"/>
              </w:rPr>
              <w:t xml:space="preserve"> </w:t>
            </w:r>
            <w:r w:rsidR="00425FD4" w:rsidRPr="00684639">
              <w:rPr>
                <w:rFonts w:asciiTheme="minorHAnsi" w:hAnsiTheme="minorHAnsi"/>
                <w:i/>
                <w:sz w:val="22"/>
                <w:szCs w:val="22"/>
              </w:rPr>
              <w:t>Приходько Василь Петрович</w:t>
            </w:r>
            <w:r w:rsidR="00073616" w:rsidRPr="00684639">
              <w:rPr>
                <w:rFonts w:asciiTheme="minorHAnsi" w:hAnsiTheme="minorHAnsi"/>
                <w:i/>
                <w:sz w:val="22"/>
                <w:szCs w:val="22"/>
              </w:rPr>
              <w:t>, ст. викладач Бецко Юрій Михайлович</w:t>
            </w:r>
          </w:p>
          <w:p w14:paraId="3278DBCA" w14:textId="397CB5F6" w:rsidR="004A6336" w:rsidRPr="00684639"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684639">
              <w:rPr>
                <w:rFonts w:asciiTheme="minorHAnsi" w:hAnsiTheme="minorHAnsi"/>
                <w:sz w:val="22"/>
                <w:szCs w:val="22"/>
              </w:rPr>
              <w:t xml:space="preserve">Лабораторні: </w:t>
            </w:r>
          </w:p>
        </w:tc>
      </w:tr>
      <w:tr w:rsidR="00684639" w:rsidRPr="00684639" w14:paraId="4ED36509"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F9C1601" w14:textId="77777777" w:rsidR="007E3190" w:rsidRPr="00684639" w:rsidRDefault="006F5C29" w:rsidP="006F5C29">
            <w:pPr>
              <w:spacing w:before="20" w:after="20" w:line="240" w:lineRule="auto"/>
              <w:rPr>
                <w:rFonts w:asciiTheme="minorHAnsi" w:hAnsiTheme="minorHAnsi"/>
                <w:sz w:val="22"/>
                <w:szCs w:val="22"/>
              </w:rPr>
            </w:pPr>
            <w:r w:rsidRPr="00684639">
              <w:rPr>
                <w:rFonts w:asciiTheme="minorHAnsi" w:hAnsiTheme="minorHAnsi"/>
                <w:sz w:val="22"/>
                <w:szCs w:val="22"/>
              </w:rPr>
              <w:t>Розміщення курсу</w:t>
            </w:r>
          </w:p>
        </w:tc>
        <w:tc>
          <w:tcPr>
            <w:tcW w:w="7512" w:type="dxa"/>
          </w:tcPr>
          <w:p w14:paraId="47D289F8" w14:textId="77777777" w:rsidR="00FF0FF9" w:rsidRPr="00684639" w:rsidRDefault="00FF0FF9" w:rsidP="00FF0FF9">
            <w:pPr>
              <w:cnfStyle w:val="000000000000" w:firstRow="0" w:lastRow="0" w:firstColumn="0" w:lastColumn="0" w:oddVBand="0" w:evenVBand="0" w:oddHBand="0" w:evenHBand="0" w:firstRowFirstColumn="0" w:firstRowLastColumn="0" w:lastRowFirstColumn="0" w:lastRowLastColumn="0"/>
              <w:rPr>
                <w:sz w:val="24"/>
                <w:szCs w:val="24"/>
              </w:rPr>
            </w:pPr>
            <w:r w:rsidRPr="00684639">
              <w:rPr>
                <w:sz w:val="24"/>
                <w:szCs w:val="24"/>
              </w:rPr>
              <w:t>https://classroom.google.com/c/NDM3NjgyMTg1OTc2</w:t>
            </w:r>
          </w:p>
          <w:p w14:paraId="4204D7B0" w14:textId="77777777" w:rsidR="007E3190" w:rsidRPr="00684639" w:rsidRDefault="007E3190"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1ED7EBE7" w14:textId="77777777" w:rsidR="004A6336" w:rsidRPr="00684639" w:rsidRDefault="00AA6B23" w:rsidP="00AA6B23">
      <w:pPr>
        <w:pStyle w:val="Heading1"/>
        <w:numPr>
          <w:ilvl w:val="0"/>
          <w:numId w:val="0"/>
        </w:numPr>
        <w:shd w:val="clear" w:color="auto" w:fill="BFBFBF" w:themeFill="background1" w:themeFillShade="BF"/>
        <w:spacing w:line="240" w:lineRule="auto"/>
        <w:jc w:val="center"/>
        <w:rPr>
          <w:color w:val="auto"/>
        </w:rPr>
      </w:pPr>
      <w:r w:rsidRPr="00684639">
        <w:rPr>
          <w:color w:val="auto"/>
        </w:rPr>
        <w:t>Програма навчальної дисципліни</w:t>
      </w:r>
    </w:p>
    <w:p w14:paraId="5C81CA64" w14:textId="77777777" w:rsidR="004A6336" w:rsidRPr="00684639" w:rsidRDefault="004D1575" w:rsidP="006F5C29">
      <w:pPr>
        <w:pStyle w:val="Heading1"/>
        <w:rPr>
          <w:color w:val="auto"/>
        </w:rPr>
      </w:pPr>
      <w:r w:rsidRPr="00684639">
        <w:rPr>
          <w:color w:val="auto"/>
        </w:rPr>
        <w:t>Опис</w:t>
      </w:r>
      <w:r w:rsidR="004A6336" w:rsidRPr="00684639">
        <w:rPr>
          <w:color w:val="auto"/>
        </w:rPr>
        <w:t xml:space="preserve"> </w:t>
      </w:r>
      <w:r w:rsidR="00AA6B23" w:rsidRPr="00684639">
        <w:rPr>
          <w:color w:val="auto"/>
        </w:rPr>
        <w:t xml:space="preserve">навчальної </w:t>
      </w:r>
      <w:r w:rsidR="004A6336" w:rsidRPr="00684639">
        <w:rPr>
          <w:color w:val="auto"/>
        </w:rPr>
        <w:t>дисципліни</w:t>
      </w:r>
      <w:r w:rsidR="006F5C29" w:rsidRPr="00684639">
        <w:rPr>
          <w:color w:val="auto"/>
        </w:rPr>
        <w:t>, її мета, предмет вивчання та результати навчання</w:t>
      </w:r>
    </w:p>
    <w:p w14:paraId="7A3E577C" w14:textId="5222F94E" w:rsidR="00912E72" w:rsidRPr="00684639" w:rsidRDefault="00912E72" w:rsidP="00684639">
      <w:pPr>
        <w:spacing w:line="240" w:lineRule="auto"/>
        <w:jc w:val="both"/>
        <w:rPr>
          <w:rFonts w:asciiTheme="minorHAnsi" w:hAnsiTheme="minorHAnsi"/>
          <w:i/>
          <w:sz w:val="24"/>
          <w:szCs w:val="24"/>
        </w:rPr>
      </w:pPr>
      <w:r w:rsidRPr="00684639">
        <w:rPr>
          <w:rFonts w:asciiTheme="minorHAnsi" w:hAnsiTheme="minorHAnsi"/>
          <w:i/>
          <w:sz w:val="24"/>
          <w:szCs w:val="24"/>
        </w:rPr>
        <w:t>Навчальн</w:t>
      </w:r>
      <w:r w:rsidR="0005543F" w:rsidRPr="00684639">
        <w:rPr>
          <w:rFonts w:asciiTheme="minorHAnsi" w:hAnsiTheme="minorHAnsi"/>
          <w:i/>
          <w:sz w:val="24"/>
          <w:szCs w:val="24"/>
        </w:rPr>
        <w:t>ий кредитний</w:t>
      </w:r>
      <w:r w:rsidRPr="00684639">
        <w:rPr>
          <w:rFonts w:asciiTheme="minorHAnsi" w:hAnsiTheme="minorHAnsi"/>
          <w:i/>
          <w:sz w:val="24"/>
          <w:szCs w:val="24"/>
        </w:rPr>
        <w:t xml:space="preserve"> </w:t>
      </w:r>
      <w:r w:rsidR="0005543F" w:rsidRPr="00684639">
        <w:rPr>
          <w:rFonts w:asciiTheme="minorHAnsi" w:hAnsiTheme="minorHAnsi"/>
          <w:i/>
          <w:sz w:val="24"/>
          <w:szCs w:val="24"/>
        </w:rPr>
        <w:t>модуль</w:t>
      </w:r>
      <w:r w:rsidRPr="00684639">
        <w:rPr>
          <w:rFonts w:asciiTheme="minorHAnsi" w:hAnsiTheme="minorHAnsi"/>
          <w:i/>
          <w:sz w:val="24"/>
          <w:szCs w:val="24"/>
        </w:rPr>
        <w:t xml:space="preserve"> </w:t>
      </w:r>
      <w:r w:rsidR="0005543F" w:rsidRPr="00684639">
        <w:rPr>
          <w:rFonts w:asciiTheme="minorHAnsi" w:hAnsiTheme="minorHAnsi"/>
          <w:i/>
          <w:sz w:val="24"/>
          <w:szCs w:val="24"/>
        </w:rPr>
        <w:t>є</w:t>
      </w:r>
      <w:r w:rsidR="00BD0133" w:rsidRPr="00684639">
        <w:rPr>
          <w:rFonts w:asciiTheme="minorHAnsi" w:hAnsiTheme="minorHAnsi"/>
          <w:i/>
          <w:sz w:val="24"/>
          <w:szCs w:val="24"/>
        </w:rPr>
        <w:t xml:space="preserve"> складов</w:t>
      </w:r>
      <w:r w:rsidR="0005543F" w:rsidRPr="00684639">
        <w:rPr>
          <w:rFonts w:asciiTheme="minorHAnsi" w:hAnsiTheme="minorHAnsi"/>
          <w:i/>
          <w:sz w:val="24"/>
          <w:szCs w:val="24"/>
        </w:rPr>
        <w:t>ою</w:t>
      </w:r>
      <w:r w:rsidR="00BD0133" w:rsidRPr="00684639">
        <w:rPr>
          <w:rFonts w:asciiTheme="minorHAnsi" w:hAnsiTheme="minorHAnsi"/>
          <w:i/>
          <w:sz w:val="24"/>
          <w:szCs w:val="24"/>
        </w:rPr>
        <w:t xml:space="preserve"> </w:t>
      </w:r>
      <w:r w:rsidR="00D02574" w:rsidRPr="00684639">
        <w:rPr>
          <w:rFonts w:asciiTheme="minorHAnsi" w:hAnsiTheme="minorHAnsi"/>
          <w:i/>
          <w:sz w:val="24"/>
          <w:szCs w:val="24"/>
        </w:rPr>
        <w:t>дисципліни</w:t>
      </w:r>
      <w:r w:rsidR="00BD0133" w:rsidRPr="00684639">
        <w:rPr>
          <w:rFonts w:asciiTheme="minorHAnsi" w:hAnsiTheme="minorHAnsi"/>
          <w:i/>
          <w:sz w:val="24"/>
          <w:szCs w:val="24"/>
        </w:rPr>
        <w:t xml:space="preserve"> «Технологія машинобудування»</w:t>
      </w:r>
      <w:r w:rsidRPr="00684639">
        <w:rPr>
          <w:rFonts w:asciiTheme="minorHAnsi" w:hAnsiTheme="minorHAnsi"/>
          <w:i/>
          <w:sz w:val="24"/>
          <w:szCs w:val="24"/>
        </w:rPr>
        <w:t xml:space="preserve"> </w:t>
      </w:r>
      <w:r w:rsidR="00BD0133" w:rsidRPr="00684639">
        <w:rPr>
          <w:rFonts w:asciiTheme="minorHAnsi" w:hAnsiTheme="minorHAnsi"/>
          <w:i/>
          <w:sz w:val="24"/>
          <w:szCs w:val="24"/>
        </w:rPr>
        <w:t>і</w:t>
      </w:r>
      <w:r w:rsidRPr="00684639">
        <w:rPr>
          <w:rFonts w:asciiTheme="minorHAnsi" w:hAnsiTheme="minorHAnsi"/>
          <w:i/>
          <w:sz w:val="24"/>
          <w:szCs w:val="24"/>
        </w:rPr>
        <w:t xml:space="preserve"> належить до циклу дисциплін професійної та практичної підготовки бакалаврів за </w:t>
      </w:r>
      <w:r w:rsidR="00D02574" w:rsidRPr="00684639">
        <w:rPr>
          <w:rFonts w:asciiTheme="minorHAnsi" w:hAnsiTheme="minorHAnsi"/>
          <w:i/>
          <w:sz w:val="24"/>
          <w:szCs w:val="24"/>
        </w:rPr>
        <w:t xml:space="preserve">освітньою </w:t>
      </w:r>
      <w:r w:rsidR="005E5E6A" w:rsidRPr="00684639">
        <w:rPr>
          <w:rFonts w:asciiTheme="minorHAnsi" w:hAnsiTheme="minorHAnsi"/>
          <w:i/>
          <w:sz w:val="24"/>
          <w:szCs w:val="24"/>
        </w:rPr>
        <w:t>п</w:t>
      </w:r>
      <w:r w:rsidR="00D02574" w:rsidRPr="00684639">
        <w:rPr>
          <w:rFonts w:asciiTheme="minorHAnsi" w:hAnsiTheme="minorHAnsi"/>
          <w:i/>
          <w:sz w:val="24"/>
          <w:szCs w:val="24"/>
        </w:rPr>
        <w:t>р</w:t>
      </w:r>
      <w:r w:rsidR="005E5E6A" w:rsidRPr="00684639">
        <w:rPr>
          <w:rFonts w:asciiTheme="minorHAnsi" w:hAnsiTheme="minorHAnsi"/>
          <w:i/>
          <w:sz w:val="24"/>
          <w:szCs w:val="24"/>
        </w:rPr>
        <w:t>ограмою</w:t>
      </w:r>
      <w:r w:rsidRPr="00684639">
        <w:rPr>
          <w:rFonts w:asciiTheme="minorHAnsi" w:hAnsiTheme="minorHAnsi"/>
          <w:i/>
          <w:sz w:val="24"/>
          <w:szCs w:val="24"/>
        </w:rPr>
        <w:t xml:space="preserve"> Технологі</w:t>
      </w:r>
      <w:r w:rsidR="005E5E6A" w:rsidRPr="00684639">
        <w:rPr>
          <w:rFonts w:asciiTheme="minorHAnsi" w:hAnsiTheme="minorHAnsi"/>
          <w:i/>
          <w:sz w:val="24"/>
          <w:szCs w:val="24"/>
        </w:rPr>
        <w:t>ї</w:t>
      </w:r>
      <w:r w:rsidRPr="00684639">
        <w:rPr>
          <w:rFonts w:asciiTheme="minorHAnsi" w:hAnsiTheme="minorHAnsi"/>
          <w:i/>
          <w:sz w:val="24"/>
          <w:szCs w:val="24"/>
        </w:rPr>
        <w:t xml:space="preserve"> машинобудування. </w:t>
      </w:r>
    </w:p>
    <w:p w14:paraId="44AF253C" w14:textId="09E8AF9D" w:rsidR="00912E72" w:rsidRPr="00684639" w:rsidRDefault="00912E72" w:rsidP="00684639">
      <w:pPr>
        <w:spacing w:line="240" w:lineRule="auto"/>
        <w:jc w:val="both"/>
        <w:rPr>
          <w:rFonts w:asciiTheme="minorHAnsi" w:hAnsiTheme="minorHAnsi"/>
          <w:i/>
          <w:sz w:val="24"/>
          <w:szCs w:val="24"/>
        </w:rPr>
      </w:pPr>
      <w:r w:rsidRPr="00684639">
        <w:rPr>
          <w:rFonts w:asciiTheme="minorHAnsi" w:hAnsiTheme="minorHAnsi"/>
          <w:i/>
          <w:sz w:val="24"/>
          <w:szCs w:val="24"/>
        </w:rPr>
        <w:t>Предметом дисципліни «</w:t>
      </w:r>
      <w:r w:rsidR="0005543F" w:rsidRPr="00684639">
        <w:rPr>
          <w:rFonts w:asciiTheme="minorHAnsi" w:hAnsiTheme="minorHAnsi"/>
          <w:bCs/>
          <w:i/>
          <w:sz w:val="24"/>
          <w:szCs w:val="24"/>
        </w:rPr>
        <w:t>Курсовий проєкт з технології машинобудування</w:t>
      </w:r>
      <w:r w:rsidRPr="00684639">
        <w:rPr>
          <w:rFonts w:asciiTheme="minorHAnsi" w:hAnsiTheme="minorHAnsi"/>
          <w:i/>
          <w:sz w:val="24"/>
          <w:szCs w:val="24"/>
        </w:rPr>
        <w:t xml:space="preserve">» є </w:t>
      </w:r>
      <w:r w:rsidR="00073616" w:rsidRPr="00684639">
        <w:rPr>
          <w:rFonts w:asciiTheme="minorHAnsi" w:hAnsiTheme="minorHAnsi"/>
          <w:i/>
          <w:sz w:val="24"/>
          <w:szCs w:val="24"/>
        </w:rPr>
        <w:t xml:space="preserve">практичне використання студентами </w:t>
      </w:r>
      <w:r w:rsidRPr="00684639">
        <w:rPr>
          <w:rFonts w:asciiTheme="minorHAnsi" w:hAnsiTheme="minorHAnsi"/>
          <w:i/>
          <w:sz w:val="24"/>
          <w:szCs w:val="24"/>
        </w:rPr>
        <w:t>основн</w:t>
      </w:r>
      <w:r w:rsidR="00073616" w:rsidRPr="00684639">
        <w:rPr>
          <w:rFonts w:asciiTheme="minorHAnsi" w:hAnsiTheme="minorHAnsi"/>
          <w:i/>
          <w:sz w:val="24"/>
          <w:szCs w:val="24"/>
        </w:rPr>
        <w:t>их</w:t>
      </w:r>
      <w:r w:rsidRPr="00684639">
        <w:rPr>
          <w:rFonts w:asciiTheme="minorHAnsi" w:hAnsiTheme="minorHAnsi"/>
          <w:i/>
          <w:sz w:val="24"/>
          <w:szCs w:val="24"/>
        </w:rPr>
        <w:t xml:space="preserve"> закономірност</w:t>
      </w:r>
      <w:r w:rsidR="00AE0E1E" w:rsidRPr="00684639">
        <w:rPr>
          <w:rFonts w:asciiTheme="minorHAnsi" w:hAnsiTheme="minorHAnsi"/>
          <w:i/>
          <w:sz w:val="24"/>
          <w:szCs w:val="24"/>
        </w:rPr>
        <w:t>ей</w:t>
      </w:r>
      <w:r w:rsidRPr="00684639">
        <w:rPr>
          <w:rFonts w:asciiTheme="minorHAnsi" w:hAnsiTheme="minorHAnsi"/>
          <w:i/>
          <w:sz w:val="24"/>
          <w:szCs w:val="24"/>
        </w:rPr>
        <w:t xml:space="preserve"> та типов</w:t>
      </w:r>
      <w:r w:rsidR="00AE0E1E" w:rsidRPr="00684639">
        <w:rPr>
          <w:rFonts w:asciiTheme="minorHAnsi" w:hAnsiTheme="minorHAnsi"/>
          <w:i/>
          <w:sz w:val="24"/>
          <w:szCs w:val="24"/>
        </w:rPr>
        <w:t>их</w:t>
      </w:r>
      <w:r w:rsidRPr="00684639">
        <w:rPr>
          <w:rFonts w:asciiTheme="minorHAnsi" w:hAnsiTheme="minorHAnsi"/>
          <w:i/>
          <w:sz w:val="24"/>
          <w:szCs w:val="24"/>
        </w:rPr>
        <w:t xml:space="preserve"> алгоритм</w:t>
      </w:r>
      <w:r w:rsidR="00AE0E1E" w:rsidRPr="00684639">
        <w:rPr>
          <w:rFonts w:asciiTheme="minorHAnsi" w:hAnsiTheme="minorHAnsi"/>
          <w:i/>
          <w:sz w:val="24"/>
          <w:szCs w:val="24"/>
        </w:rPr>
        <w:t>ів</w:t>
      </w:r>
      <w:r w:rsidRPr="00684639">
        <w:rPr>
          <w:rFonts w:asciiTheme="minorHAnsi" w:hAnsiTheme="minorHAnsi"/>
          <w:i/>
          <w:sz w:val="24"/>
          <w:szCs w:val="24"/>
        </w:rPr>
        <w:t xml:space="preserve"> про</w:t>
      </w:r>
      <w:r w:rsidR="00AE0E1E" w:rsidRPr="00684639">
        <w:rPr>
          <w:rFonts w:asciiTheme="minorHAnsi" w:hAnsiTheme="minorHAnsi"/>
          <w:i/>
          <w:sz w:val="24"/>
          <w:szCs w:val="24"/>
        </w:rPr>
        <w:t>є</w:t>
      </w:r>
      <w:r w:rsidRPr="00684639">
        <w:rPr>
          <w:rFonts w:asciiTheme="minorHAnsi" w:hAnsiTheme="minorHAnsi"/>
          <w:i/>
          <w:sz w:val="24"/>
          <w:szCs w:val="24"/>
        </w:rPr>
        <w:t xml:space="preserve">ктування технологічних процесів виготовлення деталей машин при вирішенні завдань технологічного підготовлення виробництва </w:t>
      </w:r>
      <w:r w:rsidR="00AE0E1E" w:rsidRPr="00684639">
        <w:rPr>
          <w:rFonts w:asciiTheme="minorHAnsi" w:hAnsiTheme="minorHAnsi"/>
          <w:i/>
          <w:sz w:val="24"/>
          <w:szCs w:val="24"/>
        </w:rPr>
        <w:t>конкретних деталей, передбачених завданням на курсовий проєкт або</w:t>
      </w:r>
      <w:r w:rsidRPr="00684639">
        <w:rPr>
          <w:rFonts w:asciiTheme="minorHAnsi" w:hAnsiTheme="minorHAnsi"/>
          <w:i/>
          <w:sz w:val="24"/>
          <w:szCs w:val="24"/>
        </w:rPr>
        <w:t xml:space="preserve"> безпосередньо </w:t>
      </w:r>
      <w:r w:rsidR="00AE0E1E" w:rsidRPr="00684639">
        <w:rPr>
          <w:rFonts w:asciiTheme="minorHAnsi" w:hAnsiTheme="minorHAnsi"/>
          <w:i/>
          <w:sz w:val="24"/>
          <w:szCs w:val="24"/>
        </w:rPr>
        <w:t>для</w:t>
      </w:r>
      <w:r w:rsidRPr="00684639">
        <w:rPr>
          <w:rFonts w:asciiTheme="minorHAnsi" w:hAnsiTheme="minorHAnsi"/>
          <w:i/>
          <w:sz w:val="24"/>
          <w:szCs w:val="24"/>
        </w:rPr>
        <w:t xml:space="preserve"> умов реального машинобудівного виробництва.</w:t>
      </w:r>
    </w:p>
    <w:p w14:paraId="0E344BF0" w14:textId="1A3F081F" w:rsidR="00912E72" w:rsidRPr="00684639" w:rsidRDefault="00912E72" w:rsidP="00684639">
      <w:pPr>
        <w:spacing w:line="240" w:lineRule="auto"/>
        <w:jc w:val="both"/>
        <w:rPr>
          <w:rFonts w:asciiTheme="minorHAnsi" w:hAnsiTheme="minorHAnsi"/>
          <w:i/>
          <w:sz w:val="24"/>
          <w:szCs w:val="24"/>
        </w:rPr>
      </w:pPr>
      <w:r w:rsidRPr="00684639">
        <w:rPr>
          <w:rFonts w:asciiTheme="minorHAnsi" w:hAnsiTheme="minorHAnsi"/>
          <w:i/>
          <w:sz w:val="24"/>
          <w:szCs w:val="24"/>
        </w:rPr>
        <w:t xml:space="preserve">Зміст дисципліни сформовано за умови, що студенти, які навчаються за напрямом підготовки вивчають окремо такі навчальні дисципліни: </w:t>
      </w:r>
      <w:r w:rsidR="00FF0FF9" w:rsidRPr="00684639">
        <w:rPr>
          <w:rFonts w:asciiTheme="minorHAnsi" w:hAnsiTheme="minorHAnsi"/>
          <w:i/>
          <w:sz w:val="24"/>
          <w:szCs w:val="24"/>
        </w:rPr>
        <w:t>«Теорія різання», «Про</w:t>
      </w:r>
      <w:r w:rsidR="00526A7E" w:rsidRPr="00684639">
        <w:rPr>
          <w:rFonts w:asciiTheme="minorHAnsi" w:hAnsiTheme="minorHAnsi"/>
          <w:i/>
          <w:sz w:val="24"/>
          <w:szCs w:val="24"/>
        </w:rPr>
        <w:t>є</w:t>
      </w:r>
      <w:r w:rsidR="00FF0FF9" w:rsidRPr="00684639">
        <w:rPr>
          <w:rFonts w:asciiTheme="minorHAnsi" w:hAnsiTheme="minorHAnsi"/>
          <w:i/>
          <w:sz w:val="24"/>
          <w:szCs w:val="24"/>
        </w:rPr>
        <w:t xml:space="preserve">ктування та виробництво заготовок», «Обладнання та транспорт механообробних цехів», «Технологія машинобудування», «Технологічна оснастка», «Автоматизовані системи- Програмування верстатів», «Термообробка та покриття» </w:t>
      </w:r>
      <w:r w:rsidRPr="00684639">
        <w:rPr>
          <w:rFonts w:asciiTheme="minorHAnsi" w:hAnsiTheme="minorHAnsi"/>
          <w:i/>
          <w:sz w:val="24"/>
          <w:szCs w:val="24"/>
        </w:rPr>
        <w:t>та «Електро-фізико-хімічні методи обробки», які доповнюють практичні вміння спеціаліста.</w:t>
      </w:r>
    </w:p>
    <w:p w14:paraId="3845B478" w14:textId="367A9A82" w:rsidR="00073616" w:rsidRPr="00684639" w:rsidRDefault="00BD0133" w:rsidP="00684639">
      <w:pPr>
        <w:ind w:firstLine="709"/>
        <w:jc w:val="both"/>
        <w:rPr>
          <w:rFonts w:asciiTheme="minorHAnsi" w:hAnsiTheme="minorHAnsi"/>
          <w:b/>
          <w:i/>
          <w:sz w:val="24"/>
          <w:szCs w:val="24"/>
          <w:u w:val="single"/>
        </w:rPr>
      </w:pPr>
      <w:r w:rsidRPr="00684639">
        <w:rPr>
          <w:rFonts w:asciiTheme="minorHAnsi" w:hAnsiTheme="minorHAnsi"/>
          <w:b/>
          <w:i/>
          <w:sz w:val="24"/>
          <w:szCs w:val="24"/>
        </w:rPr>
        <w:t>Мет</w:t>
      </w:r>
      <w:r w:rsidR="009E7358" w:rsidRPr="00684639">
        <w:rPr>
          <w:rFonts w:asciiTheme="minorHAnsi" w:hAnsiTheme="minorHAnsi"/>
          <w:b/>
          <w:i/>
          <w:sz w:val="24"/>
          <w:szCs w:val="24"/>
        </w:rPr>
        <w:t>ою</w:t>
      </w:r>
      <w:r w:rsidRPr="00684639">
        <w:rPr>
          <w:rFonts w:asciiTheme="minorHAnsi" w:hAnsiTheme="minorHAnsi"/>
          <w:i/>
          <w:sz w:val="24"/>
          <w:szCs w:val="24"/>
        </w:rPr>
        <w:t xml:space="preserve"> кредитного модулю </w:t>
      </w:r>
      <w:bookmarkStart w:id="0" w:name="_Hlk125195899"/>
      <w:r w:rsidR="0005543F" w:rsidRPr="00684639">
        <w:rPr>
          <w:rFonts w:asciiTheme="minorHAnsi" w:hAnsiTheme="minorHAnsi"/>
          <w:i/>
          <w:sz w:val="24"/>
          <w:szCs w:val="24"/>
        </w:rPr>
        <w:t>«</w:t>
      </w:r>
      <w:r w:rsidR="0005543F" w:rsidRPr="00684639">
        <w:rPr>
          <w:rFonts w:asciiTheme="minorHAnsi" w:hAnsiTheme="minorHAnsi"/>
          <w:bCs/>
          <w:i/>
          <w:sz w:val="24"/>
          <w:szCs w:val="24"/>
        </w:rPr>
        <w:t>Курсовий проєкт з технології машинобудування</w:t>
      </w:r>
      <w:r w:rsidR="0005543F" w:rsidRPr="00684639">
        <w:rPr>
          <w:rFonts w:asciiTheme="minorHAnsi" w:hAnsiTheme="minorHAnsi"/>
          <w:i/>
          <w:sz w:val="24"/>
          <w:szCs w:val="24"/>
        </w:rPr>
        <w:t xml:space="preserve">» </w:t>
      </w:r>
      <w:bookmarkEnd w:id="0"/>
      <w:r w:rsidR="009E7358" w:rsidRPr="00684639">
        <w:rPr>
          <w:rFonts w:asciiTheme="minorHAnsi" w:hAnsiTheme="minorHAnsi"/>
          <w:i/>
          <w:sz w:val="24"/>
          <w:szCs w:val="24"/>
        </w:rPr>
        <w:t xml:space="preserve">є </w:t>
      </w:r>
      <w:r w:rsidR="0005543F" w:rsidRPr="00684639">
        <w:rPr>
          <w:rFonts w:asciiTheme="minorHAnsi" w:hAnsiTheme="minorHAnsi"/>
          <w:i/>
          <w:sz w:val="24"/>
          <w:szCs w:val="24"/>
        </w:rPr>
        <w:t xml:space="preserve">закріплення </w:t>
      </w:r>
      <w:r w:rsidR="009E7358" w:rsidRPr="00684639">
        <w:rPr>
          <w:rFonts w:asciiTheme="minorHAnsi" w:hAnsiTheme="minorHAnsi"/>
          <w:i/>
          <w:sz w:val="24"/>
          <w:szCs w:val="24"/>
        </w:rPr>
        <w:t xml:space="preserve">у студентів </w:t>
      </w:r>
      <w:r w:rsidR="00E221D0" w:rsidRPr="00684639">
        <w:rPr>
          <w:rFonts w:asciiTheme="minorHAnsi" w:hAnsiTheme="minorHAnsi"/>
          <w:i/>
          <w:sz w:val="24"/>
          <w:szCs w:val="24"/>
        </w:rPr>
        <w:t xml:space="preserve">системи </w:t>
      </w:r>
      <w:r w:rsidRPr="00684639">
        <w:rPr>
          <w:rFonts w:asciiTheme="minorHAnsi" w:hAnsiTheme="minorHAnsi"/>
          <w:i/>
          <w:sz w:val="24"/>
          <w:szCs w:val="24"/>
        </w:rPr>
        <w:t xml:space="preserve">знань та </w:t>
      </w:r>
      <w:r w:rsidR="0005543F" w:rsidRPr="00684639">
        <w:rPr>
          <w:rFonts w:asciiTheme="minorHAnsi" w:hAnsiTheme="minorHAnsi"/>
          <w:i/>
          <w:sz w:val="24"/>
          <w:szCs w:val="24"/>
        </w:rPr>
        <w:t xml:space="preserve">формування </w:t>
      </w:r>
      <w:r w:rsidRPr="00684639">
        <w:rPr>
          <w:rFonts w:asciiTheme="minorHAnsi" w:hAnsiTheme="minorHAnsi"/>
          <w:i/>
          <w:sz w:val="24"/>
          <w:szCs w:val="24"/>
        </w:rPr>
        <w:t xml:space="preserve">практичних </w:t>
      </w:r>
      <w:r w:rsidR="0005543F" w:rsidRPr="00684639">
        <w:rPr>
          <w:rFonts w:asciiTheme="minorHAnsi" w:hAnsiTheme="minorHAnsi"/>
          <w:i/>
          <w:sz w:val="24"/>
          <w:szCs w:val="24"/>
        </w:rPr>
        <w:t xml:space="preserve">умінь та </w:t>
      </w:r>
      <w:r w:rsidRPr="00684639">
        <w:rPr>
          <w:rFonts w:asciiTheme="minorHAnsi" w:hAnsiTheme="minorHAnsi"/>
          <w:i/>
          <w:sz w:val="24"/>
          <w:szCs w:val="24"/>
        </w:rPr>
        <w:t xml:space="preserve">здатностей з </w:t>
      </w:r>
      <w:r w:rsidR="00FF0FF9" w:rsidRPr="00684639">
        <w:rPr>
          <w:rFonts w:asciiTheme="minorHAnsi" w:hAnsiTheme="minorHAnsi"/>
          <w:i/>
          <w:sz w:val="24"/>
          <w:szCs w:val="24"/>
        </w:rPr>
        <w:t>розв’язання</w:t>
      </w:r>
      <w:r w:rsidRPr="00684639">
        <w:rPr>
          <w:rFonts w:asciiTheme="minorHAnsi" w:hAnsiTheme="minorHAnsi"/>
          <w:i/>
          <w:sz w:val="24"/>
          <w:szCs w:val="24"/>
        </w:rPr>
        <w:t xml:space="preserve"> типових технологічних завдань, </w:t>
      </w:r>
      <w:r w:rsidR="00073616" w:rsidRPr="00684639">
        <w:rPr>
          <w:rFonts w:asciiTheme="minorHAnsi" w:hAnsiTheme="minorHAnsi"/>
          <w:i/>
          <w:sz w:val="24"/>
          <w:szCs w:val="24"/>
        </w:rPr>
        <w:t xml:space="preserve">які необхідно виконувати при проєктуванні </w:t>
      </w:r>
      <w:r w:rsidR="00073616" w:rsidRPr="00684639">
        <w:rPr>
          <w:rFonts w:asciiTheme="minorHAnsi" w:hAnsiTheme="minorHAnsi"/>
          <w:i/>
          <w:sz w:val="24"/>
          <w:szCs w:val="24"/>
        </w:rPr>
        <w:lastRenderedPageBreak/>
        <w:t>технологічних процесів виготовлення різних типів деталей машин різноманітного функціонального призначення для заданих умов виробництва із забезпеченням високої продуктивності та мінімальними матеріальними  витратами.</w:t>
      </w:r>
      <w:r w:rsidR="00073616" w:rsidRPr="00684639">
        <w:rPr>
          <w:rFonts w:eastAsia="Times New Roman"/>
          <w:sz w:val="24"/>
          <w:szCs w:val="24"/>
          <w:highlight w:val="green"/>
          <w:lang w:eastAsia="ru-RU"/>
        </w:rPr>
        <w:t xml:space="preserve"> </w:t>
      </w:r>
    </w:p>
    <w:p w14:paraId="74438417" w14:textId="5B8F3A2E" w:rsidR="00073616" w:rsidRPr="00684639" w:rsidRDefault="00073616" w:rsidP="00684639">
      <w:pPr>
        <w:ind w:firstLine="709"/>
        <w:jc w:val="both"/>
        <w:rPr>
          <w:rFonts w:asciiTheme="minorHAnsi" w:hAnsiTheme="minorHAnsi"/>
          <w:i/>
          <w:sz w:val="24"/>
          <w:szCs w:val="24"/>
        </w:rPr>
      </w:pPr>
      <w:r w:rsidRPr="00684639">
        <w:rPr>
          <w:rFonts w:asciiTheme="minorHAnsi" w:hAnsiTheme="minorHAnsi"/>
          <w:i/>
          <w:sz w:val="24"/>
          <w:szCs w:val="24"/>
        </w:rPr>
        <w:t xml:space="preserve"> </w:t>
      </w:r>
      <w:r w:rsidR="0005543F" w:rsidRPr="00684639">
        <w:rPr>
          <w:rFonts w:asciiTheme="minorHAnsi" w:hAnsiTheme="minorHAnsi"/>
          <w:i/>
          <w:sz w:val="24"/>
          <w:szCs w:val="24"/>
        </w:rPr>
        <w:t>У</w:t>
      </w:r>
      <w:r w:rsidRPr="00684639">
        <w:rPr>
          <w:rFonts w:asciiTheme="minorHAnsi" w:hAnsiTheme="minorHAnsi"/>
          <w:i/>
          <w:sz w:val="24"/>
          <w:szCs w:val="24"/>
        </w:rPr>
        <w:t xml:space="preserve"> курсовому про</w:t>
      </w:r>
      <w:r w:rsidR="0005543F" w:rsidRPr="00684639">
        <w:rPr>
          <w:rFonts w:asciiTheme="minorHAnsi" w:hAnsiTheme="minorHAnsi"/>
          <w:i/>
          <w:sz w:val="24"/>
          <w:szCs w:val="24"/>
        </w:rPr>
        <w:t>є</w:t>
      </w:r>
      <w:r w:rsidRPr="00684639">
        <w:rPr>
          <w:rFonts w:asciiTheme="minorHAnsi" w:hAnsiTheme="minorHAnsi"/>
          <w:i/>
          <w:sz w:val="24"/>
          <w:szCs w:val="24"/>
        </w:rPr>
        <w:t>кті студент самостійно виконує частину технологічного підготовлення виробництва деталі середньої складності для заданих умов виробництва. Враховуючи навчальний характер курсового проектування, завдання на проектування визначається відповідними методичними вказівками, які вміщують кресленики навчальних деталей. В окремих випадках, з метою залучення студентів до вирішення реальних виробничих задач, завдання для курсового про</w:t>
      </w:r>
      <w:r w:rsidR="00F42E40" w:rsidRPr="00684639">
        <w:rPr>
          <w:rFonts w:asciiTheme="minorHAnsi" w:hAnsiTheme="minorHAnsi"/>
          <w:i/>
          <w:sz w:val="24"/>
          <w:szCs w:val="24"/>
        </w:rPr>
        <w:t>є</w:t>
      </w:r>
      <w:r w:rsidRPr="00684639">
        <w:rPr>
          <w:rFonts w:asciiTheme="minorHAnsi" w:hAnsiTheme="minorHAnsi"/>
          <w:i/>
          <w:sz w:val="24"/>
          <w:szCs w:val="24"/>
        </w:rPr>
        <w:t xml:space="preserve">ктування можуть складати кресленики реальних деталей або складальних одиниць, для яких необхідно виконати технологічне підготовлення виробництва для  умов конкретного підприємства. Студенти виконують курсовий проект за індивідуальними завданнями. </w:t>
      </w:r>
      <w:r w:rsidRPr="00684639">
        <w:rPr>
          <w:rFonts w:asciiTheme="minorHAnsi" w:hAnsiTheme="minorHAnsi"/>
          <w:b/>
          <w:i/>
          <w:sz w:val="24"/>
          <w:szCs w:val="24"/>
          <w:u w:val="single"/>
        </w:rPr>
        <w:t xml:space="preserve"> </w:t>
      </w:r>
    </w:p>
    <w:p w14:paraId="2EB1BA28" w14:textId="77777777" w:rsidR="00684639" w:rsidRPr="00684639" w:rsidRDefault="00684639" w:rsidP="00684639">
      <w:pPr>
        <w:spacing w:line="240" w:lineRule="auto"/>
        <w:ind w:firstLine="567"/>
        <w:jc w:val="both"/>
        <w:rPr>
          <w:rFonts w:asciiTheme="minorHAnsi" w:hAnsiTheme="minorHAnsi"/>
          <w:b/>
          <w:bCs/>
          <w:i/>
          <w:sz w:val="24"/>
          <w:szCs w:val="24"/>
        </w:rPr>
      </w:pPr>
      <w:r w:rsidRPr="00684639">
        <w:rPr>
          <w:rFonts w:asciiTheme="minorHAnsi" w:hAnsiTheme="minorHAnsi"/>
          <w:b/>
          <w:bCs/>
          <w:i/>
          <w:sz w:val="24"/>
          <w:szCs w:val="24"/>
        </w:rPr>
        <w:t xml:space="preserve">Основні завдання навчальної дисципліни. </w:t>
      </w:r>
    </w:p>
    <w:p w14:paraId="733F5A8F" w14:textId="77777777" w:rsidR="00684639" w:rsidRPr="00684639" w:rsidRDefault="00684639"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Згідно з вимогами освітньо-професійної програми студенти після засвоєння навчальної дисципліни мають отримати наступні програмні компетенції:</w:t>
      </w:r>
    </w:p>
    <w:p w14:paraId="60820B78" w14:textId="24FEDADE" w:rsidR="00684639" w:rsidRPr="00684639" w:rsidRDefault="001726BA" w:rsidP="00684639">
      <w:pPr>
        <w:spacing w:line="240" w:lineRule="auto"/>
        <w:ind w:firstLine="567"/>
        <w:jc w:val="both"/>
        <w:rPr>
          <w:rFonts w:asciiTheme="minorHAnsi" w:hAnsiTheme="minorHAnsi"/>
          <w:b/>
          <w:bCs/>
          <w:i/>
          <w:sz w:val="24"/>
          <w:szCs w:val="24"/>
        </w:rPr>
      </w:pPr>
      <w:r>
        <w:rPr>
          <w:rFonts w:asciiTheme="minorHAnsi" w:hAnsiTheme="minorHAnsi"/>
          <w:b/>
          <w:bCs/>
          <w:i/>
          <w:sz w:val="24"/>
          <w:szCs w:val="24"/>
        </w:rPr>
        <w:t xml:space="preserve">Фахові </w:t>
      </w:r>
      <w:r w:rsidR="00684639" w:rsidRPr="00684639">
        <w:rPr>
          <w:rFonts w:asciiTheme="minorHAnsi" w:hAnsiTheme="minorHAnsi"/>
          <w:b/>
          <w:bCs/>
          <w:i/>
          <w:sz w:val="24"/>
          <w:szCs w:val="24"/>
        </w:rPr>
        <w:t>компетенції</w:t>
      </w:r>
    </w:p>
    <w:p w14:paraId="77FEED9B" w14:textId="77777777" w:rsidR="00684639" w:rsidRPr="00684639" w:rsidRDefault="00684639"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ФК11</w:t>
      </w:r>
      <w:r w:rsidRPr="00684639">
        <w:rPr>
          <w:rFonts w:asciiTheme="minorHAnsi" w:hAnsiTheme="minorHAnsi"/>
          <w:i/>
          <w:sz w:val="24"/>
          <w:szCs w:val="24"/>
        </w:rPr>
        <w:tab/>
        <w:t>Здатність обирати оптимальні типові технологічні процеси при виготовлені виробів та конструкцій</w:t>
      </w:r>
    </w:p>
    <w:p w14:paraId="09EE4C8C" w14:textId="77777777" w:rsidR="00684639" w:rsidRPr="00684639" w:rsidRDefault="00684639"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ФК12</w:t>
      </w:r>
      <w:r w:rsidRPr="00684639">
        <w:rPr>
          <w:rFonts w:asciiTheme="minorHAnsi" w:hAnsiTheme="minorHAnsi"/>
          <w:i/>
          <w:sz w:val="24"/>
          <w:szCs w:val="24"/>
        </w:rPr>
        <w:tab/>
        <w:t>Здатність проводити дослідження існуючих технологічних процесів, їх системний аналіз та знаходити на основі цього аналізу нові методи обробки та складання</w:t>
      </w:r>
    </w:p>
    <w:p w14:paraId="378A94BD" w14:textId="77777777" w:rsidR="00684639" w:rsidRPr="00684639" w:rsidRDefault="00684639"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ФК22</w:t>
      </w:r>
      <w:r w:rsidRPr="00684639">
        <w:rPr>
          <w:rFonts w:asciiTheme="minorHAnsi" w:hAnsiTheme="minorHAnsi"/>
          <w:i/>
          <w:sz w:val="24"/>
          <w:szCs w:val="24"/>
        </w:rPr>
        <w:tab/>
        <w:t>Здатність проектувати окремі технологічні операції оброблення різанням складно-профільних поверхонь та складання літальних апаратів і з застосуванням систем автоматизованого проектування</w:t>
      </w:r>
    </w:p>
    <w:p w14:paraId="243A229D" w14:textId="77777777" w:rsidR="00684639" w:rsidRPr="00684639" w:rsidRDefault="00684639" w:rsidP="00684639">
      <w:pPr>
        <w:spacing w:line="240" w:lineRule="auto"/>
        <w:ind w:firstLine="567"/>
        <w:jc w:val="both"/>
        <w:rPr>
          <w:rFonts w:asciiTheme="minorHAnsi" w:hAnsiTheme="minorHAnsi"/>
          <w:b/>
          <w:bCs/>
          <w:i/>
          <w:sz w:val="24"/>
          <w:szCs w:val="24"/>
        </w:rPr>
      </w:pPr>
      <w:r w:rsidRPr="00684639">
        <w:rPr>
          <w:rFonts w:asciiTheme="minorHAnsi" w:hAnsiTheme="minorHAnsi"/>
          <w:b/>
          <w:bCs/>
          <w:i/>
          <w:sz w:val="24"/>
          <w:szCs w:val="24"/>
        </w:rPr>
        <w:t>Та  продемонструвати такі програмні результати навчання:</w:t>
      </w:r>
    </w:p>
    <w:p w14:paraId="16D46707" w14:textId="77777777" w:rsidR="00684639" w:rsidRPr="00684639" w:rsidRDefault="00684639"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РН22</w:t>
      </w:r>
      <w:r w:rsidRPr="00684639">
        <w:rPr>
          <w:rFonts w:asciiTheme="minorHAnsi" w:hAnsiTheme="minorHAnsi"/>
          <w:i/>
          <w:sz w:val="24"/>
          <w:szCs w:val="24"/>
        </w:rPr>
        <w:tab/>
        <w:t>Проводити експерименти за заданими методиками з обробкою й аналізом результатів</w:t>
      </w:r>
    </w:p>
    <w:p w14:paraId="6D8127F2" w14:textId="77777777" w:rsidR="00684639" w:rsidRPr="00684639" w:rsidRDefault="00684639"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РН25</w:t>
      </w:r>
      <w:r w:rsidRPr="00684639">
        <w:rPr>
          <w:rFonts w:asciiTheme="minorHAnsi" w:hAnsiTheme="minorHAnsi"/>
          <w:i/>
          <w:sz w:val="24"/>
          <w:szCs w:val="24"/>
        </w:rPr>
        <w:tab/>
        <w:t>Проектувати окремі технологічні операції оброблення різанням та технологічні процеси оброблення деталей машин різних класів в тому числі і з застосуванням систем автоматизованого проектування</w:t>
      </w:r>
    </w:p>
    <w:p w14:paraId="7734AB5B" w14:textId="77777777" w:rsidR="004A6336" w:rsidRPr="00684639" w:rsidRDefault="004A6336" w:rsidP="00684639">
      <w:pPr>
        <w:spacing w:line="240" w:lineRule="auto"/>
        <w:jc w:val="both"/>
        <w:rPr>
          <w:rFonts w:asciiTheme="minorHAnsi" w:hAnsiTheme="minorHAnsi"/>
          <w:i/>
          <w:sz w:val="24"/>
          <w:szCs w:val="24"/>
          <w:lang w:val="ru-RU"/>
        </w:rPr>
      </w:pPr>
    </w:p>
    <w:p w14:paraId="3A9ECCD4" w14:textId="77777777" w:rsidR="004A6336" w:rsidRPr="00684639" w:rsidRDefault="004A6336" w:rsidP="00684639">
      <w:pPr>
        <w:pStyle w:val="Heading1"/>
        <w:spacing w:before="0" w:after="0" w:line="240" w:lineRule="auto"/>
        <w:rPr>
          <w:color w:val="auto"/>
        </w:rPr>
      </w:pPr>
      <w:r w:rsidRPr="00684639">
        <w:rPr>
          <w:color w:val="auto"/>
        </w:rPr>
        <w:t>Пререквізити та постреквізити дисципліни (місце в структурно-логічній схемі навчання за відповідною освітньою програмою)</w:t>
      </w:r>
    </w:p>
    <w:p w14:paraId="7924A3C6" w14:textId="1F2CCBF2" w:rsidR="00BD0133" w:rsidRPr="00684639" w:rsidRDefault="00933033" w:rsidP="00684639">
      <w:pPr>
        <w:spacing w:line="240" w:lineRule="auto"/>
        <w:jc w:val="both"/>
        <w:rPr>
          <w:rFonts w:asciiTheme="minorHAnsi" w:hAnsiTheme="minorHAnsi"/>
          <w:i/>
          <w:sz w:val="24"/>
          <w:szCs w:val="24"/>
        </w:rPr>
      </w:pPr>
      <w:r w:rsidRPr="00684639">
        <w:rPr>
          <w:rFonts w:asciiTheme="minorHAnsi" w:hAnsiTheme="minorHAnsi"/>
          <w:i/>
          <w:sz w:val="24"/>
          <w:szCs w:val="24"/>
        </w:rPr>
        <w:t xml:space="preserve">Кредитний модуль </w:t>
      </w:r>
      <w:bookmarkStart w:id="1" w:name="_Hlk125368244"/>
      <w:r w:rsidRPr="00684639">
        <w:rPr>
          <w:rFonts w:asciiTheme="minorHAnsi" w:hAnsiTheme="minorHAnsi"/>
          <w:i/>
          <w:sz w:val="24"/>
          <w:szCs w:val="24"/>
        </w:rPr>
        <w:t>«</w:t>
      </w:r>
      <w:bookmarkStart w:id="2" w:name="_Hlk125207650"/>
      <w:r w:rsidRPr="00684639">
        <w:rPr>
          <w:rFonts w:asciiTheme="minorHAnsi" w:hAnsiTheme="minorHAnsi"/>
          <w:bCs/>
          <w:i/>
          <w:sz w:val="24"/>
          <w:szCs w:val="24"/>
        </w:rPr>
        <w:t>Курсовий проєкт з технології машинобудування</w:t>
      </w:r>
      <w:bookmarkEnd w:id="2"/>
      <w:r w:rsidRPr="00684639">
        <w:rPr>
          <w:rFonts w:asciiTheme="minorHAnsi" w:hAnsiTheme="minorHAnsi"/>
          <w:i/>
          <w:sz w:val="24"/>
          <w:szCs w:val="24"/>
        </w:rPr>
        <w:t>»</w:t>
      </w:r>
      <w:r w:rsidR="00BD0133" w:rsidRPr="00684639">
        <w:rPr>
          <w:rFonts w:asciiTheme="minorHAnsi" w:hAnsiTheme="minorHAnsi"/>
          <w:i/>
          <w:sz w:val="24"/>
          <w:szCs w:val="24"/>
        </w:rPr>
        <w:t xml:space="preserve"> </w:t>
      </w:r>
      <w:bookmarkEnd w:id="1"/>
      <w:r w:rsidR="00BD0133" w:rsidRPr="00684639">
        <w:rPr>
          <w:rFonts w:asciiTheme="minorHAnsi" w:hAnsiTheme="minorHAnsi"/>
          <w:i/>
          <w:sz w:val="24"/>
          <w:szCs w:val="24"/>
        </w:rPr>
        <w:t>є узагальнююч</w:t>
      </w:r>
      <w:r w:rsidRPr="00684639">
        <w:rPr>
          <w:rFonts w:asciiTheme="minorHAnsi" w:hAnsiTheme="minorHAnsi"/>
          <w:i/>
          <w:sz w:val="24"/>
          <w:szCs w:val="24"/>
        </w:rPr>
        <w:t>им</w:t>
      </w:r>
      <w:r w:rsidR="00BD0133" w:rsidRPr="00684639">
        <w:rPr>
          <w:rFonts w:asciiTheme="minorHAnsi" w:hAnsiTheme="minorHAnsi"/>
          <w:i/>
          <w:sz w:val="24"/>
          <w:szCs w:val="24"/>
        </w:rPr>
        <w:t>, як</w:t>
      </w:r>
      <w:r w:rsidRPr="00684639">
        <w:rPr>
          <w:rFonts w:asciiTheme="minorHAnsi" w:hAnsiTheme="minorHAnsi"/>
          <w:i/>
          <w:sz w:val="24"/>
          <w:szCs w:val="24"/>
        </w:rPr>
        <w:t>ий</w:t>
      </w:r>
      <w:r w:rsidR="00BD0133" w:rsidRPr="00684639">
        <w:rPr>
          <w:rFonts w:asciiTheme="minorHAnsi" w:hAnsiTheme="minorHAnsi"/>
          <w:i/>
          <w:sz w:val="24"/>
          <w:szCs w:val="24"/>
        </w:rPr>
        <w:t xml:space="preserve"> базується на </w:t>
      </w:r>
      <w:r w:rsidRPr="00684639">
        <w:rPr>
          <w:rFonts w:asciiTheme="minorHAnsi" w:hAnsiTheme="minorHAnsi"/>
          <w:i/>
          <w:sz w:val="24"/>
          <w:szCs w:val="24"/>
        </w:rPr>
        <w:t>у</w:t>
      </w:r>
      <w:r w:rsidR="00BD0133" w:rsidRPr="00684639">
        <w:rPr>
          <w:rFonts w:asciiTheme="minorHAnsi" w:hAnsiTheme="minorHAnsi"/>
          <w:i/>
          <w:sz w:val="24"/>
          <w:szCs w:val="24"/>
        </w:rPr>
        <w:t xml:space="preserve">міннях, </w:t>
      </w:r>
      <w:r w:rsidRPr="00684639">
        <w:rPr>
          <w:rFonts w:asciiTheme="minorHAnsi" w:hAnsiTheme="minorHAnsi"/>
          <w:i/>
          <w:sz w:val="24"/>
          <w:szCs w:val="24"/>
        </w:rPr>
        <w:t>що</w:t>
      </w:r>
      <w:r w:rsidR="00BD0133" w:rsidRPr="00684639">
        <w:rPr>
          <w:rFonts w:asciiTheme="minorHAnsi" w:hAnsiTheme="minorHAnsi"/>
          <w:i/>
          <w:sz w:val="24"/>
          <w:szCs w:val="24"/>
        </w:rPr>
        <w:t xml:space="preserve"> формуються наступними навчальними дисциплінами, </w:t>
      </w:r>
      <w:r w:rsidRPr="00684639">
        <w:rPr>
          <w:rFonts w:asciiTheme="minorHAnsi" w:hAnsiTheme="minorHAnsi"/>
          <w:i/>
          <w:sz w:val="24"/>
          <w:szCs w:val="24"/>
        </w:rPr>
        <w:t>які</w:t>
      </w:r>
      <w:r w:rsidR="00BD0133" w:rsidRPr="00684639">
        <w:t xml:space="preserve"> </w:t>
      </w:r>
      <w:r w:rsidR="00BD0133" w:rsidRPr="00684639">
        <w:rPr>
          <w:rFonts w:asciiTheme="minorHAnsi" w:hAnsiTheme="minorHAnsi"/>
          <w:i/>
          <w:sz w:val="24"/>
          <w:szCs w:val="24"/>
        </w:rPr>
        <w:t>складають технологічну підготовку спеціалістів: «Теорія різання», «Про</w:t>
      </w:r>
      <w:r w:rsidRPr="00684639">
        <w:rPr>
          <w:rFonts w:asciiTheme="minorHAnsi" w:hAnsiTheme="minorHAnsi"/>
          <w:i/>
          <w:sz w:val="24"/>
          <w:szCs w:val="24"/>
        </w:rPr>
        <w:t>є</w:t>
      </w:r>
      <w:r w:rsidR="00BD0133" w:rsidRPr="00684639">
        <w:rPr>
          <w:rFonts w:asciiTheme="minorHAnsi" w:hAnsiTheme="minorHAnsi"/>
          <w:i/>
          <w:sz w:val="24"/>
          <w:szCs w:val="24"/>
        </w:rPr>
        <w:t>ктування та виробництво заготовок», «Обладнання та транспорт механообробних цехів», «Технологія машинобудування», «Технологічна оснастка», «</w:t>
      </w:r>
      <w:r w:rsidR="00273505" w:rsidRPr="00684639">
        <w:rPr>
          <w:rFonts w:asciiTheme="minorHAnsi" w:hAnsiTheme="minorHAnsi"/>
          <w:i/>
          <w:sz w:val="24"/>
          <w:szCs w:val="24"/>
        </w:rPr>
        <w:t>Автоматизовані системи- Програмування верстатів</w:t>
      </w:r>
      <w:r w:rsidR="00BD0133" w:rsidRPr="00684639">
        <w:rPr>
          <w:rFonts w:asciiTheme="minorHAnsi" w:hAnsiTheme="minorHAnsi"/>
          <w:i/>
          <w:sz w:val="24"/>
          <w:szCs w:val="24"/>
        </w:rPr>
        <w:t>», «</w:t>
      </w:r>
      <w:r w:rsidR="00044EB3" w:rsidRPr="00684639">
        <w:rPr>
          <w:rFonts w:asciiTheme="minorHAnsi" w:hAnsiTheme="minorHAnsi"/>
          <w:i/>
          <w:sz w:val="24"/>
          <w:szCs w:val="24"/>
        </w:rPr>
        <w:t>Термообробка та покриття</w:t>
      </w:r>
      <w:r w:rsidR="00BD0133" w:rsidRPr="00684639">
        <w:rPr>
          <w:rFonts w:asciiTheme="minorHAnsi" w:hAnsiTheme="minorHAnsi"/>
          <w:i/>
          <w:sz w:val="24"/>
          <w:szCs w:val="24"/>
        </w:rPr>
        <w:t>».</w:t>
      </w:r>
    </w:p>
    <w:p w14:paraId="15B61939" w14:textId="77777777" w:rsidR="00127E0D" w:rsidRPr="00684639" w:rsidRDefault="00127E0D" w:rsidP="00684639">
      <w:pPr>
        <w:spacing w:line="240" w:lineRule="auto"/>
        <w:jc w:val="both"/>
        <w:rPr>
          <w:rFonts w:asciiTheme="minorHAnsi" w:hAnsiTheme="minorHAnsi"/>
          <w:i/>
          <w:sz w:val="24"/>
          <w:szCs w:val="24"/>
        </w:rPr>
      </w:pPr>
    </w:p>
    <w:p w14:paraId="0DABDD11" w14:textId="0C084BA5" w:rsidR="00AA6B23" w:rsidRPr="00684639" w:rsidRDefault="00AA6B23" w:rsidP="00684639">
      <w:pPr>
        <w:pStyle w:val="Heading1"/>
        <w:spacing w:before="0" w:after="0" w:line="240" w:lineRule="auto"/>
        <w:rPr>
          <w:color w:val="auto"/>
        </w:rPr>
      </w:pPr>
      <w:bookmarkStart w:id="3" w:name="_Hlk120443763"/>
      <w:r w:rsidRPr="00684639">
        <w:rPr>
          <w:color w:val="auto"/>
        </w:rPr>
        <w:t xml:space="preserve">Зміст навчальної дисципліни </w:t>
      </w:r>
    </w:p>
    <w:p w14:paraId="354AB569" w14:textId="77777777" w:rsidR="00313B18" w:rsidRPr="00684639" w:rsidRDefault="00313B18" w:rsidP="00684639"/>
    <w:tbl>
      <w:tblPr>
        <w:tblW w:w="9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60"/>
        <w:gridCol w:w="1450"/>
        <w:gridCol w:w="1559"/>
        <w:gridCol w:w="928"/>
      </w:tblGrid>
      <w:tr w:rsidR="00684639" w:rsidRPr="00684639" w14:paraId="6943BF8F" w14:textId="77777777" w:rsidTr="003D4BC6">
        <w:tc>
          <w:tcPr>
            <w:tcW w:w="3794" w:type="dxa"/>
            <w:vMerge w:val="restart"/>
            <w:vAlign w:val="center"/>
          </w:tcPr>
          <w:p w14:paraId="7E713776" w14:textId="77777777" w:rsidR="00BA4E70" w:rsidRPr="00684639" w:rsidRDefault="00BA4E70" w:rsidP="00684639">
            <w:pPr>
              <w:spacing w:line="235" w:lineRule="auto"/>
              <w:jc w:val="center"/>
              <w:rPr>
                <w:rFonts w:asciiTheme="minorHAnsi" w:hAnsiTheme="minorHAnsi"/>
                <w:i/>
                <w:sz w:val="24"/>
                <w:szCs w:val="24"/>
              </w:rPr>
            </w:pPr>
            <w:r w:rsidRPr="00684639">
              <w:rPr>
                <w:rFonts w:asciiTheme="minorHAnsi" w:hAnsiTheme="minorHAnsi"/>
                <w:i/>
                <w:sz w:val="24"/>
                <w:szCs w:val="24"/>
              </w:rPr>
              <w:t>Назви розділів і тем</w:t>
            </w:r>
          </w:p>
        </w:tc>
        <w:tc>
          <w:tcPr>
            <w:tcW w:w="5889" w:type="dxa"/>
            <w:gridSpan w:val="5"/>
            <w:vAlign w:val="center"/>
          </w:tcPr>
          <w:p w14:paraId="5869ADF7" w14:textId="77777777" w:rsidR="00BA4E70" w:rsidRPr="00684639" w:rsidRDefault="00BA4E70" w:rsidP="00684639">
            <w:pPr>
              <w:spacing w:line="235" w:lineRule="auto"/>
              <w:jc w:val="center"/>
              <w:rPr>
                <w:rFonts w:asciiTheme="minorHAnsi" w:hAnsiTheme="minorHAnsi"/>
                <w:i/>
                <w:sz w:val="24"/>
                <w:szCs w:val="24"/>
              </w:rPr>
            </w:pPr>
            <w:r w:rsidRPr="00684639">
              <w:rPr>
                <w:rFonts w:asciiTheme="minorHAnsi" w:hAnsiTheme="minorHAnsi"/>
                <w:i/>
                <w:sz w:val="24"/>
                <w:szCs w:val="24"/>
              </w:rPr>
              <w:t>Кількість (кредитів) годин</w:t>
            </w:r>
          </w:p>
        </w:tc>
      </w:tr>
      <w:tr w:rsidR="00684639" w:rsidRPr="00684639" w14:paraId="35B60E2C" w14:textId="77777777" w:rsidTr="003D4BC6">
        <w:tc>
          <w:tcPr>
            <w:tcW w:w="3794" w:type="dxa"/>
            <w:vMerge/>
            <w:vAlign w:val="center"/>
          </w:tcPr>
          <w:p w14:paraId="6718C131" w14:textId="77777777" w:rsidR="00BA4E70" w:rsidRPr="00684639" w:rsidRDefault="00BA4E70" w:rsidP="00684639">
            <w:pPr>
              <w:spacing w:line="235" w:lineRule="auto"/>
              <w:jc w:val="center"/>
              <w:rPr>
                <w:rFonts w:asciiTheme="minorHAnsi" w:hAnsiTheme="minorHAnsi"/>
                <w:i/>
                <w:sz w:val="24"/>
                <w:szCs w:val="24"/>
              </w:rPr>
            </w:pPr>
          </w:p>
        </w:tc>
        <w:tc>
          <w:tcPr>
            <w:tcW w:w="992" w:type="dxa"/>
            <w:vMerge w:val="restart"/>
            <w:vAlign w:val="center"/>
          </w:tcPr>
          <w:p w14:paraId="3BB85263" w14:textId="77777777" w:rsidR="00BA4E70" w:rsidRPr="00684639" w:rsidRDefault="00BA4E70" w:rsidP="00684639">
            <w:pPr>
              <w:spacing w:line="235" w:lineRule="auto"/>
              <w:jc w:val="center"/>
              <w:rPr>
                <w:rFonts w:asciiTheme="minorHAnsi" w:hAnsiTheme="minorHAnsi"/>
                <w:i/>
                <w:sz w:val="24"/>
                <w:szCs w:val="24"/>
              </w:rPr>
            </w:pPr>
            <w:r w:rsidRPr="00684639">
              <w:rPr>
                <w:rFonts w:asciiTheme="minorHAnsi" w:hAnsiTheme="minorHAnsi"/>
                <w:i/>
                <w:sz w:val="24"/>
                <w:szCs w:val="24"/>
              </w:rPr>
              <w:t>Всього</w:t>
            </w:r>
          </w:p>
        </w:tc>
        <w:tc>
          <w:tcPr>
            <w:tcW w:w="4897" w:type="dxa"/>
            <w:gridSpan w:val="4"/>
            <w:vAlign w:val="center"/>
          </w:tcPr>
          <w:p w14:paraId="293D74C9" w14:textId="77777777" w:rsidR="00BA4E70" w:rsidRPr="00684639" w:rsidRDefault="00BA4E70" w:rsidP="00684639">
            <w:pPr>
              <w:spacing w:line="235" w:lineRule="auto"/>
              <w:jc w:val="center"/>
              <w:rPr>
                <w:rFonts w:asciiTheme="minorHAnsi" w:hAnsiTheme="minorHAnsi"/>
                <w:i/>
                <w:sz w:val="24"/>
                <w:szCs w:val="24"/>
              </w:rPr>
            </w:pPr>
            <w:r w:rsidRPr="00684639">
              <w:rPr>
                <w:rFonts w:asciiTheme="minorHAnsi" w:hAnsiTheme="minorHAnsi"/>
                <w:i/>
                <w:sz w:val="24"/>
                <w:szCs w:val="24"/>
              </w:rPr>
              <w:t>у тому числі</w:t>
            </w:r>
          </w:p>
        </w:tc>
      </w:tr>
      <w:tr w:rsidR="00684639" w:rsidRPr="00684639" w14:paraId="26C80A87" w14:textId="77777777" w:rsidTr="003D4BC6">
        <w:tc>
          <w:tcPr>
            <w:tcW w:w="3794" w:type="dxa"/>
            <w:vMerge/>
            <w:tcBorders>
              <w:bottom w:val="single" w:sz="4" w:space="0" w:color="auto"/>
            </w:tcBorders>
            <w:vAlign w:val="center"/>
          </w:tcPr>
          <w:p w14:paraId="244A8EF2" w14:textId="77777777" w:rsidR="00BA4E70" w:rsidRPr="00684639" w:rsidRDefault="00BA4E70" w:rsidP="00684639">
            <w:pPr>
              <w:spacing w:line="235" w:lineRule="auto"/>
              <w:jc w:val="center"/>
              <w:rPr>
                <w:rFonts w:asciiTheme="minorHAnsi" w:hAnsiTheme="minorHAnsi"/>
                <w:i/>
                <w:sz w:val="24"/>
                <w:szCs w:val="24"/>
              </w:rPr>
            </w:pPr>
          </w:p>
        </w:tc>
        <w:tc>
          <w:tcPr>
            <w:tcW w:w="992" w:type="dxa"/>
            <w:vMerge/>
            <w:tcBorders>
              <w:bottom w:val="single" w:sz="4" w:space="0" w:color="auto"/>
            </w:tcBorders>
            <w:vAlign w:val="center"/>
          </w:tcPr>
          <w:p w14:paraId="5B5A8F09" w14:textId="77777777" w:rsidR="00BA4E70" w:rsidRPr="00684639" w:rsidRDefault="00BA4E70" w:rsidP="00684639">
            <w:pPr>
              <w:spacing w:line="235" w:lineRule="auto"/>
              <w:jc w:val="center"/>
              <w:rPr>
                <w:rFonts w:asciiTheme="minorHAnsi" w:hAnsiTheme="minorHAnsi"/>
                <w:i/>
                <w:sz w:val="24"/>
                <w:szCs w:val="24"/>
              </w:rPr>
            </w:pPr>
          </w:p>
        </w:tc>
        <w:tc>
          <w:tcPr>
            <w:tcW w:w="960" w:type="dxa"/>
            <w:tcBorders>
              <w:bottom w:val="single" w:sz="4" w:space="0" w:color="auto"/>
            </w:tcBorders>
            <w:vAlign w:val="center"/>
          </w:tcPr>
          <w:p w14:paraId="3C2E4428" w14:textId="77777777" w:rsidR="00BA4E70" w:rsidRPr="00684639" w:rsidRDefault="00BA4E70" w:rsidP="00684639">
            <w:pPr>
              <w:spacing w:line="235" w:lineRule="auto"/>
              <w:jc w:val="center"/>
              <w:rPr>
                <w:rFonts w:asciiTheme="minorHAnsi" w:hAnsiTheme="minorHAnsi"/>
                <w:i/>
                <w:sz w:val="24"/>
                <w:szCs w:val="24"/>
              </w:rPr>
            </w:pPr>
            <w:r w:rsidRPr="00684639">
              <w:rPr>
                <w:rFonts w:asciiTheme="minorHAnsi" w:hAnsiTheme="minorHAnsi"/>
                <w:i/>
                <w:sz w:val="24"/>
                <w:szCs w:val="24"/>
              </w:rPr>
              <w:t>Лекції</w:t>
            </w:r>
          </w:p>
        </w:tc>
        <w:tc>
          <w:tcPr>
            <w:tcW w:w="1450" w:type="dxa"/>
            <w:tcBorders>
              <w:bottom w:val="single" w:sz="4" w:space="0" w:color="auto"/>
            </w:tcBorders>
            <w:vAlign w:val="center"/>
          </w:tcPr>
          <w:p w14:paraId="55F97DFC" w14:textId="77777777" w:rsidR="00BA4E70" w:rsidRPr="00684639" w:rsidRDefault="00BA4E70" w:rsidP="00684639">
            <w:pPr>
              <w:spacing w:line="235" w:lineRule="auto"/>
              <w:jc w:val="center"/>
              <w:rPr>
                <w:rFonts w:asciiTheme="minorHAnsi" w:hAnsiTheme="minorHAnsi"/>
                <w:i/>
                <w:sz w:val="24"/>
                <w:szCs w:val="24"/>
              </w:rPr>
            </w:pPr>
            <w:r w:rsidRPr="00684639">
              <w:rPr>
                <w:rFonts w:asciiTheme="minorHAnsi" w:hAnsiTheme="minorHAnsi"/>
                <w:i/>
                <w:sz w:val="24"/>
                <w:szCs w:val="24"/>
              </w:rPr>
              <w:t xml:space="preserve">Практичні </w:t>
            </w:r>
          </w:p>
        </w:tc>
        <w:tc>
          <w:tcPr>
            <w:tcW w:w="1559" w:type="dxa"/>
            <w:tcBorders>
              <w:bottom w:val="single" w:sz="4" w:space="0" w:color="auto"/>
            </w:tcBorders>
            <w:vAlign w:val="center"/>
          </w:tcPr>
          <w:p w14:paraId="5F630303" w14:textId="77777777" w:rsidR="00BA4E70" w:rsidRPr="00684639" w:rsidRDefault="00BA4E70" w:rsidP="00684639">
            <w:pPr>
              <w:spacing w:line="235" w:lineRule="auto"/>
              <w:ind w:left="-57" w:right="-57"/>
              <w:jc w:val="center"/>
              <w:rPr>
                <w:rFonts w:asciiTheme="minorHAnsi" w:hAnsiTheme="minorHAnsi"/>
                <w:i/>
                <w:sz w:val="24"/>
                <w:szCs w:val="24"/>
              </w:rPr>
            </w:pPr>
            <w:r w:rsidRPr="00684639">
              <w:rPr>
                <w:rFonts w:asciiTheme="minorHAnsi" w:hAnsiTheme="minorHAnsi"/>
                <w:i/>
                <w:sz w:val="24"/>
                <w:szCs w:val="24"/>
              </w:rPr>
              <w:t xml:space="preserve">Лабораторні </w:t>
            </w:r>
          </w:p>
        </w:tc>
        <w:tc>
          <w:tcPr>
            <w:tcW w:w="928" w:type="dxa"/>
            <w:tcBorders>
              <w:bottom w:val="single" w:sz="4" w:space="0" w:color="auto"/>
            </w:tcBorders>
            <w:vAlign w:val="center"/>
          </w:tcPr>
          <w:p w14:paraId="74777B74" w14:textId="77777777" w:rsidR="00BA4E70" w:rsidRPr="00684639" w:rsidRDefault="00BA4E70" w:rsidP="00684639">
            <w:pPr>
              <w:spacing w:line="235" w:lineRule="auto"/>
              <w:jc w:val="center"/>
              <w:rPr>
                <w:rFonts w:asciiTheme="minorHAnsi" w:hAnsiTheme="minorHAnsi"/>
                <w:i/>
                <w:sz w:val="24"/>
                <w:szCs w:val="24"/>
              </w:rPr>
            </w:pPr>
            <w:r w:rsidRPr="00684639">
              <w:rPr>
                <w:rFonts w:asciiTheme="minorHAnsi" w:hAnsiTheme="minorHAnsi"/>
                <w:i/>
                <w:sz w:val="24"/>
                <w:szCs w:val="24"/>
              </w:rPr>
              <w:t>СРС</w:t>
            </w:r>
          </w:p>
        </w:tc>
      </w:tr>
      <w:tr w:rsidR="00684639" w:rsidRPr="00684639" w14:paraId="73587EEA" w14:textId="77777777" w:rsidTr="003D4BC6">
        <w:trPr>
          <w:tblHeader/>
        </w:trPr>
        <w:tc>
          <w:tcPr>
            <w:tcW w:w="9683" w:type="dxa"/>
            <w:gridSpan w:val="6"/>
            <w:tcBorders>
              <w:top w:val="single" w:sz="4" w:space="0" w:color="auto"/>
              <w:bottom w:val="single" w:sz="12" w:space="0" w:color="auto"/>
            </w:tcBorders>
          </w:tcPr>
          <w:p w14:paraId="3FBE83A2" w14:textId="1682A233" w:rsidR="00BA4E70" w:rsidRPr="00684639" w:rsidRDefault="00BA4E70" w:rsidP="00684639">
            <w:pPr>
              <w:rPr>
                <w:rFonts w:asciiTheme="minorHAnsi" w:hAnsiTheme="minorHAnsi"/>
                <w:i/>
                <w:sz w:val="24"/>
                <w:szCs w:val="24"/>
              </w:rPr>
            </w:pPr>
            <w:bookmarkStart w:id="4" w:name="_Hlk125205648"/>
            <w:r w:rsidRPr="00684639">
              <w:rPr>
                <w:rFonts w:asciiTheme="minorHAnsi" w:hAnsiTheme="minorHAnsi"/>
                <w:i/>
                <w:sz w:val="24"/>
                <w:szCs w:val="24"/>
              </w:rPr>
              <w:t xml:space="preserve">РОЗДІЛ 1.  </w:t>
            </w:r>
            <w:bookmarkStart w:id="5" w:name="_Hlk125206208"/>
            <w:r w:rsidRPr="00684639">
              <w:rPr>
                <w:rFonts w:asciiTheme="minorHAnsi" w:hAnsiTheme="minorHAnsi"/>
                <w:i/>
                <w:sz w:val="24"/>
                <w:szCs w:val="24"/>
              </w:rPr>
              <w:t>ПРО</w:t>
            </w:r>
            <w:r w:rsidR="00313B18" w:rsidRPr="00684639">
              <w:rPr>
                <w:rFonts w:asciiTheme="minorHAnsi" w:hAnsiTheme="minorHAnsi"/>
                <w:i/>
                <w:sz w:val="24"/>
                <w:szCs w:val="24"/>
              </w:rPr>
              <w:t>Є</w:t>
            </w:r>
            <w:r w:rsidRPr="00684639">
              <w:rPr>
                <w:rFonts w:asciiTheme="minorHAnsi" w:hAnsiTheme="minorHAnsi"/>
                <w:i/>
                <w:sz w:val="24"/>
                <w:szCs w:val="24"/>
              </w:rPr>
              <w:t>КТУВАННЯ ТЕХНОЛОГІЧН</w:t>
            </w:r>
            <w:r w:rsidR="00C838ED" w:rsidRPr="00684639">
              <w:rPr>
                <w:rFonts w:asciiTheme="minorHAnsi" w:hAnsiTheme="minorHAnsi"/>
                <w:i/>
                <w:sz w:val="24"/>
                <w:szCs w:val="24"/>
              </w:rPr>
              <w:t>ОГО</w:t>
            </w:r>
            <w:r w:rsidRPr="00684639">
              <w:rPr>
                <w:rFonts w:asciiTheme="minorHAnsi" w:hAnsiTheme="minorHAnsi"/>
                <w:i/>
                <w:sz w:val="24"/>
                <w:szCs w:val="24"/>
              </w:rPr>
              <w:t xml:space="preserve"> ПРОЦЕС</w:t>
            </w:r>
            <w:r w:rsidR="00C838ED" w:rsidRPr="00684639">
              <w:rPr>
                <w:rFonts w:asciiTheme="minorHAnsi" w:hAnsiTheme="minorHAnsi"/>
                <w:i/>
                <w:sz w:val="24"/>
                <w:szCs w:val="24"/>
              </w:rPr>
              <w:t>У</w:t>
            </w:r>
            <w:bookmarkEnd w:id="5"/>
          </w:p>
          <w:bookmarkEnd w:id="4"/>
          <w:p w14:paraId="63489A68" w14:textId="1EFF35C5" w:rsidR="00BA4E70" w:rsidRPr="00684639" w:rsidRDefault="00BA4E70" w:rsidP="00684639">
            <w:pPr>
              <w:rPr>
                <w:rFonts w:asciiTheme="minorHAnsi" w:hAnsiTheme="minorHAnsi"/>
                <w:i/>
                <w:sz w:val="24"/>
                <w:szCs w:val="24"/>
              </w:rPr>
            </w:pPr>
          </w:p>
        </w:tc>
      </w:tr>
      <w:tr w:rsidR="00684639" w:rsidRPr="00684639" w14:paraId="4A27A04A"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4DE16D16" w14:textId="22DC9591" w:rsidR="001F3C54" w:rsidRPr="00684639" w:rsidRDefault="00BE3129"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lastRenderedPageBreak/>
              <w:t>Тема 1.1.</w:t>
            </w:r>
            <w:r w:rsidR="001F3C54" w:rsidRPr="00684639">
              <w:rPr>
                <w:rFonts w:eastAsia="Times New Roman"/>
                <w:sz w:val="22"/>
                <w:szCs w:val="22"/>
                <w:lang w:eastAsia="ru-RU"/>
              </w:rPr>
              <w:t xml:space="preserve"> </w:t>
            </w:r>
            <w:r w:rsidR="001F3C54" w:rsidRPr="00684639">
              <w:rPr>
                <w:rFonts w:asciiTheme="minorHAnsi" w:hAnsiTheme="minorHAnsi"/>
                <w:i/>
                <w:sz w:val="24"/>
                <w:szCs w:val="24"/>
              </w:rPr>
              <w:t>Аналіз службового призначення та умов роботи деталі у вузлі</w:t>
            </w:r>
          </w:p>
          <w:p w14:paraId="2509CFDE" w14:textId="5C22D203" w:rsidR="00BE3129" w:rsidRPr="00684639" w:rsidRDefault="00BE3129"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478510B" w14:textId="5393CA48"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0.5</w:t>
            </w:r>
          </w:p>
        </w:tc>
        <w:tc>
          <w:tcPr>
            <w:tcW w:w="960" w:type="dxa"/>
            <w:tcBorders>
              <w:top w:val="single" w:sz="4" w:space="0" w:color="auto"/>
              <w:left w:val="single" w:sz="4" w:space="0" w:color="auto"/>
              <w:bottom w:val="single" w:sz="12" w:space="0" w:color="auto"/>
              <w:right w:val="single" w:sz="4" w:space="0" w:color="auto"/>
            </w:tcBorders>
          </w:tcPr>
          <w:p w14:paraId="16C9BADC" w14:textId="7F52FC08" w:rsidR="00BE3129" w:rsidRPr="00684639" w:rsidRDefault="001F3C54" w:rsidP="00684639">
            <w:pPr>
              <w:spacing w:line="235" w:lineRule="auto"/>
              <w:jc w:val="center"/>
              <w:rPr>
                <w:rFonts w:asciiTheme="minorHAnsi" w:hAnsiTheme="minorHAnsi"/>
                <w:i/>
                <w:sz w:val="24"/>
                <w:szCs w:val="24"/>
              </w:rPr>
            </w:pPr>
            <w:r w:rsidRPr="00684639">
              <w:rPr>
                <w:rFonts w:asciiTheme="minorHAnsi" w:hAnsiTheme="minorHAnsi"/>
                <w:i/>
                <w:sz w:val="24"/>
                <w:szCs w:val="24"/>
              </w:rPr>
              <w:t>-</w:t>
            </w:r>
          </w:p>
        </w:tc>
        <w:tc>
          <w:tcPr>
            <w:tcW w:w="1450" w:type="dxa"/>
            <w:tcBorders>
              <w:top w:val="single" w:sz="4" w:space="0" w:color="auto"/>
              <w:left w:val="single" w:sz="4" w:space="0" w:color="auto"/>
              <w:bottom w:val="single" w:sz="12" w:space="0" w:color="auto"/>
              <w:right w:val="single" w:sz="4" w:space="0" w:color="auto"/>
            </w:tcBorders>
          </w:tcPr>
          <w:p w14:paraId="541255AC" w14:textId="2D9BB79F" w:rsidR="00BE3129" w:rsidRPr="00684639" w:rsidRDefault="001F3C54" w:rsidP="00684639">
            <w:pPr>
              <w:spacing w:line="235" w:lineRule="auto"/>
              <w:jc w:val="center"/>
              <w:rPr>
                <w:rFonts w:asciiTheme="minorHAnsi" w:hAnsiTheme="minorHAnsi"/>
                <w:i/>
                <w:sz w:val="24"/>
                <w:szCs w:val="24"/>
              </w:rPr>
            </w:pPr>
            <w:r w:rsidRPr="00684639">
              <w:rPr>
                <w:rFonts w:asciiTheme="minorHAnsi" w:hAnsiTheme="minorHAnsi"/>
                <w:i/>
                <w:sz w:val="24"/>
                <w:szCs w:val="24"/>
              </w:rPr>
              <w:t>-</w:t>
            </w:r>
          </w:p>
        </w:tc>
        <w:tc>
          <w:tcPr>
            <w:tcW w:w="1559" w:type="dxa"/>
            <w:tcBorders>
              <w:top w:val="single" w:sz="4" w:space="0" w:color="auto"/>
              <w:left w:val="single" w:sz="4" w:space="0" w:color="auto"/>
              <w:bottom w:val="single" w:sz="12" w:space="0" w:color="auto"/>
              <w:right w:val="single" w:sz="4" w:space="0" w:color="auto"/>
            </w:tcBorders>
          </w:tcPr>
          <w:p w14:paraId="5E6D99D3" w14:textId="49E00AC7" w:rsidR="00BE3129" w:rsidRPr="00684639" w:rsidRDefault="001F3C54" w:rsidP="00684639">
            <w:pPr>
              <w:spacing w:line="235" w:lineRule="auto"/>
              <w:jc w:val="center"/>
              <w:rPr>
                <w:rFonts w:asciiTheme="minorHAnsi" w:hAnsiTheme="minorHAnsi"/>
                <w:i/>
                <w:sz w:val="24"/>
                <w:szCs w:val="24"/>
              </w:rPr>
            </w:pPr>
            <w:r w:rsidRPr="00684639">
              <w:rPr>
                <w:rFonts w:asciiTheme="minorHAnsi" w:hAnsiTheme="minorHAnsi"/>
                <w:i/>
                <w:sz w:val="24"/>
                <w:szCs w:val="24"/>
              </w:rPr>
              <w:t>-</w:t>
            </w:r>
          </w:p>
        </w:tc>
        <w:tc>
          <w:tcPr>
            <w:tcW w:w="928" w:type="dxa"/>
            <w:tcBorders>
              <w:top w:val="single" w:sz="4" w:space="0" w:color="auto"/>
              <w:left w:val="single" w:sz="4" w:space="0" w:color="auto"/>
              <w:bottom w:val="single" w:sz="12" w:space="0" w:color="auto"/>
              <w:right w:val="single" w:sz="4" w:space="0" w:color="auto"/>
            </w:tcBorders>
          </w:tcPr>
          <w:p w14:paraId="2DB31489" w14:textId="015DCFEE"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0.5</w:t>
            </w:r>
          </w:p>
        </w:tc>
      </w:tr>
      <w:tr w:rsidR="00684639" w:rsidRPr="00684639" w14:paraId="482CDF39"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7B589F65" w14:textId="77777777" w:rsidR="009D4C4E" w:rsidRPr="00684639" w:rsidRDefault="001F3C54"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 xml:space="preserve">Тема 1.2. </w:t>
            </w:r>
            <w:r w:rsidR="009D4C4E" w:rsidRPr="00684639">
              <w:rPr>
                <w:rFonts w:asciiTheme="minorHAnsi" w:hAnsiTheme="minorHAnsi"/>
                <w:i/>
                <w:sz w:val="24"/>
                <w:szCs w:val="24"/>
              </w:rPr>
              <w:t>Короткий аналіз технологічності конструкції деталі</w:t>
            </w:r>
          </w:p>
          <w:p w14:paraId="209A6B2D" w14:textId="77777777" w:rsidR="00CD37A4" w:rsidRPr="00684639" w:rsidRDefault="00CD37A4"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5F0E51B9" w14:textId="6D44FBAA" w:rsidR="00CD37A4" w:rsidRPr="00684639" w:rsidRDefault="00127E0D" w:rsidP="00684639">
            <w:pPr>
              <w:tabs>
                <w:tab w:val="left" w:pos="315"/>
                <w:tab w:val="center" w:pos="388"/>
              </w:tabs>
              <w:spacing w:line="235" w:lineRule="auto"/>
              <w:jc w:val="center"/>
              <w:rPr>
                <w:rFonts w:asciiTheme="minorHAnsi" w:hAnsiTheme="minorHAnsi"/>
                <w:i/>
                <w:sz w:val="24"/>
                <w:szCs w:val="24"/>
              </w:rPr>
            </w:pPr>
            <w:r w:rsidRPr="00684639">
              <w:rPr>
                <w:rFonts w:asciiTheme="minorHAnsi" w:hAnsiTheme="minorHAnsi"/>
                <w:i/>
                <w:sz w:val="24"/>
                <w:szCs w:val="24"/>
              </w:rPr>
              <w:t>0.5</w:t>
            </w:r>
          </w:p>
        </w:tc>
        <w:tc>
          <w:tcPr>
            <w:tcW w:w="960" w:type="dxa"/>
            <w:tcBorders>
              <w:top w:val="single" w:sz="4" w:space="0" w:color="auto"/>
              <w:left w:val="single" w:sz="4" w:space="0" w:color="auto"/>
              <w:bottom w:val="single" w:sz="12" w:space="0" w:color="auto"/>
              <w:right w:val="single" w:sz="4" w:space="0" w:color="auto"/>
            </w:tcBorders>
          </w:tcPr>
          <w:p w14:paraId="4361FEC6" w14:textId="77777777" w:rsidR="00CD37A4" w:rsidRPr="00684639" w:rsidRDefault="00CD37A4"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2177C03B" w14:textId="77777777" w:rsidR="00CD37A4" w:rsidRPr="00684639" w:rsidRDefault="00CD37A4"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0A166A28" w14:textId="77777777" w:rsidR="00CD37A4" w:rsidRPr="00684639" w:rsidRDefault="00CD37A4"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18F34864" w14:textId="28F355A3" w:rsidR="00CD37A4"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0.5</w:t>
            </w:r>
          </w:p>
        </w:tc>
      </w:tr>
      <w:tr w:rsidR="00684639" w:rsidRPr="00684639" w14:paraId="4C77ADCC"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085180A9" w14:textId="39CFD661" w:rsidR="009D4C4E" w:rsidRPr="00684639" w:rsidRDefault="009D4C4E" w:rsidP="00684639">
            <w:pPr>
              <w:spacing w:line="235" w:lineRule="auto"/>
              <w:ind w:left="483" w:hanging="141"/>
              <w:jc w:val="both"/>
              <w:rPr>
                <w:rFonts w:asciiTheme="minorHAnsi" w:hAnsiTheme="minorHAnsi"/>
                <w:i/>
                <w:sz w:val="24"/>
                <w:szCs w:val="24"/>
              </w:rPr>
            </w:pPr>
            <w:r w:rsidRPr="00684639">
              <w:rPr>
                <w:rFonts w:asciiTheme="minorHAnsi" w:hAnsiTheme="minorHAnsi"/>
                <w:i/>
                <w:sz w:val="24"/>
                <w:szCs w:val="24"/>
              </w:rPr>
              <w:t>Тема 1.</w:t>
            </w:r>
            <w:r w:rsidR="0099405A" w:rsidRPr="00684639">
              <w:rPr>
                <w:rFonts w:asciiTheme="minorHAnsi" w:hAnsiTheme="minorHAnsi"/>
                <w:i/>
                <w:sz w:val="24"/>
                <w:szCs w:val="24"/>
              </w:rPr>
              <w:t>4</w:t>
            </w:r>
            <w:r w:rsidRPr="00684639">
              <w:rPr>
                <w:rFonts w:asciiTheme="minorHAnsi" w:hAnsiTheme="minorHAnsi"/>
                <w:i/>
                <w:sz w:val="24"/>
                <w:szCs w:val="24"/>
              </w:rPr>
              <w:t>. Визначення виду та способу виготовлення заготовки</w:t>
            </w:r>
          </w:p>
          <w:p w14:paraId="258D34EA" w14:textId="39C1879F" w:rsidR="00CD37A4" w:rsidRPr="00684639" w:rsidRDefault="00CD37A4" w:rsidP="00684639">
            <w:pPr>
              <w:spacing w:line="235" w:lineRule="auto"/>
              <w:ind w:left="360"/>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3533BA2B" w14:textId="35323272" w:rsidR="00CD37A4" w:rsidRPr="00684639" w:rsidRDefault="00127E0D" w:rsidP="00684639">
            <w:pPr>
              <w:tabs>
                <w:tab w:val="left" w:pos="315"/>
                <w:tab w:val="center" w:pos="388"/>
              </w:tabs>
              <w:spacing w:line="235" w:lineRule="auto"/>
              <w:jc w:val="center"/>
              <w:rPr>
                <w:rFonts w:asciiTheme="minorHAnsi" w:hAnsiTheme="minorHAnsi"/>
                <w:i/>
                <w:sz w:val="24"/>
                <w:szCs w:val="24"/>
              </w:rPr>
            </w:pPr>
            <w:r w:rsidRPr="00684639">
              <w:rPr>
                <w:rFonts w:asciiTheme="minorHAnsi" w:hAnsiTheme="minorHAnsi"/>
                <w:i/>
                <w:sz w:val="24"/>
                <w:szCs w:val="24"/>
              </w:rPr>
              <w:t>0.5</w:t>
            </w:r>
          </w:p>
        </w:tc>
        <w:tc>
          <w:tcPr>
            <w:tcW w:w="960" w:type="dxa"/>
            <w:tcBorders>
              <w:top w:val="single" w:sz="4" w:space="0" w:color="auto"/>
              <w:left w:val="single" w:sz="4" w:space="0" w:color="auto"/>
              <w:bottom w:val="single" w:sz="12" w:space="0" w:color="auto"/>
              <w:right w:val="single" w:sz="4" w:space="0" w:color="auto"/>
            </w:tcBorders>
          </w:tcPr>
          <w:p w14:paraId="1C79D033" w14:textId="77777777" w:rsidR="00CD37A4" w:rsidRPr="00684639" w:rsidRDefault="00CD37A4"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0835006F" w14:textId="77777777" w:rsidR="00CD37A4" w:rsidRPr="00684639" w:rsidRDefault="00CD37A4"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745E55DF" w14:textId="77777777" w:rsidR="00CD37A4" w:rsidRPr="00684639" w:rsidRDefault="00CD37A4"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62114B03" w14:textId="691746AB" w:rsidR="00CD37A4"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0.5</w:t>
            </w:r>
          </w:p>
        </w:tc>
      </w:tr>
      <w:tr w:rsidR="00684639" w:rsidRPr="00684639" w14:paraId="6D3BC9AD"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60DD1BEA" w14:textId="6A3F4591" w:rsidR="009D4C4E" w:rsidRPr="00684639" w:rsidRDefault="009D4C4E"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w:t>
            </w:r>
            <w:r w:rsidR="0099405A" w:rsidRPr="00684639">
              <w:rPr>
                <w:rFonts w:asciiTheme="minorHAnsi" w:hAnsiTheme="minorHAnsi"/>
                <w:i/>
                <w:sz w:val="24"/>
                <w:szCs w:val="24"/>
              </w:rPr>
              <w:t>5</w:t>
            </w:r>
            <w:r w:rsidRPr="00684639">
              <w:rPr>
                <w:rFonts w:asciiTheme="minorHAnsi" w:hAnsiTheme="minorHAnsi"/>
                <w:i/>
                <w:sz w:val="24"/>
                <w:szCs w:val="24"/>
              </w:rPr>
              <w:t xml:space="preserve">. Обґрунтування вибору технологічних баз </w:t>
            </w:r>
          </w:p>
        </w:tc>
        <w:tc>
          <w:tcPr>
            <w:tcW w:w="992" w:type="dxa"/>
            <w:tcBorders>
              <w:top w:val="single" w:sz="4" w:space="0" w:color="auto"/>
              <w:left w:val="single" w:sz="4" w:space="0" w:color="auto"/>
              <w:bottom w:val="single" w:sz="12" w:space="0" w:color="auto"/>
              <w:right w:val="single" w:sz="4" w:space="0" w:color="auto"/>
            </w:tcBorders>
          </w:tcPr>
          <w:p w14:paraId="1D84D20D" w14:textId="75601157" w:rsidR="009D4C4E" w:rsidRPr="00684639" w:rsidRDefault="0099405A" w:rsidP="00684639">
            <w:pPr>
              <w:tabs>
                <w:tab w:val="left" w:pos="315"/>
                <w:tab w:val="center" w:pos="388"/>
              </w:tabs>
              <w:spacing w:line="235" w:lineRule="auto"/>
              <w:jc w:val="center"/>
              <w:rPr>
                <w:rFonts w:asciiTheme="minorHAnsi" w:hAnsiTheme="minorHAnsi"/>
                <w:i/>
                <w:sz w:val="24"/>
                <w:szCs w:val="24"/>
              </w:rPr>
            </w:pPr>
            <w:r w:rsidRPr="00684639">
              <w:rPr>
                <w:rFonts w:asciiTheme="minorHAnsi" w:hAnsiTheme="minorHAnsi"/>
                <w:i/>
                <w:sz w:val="24"/>
                <w:szCs w:val="24"/>
              </w:rPr>
              <w:t>1</w:t>
            </w:r>
          </w:p>
        </w:tc>
        <w:tc>
          <w:tcPr>
            <w:tcW w:w="960" w:type="dxa"/>
            <w:tcBorders>
              <w:top w:val="single" w:sz="4" w:space="0" w:color="auto"/>
              <w:left w:val="single" w:sz="4" w:space="0" w:color="auto"/>
              <w:bottom w:val="single" w:sz="12" w:space="0" w:color="auto"/>
              <w:right w:val="single" w:sz="4" w:space="0" w:color="auto"/>
            </w:tcBorders>
          </w:tcPr>
          <w:p w14:paraId="0B7B01BC" w14:textId="77777777" w:rsidR="009D4C4E" w:rsidRPr="00684639" w:rsidRDefault="009D4C4E"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08FE47F1" w14:textId="77777777" w:rsidR="009D4C4E" w:rsidRPr="00684639" w:rsidRDefault="009D4C4E"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1E1A9656" w14:textId="77777777" w:rsidR="009D4C4E" w:rsidRPr="00684639" w:rsidRDefault="009D4C4E"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7D06140A" w14:textId="0186291A" w:rsidR="009D4C4E" w:rsidRPr="00684639" w:rsidRDefault="0099405A" w:rsidP="00684639">
            <w:pPr>
              <w:spacing w:line="235" w:lineRule="auto"/>
              <w:jc w:val="center"/>
              <w:rPr>
                <w:rFonts w:asciiTheme="minorHAnsi" w:hAnsiTheme="minorHAnsi"/>
                <w:i/>
                <w:sz w:val="24"/>
                <w:szCs w:val="24"/>
              </w:rPr>
            </w:pPr>
            <w:r w:rsidRPr="00684639">
              <w:rPr>
                <w:rFonts w:asciiTheme="minorHAnsi" w:hAnsiTheme="minorHAnsi"/>
                <w:i/>
                <w:sz w:val="24"/>
                <w:szCs w:val="24"/>
              </w:rPr>
              <w:t>1</w:t>
            </w:r>
          </w:p>
        </w:tc>
      </w:tr>
      <w:tr w:rsidR="00684639" w:rsidRPr="00684639" w14:paraId="05EF232B"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0C9A39B4" w14:textId="23105CD7" w:rsidR="00304D6D" w:rsidRPr="00684639" w:rsidRDefault="009D4C4E"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w:t>
            </w:r>
            <w:r w:rsidR="0099405A" w:rsidRPr="00684639">
              <w:rPr>
                <w:rFonts w:asciiTheme="minorHAnsi" w:hAnsiTheme="minorHAnsi"/>
                <w:i/>
                <w:sz w:val="24"/>
                <w:szCs w:val="24"/>
              </w:rPr>
              <w:t>6</w:t>
            </w:r>
            <w:r w:rsidR="00304D6D" w:rsidRPr="00684639">
              <w:rPr>
                <w:rFonts w:eastAsia="Times New Roman"/>
                <w:sz w:val="22"/>
                <w:szCs w:val="22"/>
                <w:lang w:eastAsia="ru-RU"/>
              </w:rPr>
              <w:t xml:space="preserve"> </w:t>
            </w:r>
            <w:r w:rsidR="00304D6D" w:rsidRPr="00684639">
              <w:rPr>
                <w:rFonts w:asciiTheme="minorHAnsi" w:hAnsiTheme="minorHAnsi"/>
                <w:i/>
                <w:sz w:val="24"/>
                <w:szCs w:val="24"/>
              </w:rPr>
              <w:t>Проєктування маршрутів оброблення елементарних поверхонь деталі</w:t>
            </w:r>
          </w:p>
          <w:p w14:paraId="66398786" w14:textId="13A4677D" w:rsidR="009D4C4E" w:rsidRPr="00684639" w:rsidRDefault="009D4C4E"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48111252" w14:textId="3CFEEB42" w:rsidR="009D4C4E" w:rsidRPr="00684639" w:rsidRDefault="00127E0D" w:rsidP="00684639">
            <w:pPr>
              <w:tabs>
                <w:tab w:val="left" w:pos="315"/>
                <w:tab w:val="center" w:pos="388"/>
              </w:tabs>
              <w:spacing w:line="235" w:lineRule="auto"/>
              <w:jc w:val="center"/>
              <w:rPr>
                <w:rFonts w:asciiTheme="minorHAnsi" w:hAnsiTheme="minorHAnsi"/>
                <w:i/>
                <w:sz w:val="24"/>
                <w:szCs w:val="24"/>
              </w:rPr>
            </w:pPr>
            <w:r w:rsidRPr="00684639">
              <w:rPr>
                <w:rFonts w:asciiTheme="minorHAnsi" w:hAnsiTheme="minorHAnsi"/>
                <w:i/>
                <w:sz w:val="24"/>
                <w:szCs w:val="24"/>
              </w:rPr>
              <w:t>1</w:t>
            </w:r>
          </w:p>
        </w:tc>
        <w:tc>
          <w:tcPr>
            <w:tcW w:w="960" w:type="dxa"/>
            <w:tcBorders>
              <w:top w:val="single" w:sz="4" w:space="0" w:color="auto"/>
              <w:left w:val="single" w:sz="4" w:space="0" w:color="auto"/>
              <w:bottom w:val="single" w:sz="12" w:space="0" w:color="auto"/>
              <w:right w:val="single" w:sz="4" w:space="0" w:color="auto"/>
            </w:tcBorders>
          </w:tcPr>
          <w:p w14:paraId="51F8AA2E" w14:textId="77777777" w:rsidR="009D4C4E" w:rsidRPr="00684639" w:rsidRDefault="009D4C4E"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4BA5911C" w14:textId="77777777" w:rsidR="009D4C4E" w:rsidRPr="00684639" w:rsidRDefault="009D4C4E"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29BCB651" w14:textId="77777777" w:rsidR="009D4C4E" w:rsidRPr="00684639" w:rsidRDefault="009D4C4E"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47AAFE6B" w14:textId="1A94145A" w:rsidR="009D4C4E"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1</w:t>
            </w:r>
          </w:p>
        </w:tc>
      </w:tr>
      <w:tr w:rsidR="00684639" w:rsidRPr="00684639" w14:paraId="0EB69096"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296533AA" w14:textId="6459CF64" w:rsidR="00304D6D" w:rsidRPr="00684639" w:rsidRDefault="009D4C4E" w:rsidP="00684639">
            <w:pPr>
              <w:spacing w:line="235" w:lineRule="auto"/>
              <w:ind w:left="360"/>
              <w:rPr>
                <w:rFonts w:asciiTheme="minorHAnsi" w:hAnsiTheme="minorHAnsi"/>
                <w:i/>
                <w:sz w:val="24"/>
                <w:szCs w:val="24"/>
              </w:rPr>
            </w:pPr>
            <w:r w:rsidRPr="00684639">
              <w:rPr>
                <w:rFonts w:asciiTheme="minorHAnsi" w:hAnsiTheme="minorHAnsi"/>
                <w:i/>
                <w:sz w:val="24"/>
                <w:szCs w:val="24"/>
              </w:rPr>
              <w:t>Тема 1.</w:t>
            </w:r>
            <w:r w:rsidR="0099405A" w:rsidRPr="00684639">
              <w:rPr>
                <w:rFonts w:asciiTheme="minorHAnsi" w:hAnsiTheme="minorHAnsi"/>
                <w:i/>
                <w:sz w:val="24"/>
                <w:szCs w:val="24"/>
              </w:rPr>
              <w:t>7</w:t>
            </w:r>
            <w:r w:rsidRPr="00684639">
              <w:rPr>
                <w:rFonts w:asciiTheme="minorHAnsi" w:hAnsiTheme="minorHAnsi"/>
                <w:i/>
                <w:sz w:val="24"/>
                <w:szCs w:val="24"/>
              </w:rPr>
              <w:t xml:space="preserve">. </w:t>
            </w:r>
            <w:r w:rsidR="00304D6D" w:rsidRPr="00684639">
              <w:rPr>
                <w:rFonts w:asciiTheme="minorHAnsi" w:hAnsiTheme="minorHAnsi"/>
                <w:i/>
                <w:sz w:val="24"/>
                <w:szCs w:val="24"/>
              </w:rPr>
              <w:t>Проєктування операційного технологічного процесу виготовлення деталі</w:t>
            </w:r>
          </w:p>
          <w:p w14:paraId="58E19750" w14:textId="2A7BD282" w:rsidR="009D4C4E" w:rsidRPr="00684639" w:rsidRDefault="009D4C4E"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6176CD40" w14:textId="7DA7EC72" w:rsidR="009D4C4E" w:rsidRPr="00684639" w:rsidRDefault="00127E0D" w:rsidP="00684639">
            <w:pPr>
              <w:tabs>
                <w:tab w:val="left" w:pos="315"/>
                <w:tab w:val="center" w:pos="388"/>
              </w:tabs>
              <w:spacing w:line="235" w:lineRule="auto"/>
              <w:jc w:val="center"/>
              <w:rPr>
                <w:rFonts w:asciiTheme="minorHAnsi" w:hAnsiTheme="minorHAnsi"/>
                <w:i/>
                <w:sz w:val="24"/>
                <w:szCs w:val="24"/>
              </w:rPr>
            </w:pPr>
            <w:r w:rsidRPr="00684639">
              <w:rPr>
                <w:rFonts w:asciiTheme="minorHAnsi" w:hAnsiTheme="minorHAnsi"/>
                <w:i/>
                <w:sz w:val="24"/>
                <w:szCs w:val="24"/>
              </w:rPr>
              <w:t>3,5</w:t>
            </w:r>
          </w:p>
        </w:tc>
        <w:tc>
          <w:tcPr>
            <w:tcW w:w="960" w:type="dxa"/>
            <w:tcBorders>
              <w:top w:val="single" w:sz="4" w:space="0" w:color="auto"/>
              <w:left w:val="single" w:sz="4" w:space="0" w:color="auto"/>
              <w:bottom w:val="single" w:sz="12" w:space="0" w:color="auto"/>
              <w:right w:val="single" w:sz="4" w:space="0" w:color="auto"/>
            </w:tcBorders>
          </w:tcPr>
          <w:p w14:paraId="25ACED63" w14:textId="77777777" w:rsidR="009D4C4E" w:rsidRPr="00684639" w:rsidRDefault="009D4C4E"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761BC056" w14:textId="77777777" w:rsidR="009D4C4E" w:rsidRPr="00684639" w:rsidRDefault="009D4C4E"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21AE8720" w14:textId="77777777" w:rsidR="009D4C4E" w:rsidRPr="00684639" w:rsidRDefault="009D4C4E"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3F828F0C" w14:textId="21B1D2AB" w:rsidR="009D4C4E"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3,5</w:t>
            </w:r>
          </w:p>
        </w:tc>
      </w:tr>
      <w:tr w:rsidR="00684639" w:rsidRPr="00684639" w14:paraId="3C66DC81"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7483EC04" w14:textId="5AA67229" w:rsidR="00304D6D" w:rsidRPr="00684639" w:rsidRDefault="00304D6D" w:rsidP="00684639">
            <w:pPr>
              <w:spacing w:line="235" w:lineRule="auto"/>
              <w:ind w:left="360"/>
              <w:rPr>
                <w:rFonts w:asciiTheme="minorHAnsi" w:hAnsiTheme="minorHAnsi"/>
                <w:i/>
                <w:sz w:val="24"/>
                <w:szCs w:val="24"/>
              </w:rPr>
            </w:pPr>
            <w:r w:rsidRPr="00684639">
              <w:rPr>
                <w:rFonts w:asciiTheme="minorHAnsi" w:hAnsiTheme="minorHAnsi"/>
                <w:i/>
                <w:sz w:val="24"/>
                <w:szCs w:val="24"/>
              </w:rPr>
              <w:t>Тема 1.</w:t>
            </w:r>
            <w:r w:rsidR="0099405A" w:rsidRPr="00684639">
              <w:rPr>
                <w:rFonts w:asciiTheme="minorHAnsi" w:hAnsiTheme="minorHAnsi"/>
                <w:i/>
                <w:sz w:val="24"/>
                <w:szCs w:val="24"/>
              </w:rPr>
              <w:t>8</w:t>
            </w:r>
            <w:r w:rsidRPr="00684639">
              <w:rPr>
                <w:rFonts w:asciiTheme="minorHAnsi" w:hAnsiTheme="minorHAnsi"/>
                <w:i/>
                <w:sz w:val="24"/>
                <w:szCs w:val="24"/>
              </w:rPr>
              <w:t>. Короткий опис вибраного верстатного обладнання</w:t>
            </w:r>
          </w:p>
          <w:p w14:paraId="7F12D19A" w14:textId="77777777" w:rsidR="00304D6D" w:rsidRPr="00684639" w:rsidRDefault="00304D6D"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0FFFEDF8" w14:textId="2928ACC5" w:rsidR="00304D6D" w:rsidRPr="00684639" w:rsidRDefault="00127E0D" w:rsidP="00684639">
            <w:pPr>
              <w:tabs>
                <w:tab w:val="left" w:pos="315"/>
                <w:tab w:val="center" w:pos="388"/>
              </w:tabs>
              <w:spacing w:line="235" w:lineRule="auto"/>
              <w:jc w:val="center"/>
              <w:rPr>
                <w:rFonts w:asciiTheme="minorHAnsi" w:hAnsiTheme="minorHAnsi"/>
                <w:i/>
                <w:sz w:val="24"/>
                <w:szCs w:val="24"/>
              </w:rPr>
            </w:pPr>
            <w:r w:rsidRPr="00684639">
              <w:rPr>
                <w:rFonts w:asciiTheme="minorHAnsi" w:hAnsiTheme="minorHAnsi"/>
                <w:i/>
                <w:sz w:val="24"/>
                <w:szCs w:val="24"/>
              </w:rPr>
              <w:t>1</w:t>
            </w:r>
          </w:p>
        </w:tc>
        <w:tc>
          <w:tcPr>
            <w:tcW w:w="960" w:type="dxa"/>
            <w:tcBorders>
              <w:top w:val="single" w:sz="4" w:space="0" w:color="auto"/>
              <w:left w:val="single" w:sz="4" w:space="0" w:color="auto"/>
              <w:bottom w:val="single" w:sz="12" w:space="0" w:color="auto"/>
              <w:right w:val="single" w:sz="4" w:space="0" w:color="auto"/>
            </w:tcBorders>
          </w:tcPr>
          <w:p w14:paraId="685901A8" w14:textId="77777777" w:rsidR="00304D6D" w:rsidRPr="00684639" w:rsidRDefault="00304D6D"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39A17D92" w14:textId="77777777" w:rsidR="00304D6D" w:rsidRPr="00684639" w:rsidRDefault="00304D6D"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035B2754" w14:textId="77777777" w:rsidR="00304D6D" w:rsidRPr="00684639" w:rsidRDefault="00304D6D"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5B007A76" w14:textId="1878DBB5" w:rsidR="00304D6D"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1</w:t>
            </w:r>
          </w:p>
        </w:tc>
      </w:tr>
      <w:tr w:rsidR="00684639" w:rsidRPr="00684639" w14:paraId="7FF249FF"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14BE009D" w14:textId="476082FF" w:rsidR="00304D6D" w:rsidRPr="00684639" w:rsidRDefault="00304D6D"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w:t>
            </w:r>
            <w:r w:rsidR="0099405A" w:rsidRPr="00684639">
              <w:rPr>
                <w:rFonts w:asciiTheme="minorHAnsi" w:hAnsiTheme="minorHAnsi"/>
                <w:i/>
                <w:sz w:val="24"/>
                <w:szCs w:val="24"/>
              </w:rPr>
              <w:t>9</w:t>
            </w:r>
            <w:r w:rsidRPr="00684639">
              <w:rPr>
                <w:rFonts w:asciiTheme="minorHAnsi" w:hAnsiTheme="minorHAnsi"/>
                <w:i/>
                <w:sz w:val="24"/>
                <w:szCs w:val="24"/>
              </w:rPr>
              <w:t xml:space="preserve">. Визначення припусків для технологічних переходів оброблення поверхонь заготовки </w:t>
            </w:r>
          </w:p>
          <w:p w14:paraId="25788E9C" w14:textId="77777777" w:rsidR="00304D6D" w:rsidRPr="00684639" w:rsidRDefault="00304D6D"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1D03C3ED" w14:textId="6F9175EF" w:rsidR="00304D6D" w:rsidRPr="00684639" w:rsidRDefault="00127E0D" w:rsidP="00684639">
            <w:pPr>
              <w:tabs>
                <w:tab w:val="left" w:pos="315"/>
                <w:tab w:val="center" w:pos="388"/>
              </w:tabs>
              <w:spacing w:line="235" w:lineRule="auto"/>
              <w:jc w:val="center"/>
              <w:rPr>
                <w:rFonts w:asciiTheme="minorHAnsi" w:hAnsiTheme="minorHAnsi"/>
                <w:i/>
                <w:sz w:val="24"/>
                <w:szCs w:val="24"/>
              </w:rPr>
            </w:pPr>
            <w:r w:rsidRPr="00684639">
              <w:rPr>
                <w:rFonts w:asciiTheme="minorHAnsi" w:hAnsiTheme="minorHAnsi"/>
                <w:i/>
                <w:sz w:val="24"/>
                <w:szCs w:val="24"/>
              </w:rPr>
              <w:t>1</w:t>
            </w:r>
          </w:p>
        </w:tc>
        <w:tc>
          <w:tcPr>
            <w:tcW w:w="960" w:type="dxa"/>
            <w:tcBorders>
              <w:top w:val="single" w:sz="4" w:space="0" w:color="auto"/>
              <w:left w:val="single" w:sz="4" w:space="0" w:color="auto"/>
              <w:bottom w:val="single" w:sz="12" w:space="0" w:color="auto"/>
              <w:right w:val="single" w:sz="4" w:space="0" w:color="auto"/>
            </w:tcBorders>
          </w:tcPr>
          <w:p w14:paraId="348018FD" w14:textId="77777777" w:rsidR="00304D6D" w:rsidRPr="00684639" w:rsidRDefault="00304D6D"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314B7D19" w14:textId="77777777" w:rsidR="00304D6D" w:rsidRPr="00684639" w:rsidRDefault="00304D6D"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380B0418" w14:textId="77777777" w:rsidR="00304D6D" w:rsidRPr="00684639" w:rsidRDefault="00304D6D"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19A8E8A9" w14:textId="3A664118" w:rsidR="00304D6D"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1</w:t>
            </w:r>
          </w:p>
        </w:tc>
      </w:tr>
      <w:tr w:rsidR="00684639" w:rsidRPr="00684639" w14:paraId="17FFFF09"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279ECBC2" w14:textId="1B3F736C" w:rsidR="0099405A" w:rsidRPr="00684639" w:rsidRDefault="00304D6D"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w:t>
            </w:r>
            <w:r w:rsidR="0099405A" w:rsidRPr="00684639">
              <w:rPr>
                <w:rFonts w:asciiTheme="minorHAnsi" w:hAnsiTheme="minorHAnsi"/>
                <w:i/>
                <w:sz w:val="24"/>
                <w:szCs w:val="24"/>
              </w:rPr>
              <w:t>10</w:t>
            </w:r>
            <w:r w:rsidRPr="00684639">
              <w:rPr>
                <w:rFonts w:asciiTheme="minorHAnsi" w:hAnsiTheme="minorHAnsi"/>
                <w:i/>
                <w:sz w:val="24"/>
                <w:szCs w:val="24"/>
              </w:rPr>
              <w:t xml:space="preserve">. </w:t>
            </w:r>
            <w:r w:rsidR="0099405A" w:rsidRPr="00684639">
              <w:rPr>
                <w:rFonts w:asciiTheme="minorHAnsi" w:hAnsiTheme="minorHAnsi"/>
                <w:i/>
                <w:sz w:val="24"/>
                <w:szCs w:val="24"/>
              </w:rPr>
              <w:t>Визначення режимів різання для технологічних переходів</w:t>
            </w:r>
          </w:p>
          <w:p w14:paraId="5A7881BC" w14:textId="77777777" w:rsidR="009D4C4E" w:rsidRPr="00684639" w:rsidRDefault="009D4C4E"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5C15E528" w14:textId="7FDC0584" w:rsidR="009D4C4E" w:rsidRPr="00684639" w:rsidRDefault="00127E0D" w:rsidP="00684639">
            <w:pPr>
              <w:tabs>
                <w:tab w:val="left" w:pos="315"/>
                <w:tab w:val="center" w:pos="388"/>
              </w:tabs>
              <w:spacing w:line="235" w:lineRule="auto"/>
              <w:jc w:val="center"/>
              <w:rPr>
                <w:rFonts w:asciiTheme="minorHAnsi" w:hAnsiTheme="minorHAnsi"/>
                <w:i/>
                <w:sz w:val="24"/>
                <w:szCs w:val="24"/>
              </w:rPr>
            </w:pPr>
            <w:r w:rsidRPr="00684639">
              <w:rPr>
                <w:rFonts w:asciiTheme="minorHAnsi" w:hAnsiTheme="minorHAnsi"/>
                <w:i/>
                <w:sz w:val="24"/>
                <w:szCs w:val="24"/>
              </w:rPr>
              <w:t>1</w:t>
            </w:r>
          </w:p>
        </w:tc>
        <w:tc>
          <w:tcPr>
            <w:tcW w:w="960" w:type="dxa"/>
            <w:tcBorders>
              <w:top w:val="single" w:sz="4" w:space="0" w:color="auto"/>
              <w:left w:val="single" w:sz="4" w:space="0" w:color="auto"/>
              <w:bottom w:val="single" w:sz="12" w:space="0" w:color="auto"/>
              <w:right w:val="single" w:sz="4" w:space="0" w:color="auto"/>
            </w:tcBorders>
          </w:tcPr>
          <w:p w14:paraId="4F0523E5" w14:textId="77777777" w:rsidR="009D4C4E" w:rsidRPr="00684639" w:rsidRDefault="009D4C4E"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133EE568" w14:textId="77777777" w:rsidR="009D4C4E" w:rsidRPr="00684639" w:rsidRDefault="009D4C4E"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6EF378C2" w14:textId="77777777" w:rsidR="009D4C4E" w:rsidRPr="00684639" w:rsidRDefault="009D4C4E"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0D6C8A3D" w14:textId="36CC83F4" w:rsidR="009D4C4E"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1</w:t>
            </w:r>
          </w:p>
        </w:tc>
      </w:tr>
      <w:tr w:rsidR="00684639" w:rsidRPr="00684639" w14:paraId="5517E2C6"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76950561" w14:textId="6CC17067" w:rsidR="0099405A" w:rsidRPr="00684639" w:rsidRDefault="00BE3129"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w:t>
            </w:r>
            <w:r w:rsidR="0099405A" w:rsidRPr="00684639">
              <w:rPr>
                <w:rFonts w:asciiTheme="minorHAnsi" w:hAnsiTheme="minorHAnsi"/>
                <w:i/>
                <w:sz w:val="24"/>
                <w:szCs w:val="24"/>
              </w:rPr>
              <w:t>11.</w:t>
            </w:r>
            <w:r w:rsidRPr="00684639">
              <w:rPr>
                <w:rFonts w:asciiTheme="minorHAnsi" w:hAnsiTheme="minorHAnsi"/>
                <w:i/>
                <w:sz w:val="24"/>
                <w:szCs w:val="24"/>
              </w:rPr>
              <w:t xml:space="preserve"> </w:t>
            </w:r>
            <w:r w:rsidR="0099405A" w:rsidRPr="00684639">
              <w:rPr>
                <w:rFonts w:asciiTheme="minorHAnsi" w:hAnsiTheme="minorHAnsi"/>
                <w:i/>
                <w:sz w:val="24"/>
                <w:szCs w:val="24"/>
              </w:rPr>
              <w:t>Нормування технологічних операцій</w:t>
            </w:r>
          </w:p>
          <w:p w14:paraId="3EFA3A74" w14:textId="4DFC59FE" w:rsidR="00BE3129" w:rsidRPr="00684639" w:rsidRDefault="00BE3129"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20A15746" w14:textId="5EEEE9CD" w:rsidR="00BE3129" w:rsidRPr="00684639" w:rsidRDefault="00BE3129" w:rsidP="00684639">
            <w:pPr>
              <w:tabs>
                <w:tab w:val="left" w:pos="315"/>
                <w:tab w:val="center" w:pos="388"/>
              </w:tabs>
              <w:spacing w:line="235" w:lineRule="auto"/>
              <w:rPr>
                <w:rFonts w:asciiTheme="minorHAnsi" w:hAnsiTheme="minorHAnsi"/>
                <w:i/>
                <w:sz w:val="24"/>
                <w:szCs w:val="24"/>
              </w:rPr>
            </w:pPr>
            <w:r w:rsidRPr="00684639">
              <w:rPr>
                <w:rFonts w:asciiTheme="minorHAnsi" w:hAnsiTheme="minorHAnsi"/>
                <w:i/>
                <w:sz w:val="24"/>
                <w:szCs w:val="24"/>
              </w:rPr>
              <w:tab/>
              <w:t>1</w:t>
            </w:r>
          </w:p>
        </w:tc>
        <w:tc>
          <w:tcPr>
            <w:tcW w:w="960" w:type="dxa"/>
            <w:tcBorders>
              <w:top w:val="single" w:sz="4" w:space="0" w:color="auto"/>
              <w:left w:val="single" w:sz="4" w:space="0" w:color="auto"/>
              <w:bottom w:val="single" w:sz="12" w:space="0" w:color="auto"/>
              <w:right w:val="single" w:sz="4" w:space="0" w:color="auto"/>
            </w:tcBorders>
          </w:tcPr>
          <w:p w14:paraId="689DD7D1" w14:textId="0E8C463A" w:rsidR="00BE3129" w:rsidRPr="00684639" w:rsidRDefault="00BE3129"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0A6D6065" w14:textId="366ED000" w:rsidR="00BE3129" w:rsidRPr="00684639" w:rsidRDefault="00BE3129"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2117B2A6" w14:textId="31276388" w:rsidR="00BE3129" w:rsidRPr="00684639" w:rsidRDefault="00BE3129"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252D4760" w14:textId="11632884"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1</w:t>
            </w:r>
          </w:p>
        </w:tc>
      </w:tr>
      <w:tr w:rsidR="00684639" w:rsidRPr="00684639" w14:paraId="3134A067"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6D3D0C86" w14:textId="77777777" w:rsidR="00BE3129" w:rsidRPr="00684639" w:rsidRDefault="00BE3129" w:rsidP="00684639">
            <w:pPr>
              <w:spacing w:line="235" w:lineRule="auto"/>
              <w:jc w:val="both"/>
              <w:rPr>
                <w:rFonts w:asciiTheme="minorHAnsi" w:hAnsiTheme="minorHAnsi"/>
                <w:i/>
                <w:sz w:val="24"/>
                <w:szCs w:val="24"/>
              </w:rPr>
            </w:pPr>
            <w:r w:rsidRPr="00684639">
              <w:rPr>
                <w:rFonts w:asciiTheme="minorHAnsi" w:hAnsiTheme="minorHAnsi"/>
                <w:i/>
                <w:sz w:val="24"/>
                <w:szCs w:val="24"/>
              </w:rPr>
              <w:t>Разом за розділом 1</w:t>
            </w:r>
          </w:p>
        </w:tc>
        <w:tc>
          <w:tcPr>
            <w:tcW w:w="992" w:type="dxa"/>
            <w:tcBorders>
              <w:top w:val="single" w:sz="4" w:space="0" w:color="auto"/>
              <w:left w:val="single" w:sz="4" w:space="0" w:color="auto"/>
              <w:bottom w:val="single" w:sz="12" w:space="0" w:color="auto"/>
              <w:right w:val="single" w:sz="4" w:space="0" w:color="auto"/>
            </w:tcBorders>
          </w:tcPr>
          <w:p w14:paraId="5A16621F" w14:textId="46B28E29"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11</w:t>
            </w:r>
          </w:p>
        </w:tc>
        <w:tc>
          <w:tcPr>
            <w:tcW w:w="960" w:type="dxa"/>
            <w:tcBorders>
              <w:top w:val="single" w:sz="4" w:space="0" w:color="auto"/>
              <w:left w:val="single" w:sz="4" w:space="0" w:color="auto"/>
              <w:bottom w:val="single" w:sz="12" w:space="0" w:color="auto"/>
              <w:right w:val="single" w:sz="4" w:space="0" w:color="auto"/>
            </w:tcBorders>
          </w:tcPr>
          <w:p w14:paraId="27BF1967" w14:textId="4B048AFF" w:rsidR="00BE3129" w:rsidRPr="00684639" w:rsidRDefault="00BE3129"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693E4B99" w14:textId="085529CA" w:rsidR="00BE3129" w:rsidRPr="00684639" w:rsidRDefault="00BE3129"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15E71BDA" w14:textId="03C78778" w:rsidR="00BE3129" w:rsidRPr="00684639" w:rsidRDefault="00BE3129"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5E2449EB" w14:textId="15B8C959" w:rsidR="00BE3129" w:rsidRPr="00684639" w:rsidRDefault="00CE4FDD" w:rsidP="00684639">
            <w:pPr>
              <w:spacing w:line="235" w:lineRule="auto"/>
              <w:jc w:val="center"/>
              <w:rPr>
                <w:rFonts w:asciiTheme="minorHAnsi" w:hAnsiTheme="minorHAnsi"/>
                <w:i/>
                <w:sz w:val="24"/>
                <w:szCs w:val="24"/>
              </w:rPr>
            </w:pPr>
            <w:r w:rsidRPr="00684639">
              <w:rPr>
                <w:rFonts w:asciiTheme="minorHAnsi" w:hAnsiTheme="minorHAnsi"/>
                <w:i/>
                <w:sz w:val="24"/>
                <w:szCs w:val="24"/>
              </w:rPr>
              <w:t>1</w:t>
            </w:r>
            <w:r w:rsidR="00127E0D" w:rsidRPr="00684639">
              <w:rPr>
                <w:rFonts w:asciiTheme="minorHAnsi" w:hAnsiTheme="minorHAnsi"/>
                <w:i/>
                <w:sz w:val="24"/>
                <w:szCs w:val="24"/>
              </w:rPr>
              <w:t>1</w:t>
            </w:r>
          </w:p>
        </w:tc>
      </w:tr>
      <w:tr w:rsidR="00684639" w:rsidRPr="00684639" w14:paraId="00B69C68" w14:textId="77777777" w:rsidTr="003D4BC6">
        <w:trPr>
          <w:tblHeader/>
        </w:trPr>
        <w:tc>
          <w:tcPr>
            <w:tcW w:w="9683" w:type="dxa"/>
            <w:gridSpan w:val="6"/>
            <w:tcBorders>
              <w:top w:val="single" w:sz="4" w:space="0" w:color="auto"/>
              <w:left w:val="single" w:sz="4" w:space="0" w:color="auto"/>
              <w:bottom w:val="single" w:sz="12" w:space="0" w:color="auto"/>
              <w:right w:val="single" w:sz="4" w:space="0" w:color="auto"/>
            </w:tcBorders>
          </w:tcPr>
          <w:p w14:paraId="4AFA55B3" w14:textId="3957147E" w:rsidR="00BE3129" w:rsidRPr="00684639" w:rsidRDefault="00BE3129" w:rsidP="00684639">
            <w:pPr>
              <w:shd w:val="clear" w:color="auto" w:fill="FFFFFF"/>
              <w:rPr>
                <w:rFonts w:asciiTheme="minorHAnsi" w:hAnsiTheme="minorHAnsi"/>
                <w:i/>
                <w:sz w:val="24"/>
                <w:szCs w:val="24"/>
              </w:rPr>
            </w:pPr>
            <w:bookmarkStart w:id="6" w:name="_Hlk125205874"/>
            <w:r w:rsidRPr="00684639">
              <w:rPr>
                <w:rFonts w:asciiTheme="minorHAnsi" w:hAnsiTheme="minorHAnsi"/>
                <w:i/>
                <w:sz w:val="24"/>
                <w:szCs w:val="24"/>
              </w:rPr>
              <w:t xml:space="preserve">РОЗДІЛ 2. </w:t>
            </w:r>
            <w:r w:rsidR="00037F4E" w:rsidRPr="00684639">
              <w:rPr>
                <w:rFonts w:asciiTheme="minorHAnsi" w:hAnsiTheme="minorHAnsi"/>
                <w:i/>
                <w:sz w:val="24"/>
                <w:szCs w:val="24"/>
              </w:rPr>
              <w:t>РОЗРОБЛЕ</w:t>
            </w:r>
            <w:r w:rsidRPr="00684639">
              <w:rPr>
                <w:rFonts w:asciiTheme="minorHAnsi" w:hAnsiTheme="minorHAnsi"/>
                <w:i/>
                <w:sz w:val="24"/>
                <w:szCs w:val="24"/>
              </w:rPr>
              <w:t xml:space="preserve">ННЯ </w:t>
            </w:r>
            <w:r w:rsidR="00037F4E" w:rsidRPr="00684639">
              <w:rPr>
                <w:rFonts w:asciiTheme="minorHAnsi" w:hAnsiTheme="minorHAnsi"/>
                <w:i/>
                <w:sz w:val="24"/>
                <w:szCs w:val="24"/>
              </w:rPr>
              <w:t xml:space="preserve">КОНСТРУКЦІЙ </w:t>
            </w:r>
            <w:r w:rsidR="003F42E1" w:rsidRPr="00684639">
              <w:rPr>
                <w:rFonts w:asciiTheme="minorHAnsi" w:hAnsiTheme="minorHAnsi"/>
                <w:i/>
                <w:sz w:val="24"/>
                <w:szCs w:val="24"/>
              </w:rPr>
              <w:t>ВЕРСТАТНИХ ПРИСТРОЇВ</w:t>
            </w:r>
            <w:bookmarkEnd w:id="6"/>
          </w:p>
        </w:tc>
      </w:tr>
      <w:tr w:rsidR="00684639" w:rsidRPr="00684639" w14:paraId="24411419"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789AF63A" w14:textId="152FA183" w:rsidR="00BE3129" w:rsidRPr="00684639" w:rsidRDefault="00BE3129" w:rsidP="00684639">
            <w:pPr>
              <w:spacing w:line="235" w:lineRule="auto"/>
              <w:jc w:val="both"/>
              <w:rPr>
                <w:rFonts w:asciiTheme="minorHAnsi" w:hAnsiTheme="minorHAnsi"/>
                <w:i/>
                <w:sz w:val="24"/>
                <w:szCs w:val="24"/>
              </w:rPr>
            </w:pPr>
            <w:r w:rsidRPr="00684639">
              <w:rPr>
                <w:rFonts w:asciiTheme="minorHAnsi" w:hAnsiTheme="minorHAnsi"/>
                <w:i/>
                <w:sz w:val="24"/>
                <w:szCs w:val="24"/>
              </w:rPr>
              <w:t xml:space="preserve">Тема 2.1 Проєктування </w:t>
            </w:r>
            <w:r w:rsidR="00037F4E" w:rsidRPr="00684639">
              <w:rPr>
                <w:rFonts w:asciiTheme="minorHAnsi" w:hAnsiTheme="minorHAnsi"/>
                <w:i/>
                <w:sz w:val="24"/>
                <w:szCs w:val="24"/>
              </w:rPr>
              <w:t>верстатних пристроїв</w:t>
            </w:r>
            <w:r w:rsidR="007E36D1" w:rsidRPr="00684639">
              <w:rPr>
                <w:rFonts w:asciiTheme="minorHAnsi" w:hAnsiTheme="minorHAnsi"/>
                <w:i/>
                <w:sz w:val="24"/>
                <w:szCs w:val="24"/>
              </w:rPr>
              <w:t xml:space="preserve"> - опис роботи, представлення розрахункових схем </w:t>
            </w:r>
          </w:p>
        </w:tc>
        <w:tc>
          <w:tcPr>
            <w:tcW w:w="992" w:type="dxa"/>
            <w:tcBorders>
              <w:top w:val="single" w:sz="4" w:space="0" w:color="auto"/>
              <w:left w:val="single" w:sz="4" w:space="0" w:color="auto"/>
              <w:bottom w:val="single" w:sz="12" w:space="0" w:color="auto"/>
              <w:right w:val="single" w:sz="4" w:space="0" w:color="auto"/>
            </w:tcBorders>
          </w:tcPr>
          <w:p w14:paraId="6BE514F7" w14:textId="17669C56"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14:paraId="4E6243E3" w14:textId="5688529A" w:rsidR="00BE3129" w:rsidRPr="00684639" w:rsidRDefault="00BE3129"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2AD3348E" w14:textId="46D5C319" w:rsidR="00BE3129" w:rsidRPr="00684639" w:rsidRDefault="00BE3129"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0394044E" w14:textId="11AA782B" w:rsidR="00BE3129" w:rsidRPr="00684639" w:rsidRDefault="00BE3129"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6075DA35" w14:textId="10404184"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4</w:t>
            </w:r>
          </w:p>
        </w:tc>
      </w:tr>
      <w:tr w:rsidR="00684639" w:rsidRPr="00684639" w14:paraId="4AE383FB"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6FACCBAF" w14:textId="703A39C2" w:rsidR="00BE3129" w:rsidRPr="00684639" w:rsidRDefault="00BE3129" w:rsidP="00684639">
            <w:pPr>
              <w:spacing w:line="235" w:lineRule="auto"/>
              <w:jc w:val="both"/>
              <w:rPr>
                <w:rFonts w:asciiTheme="minorHAnsi" w:hAnsiTheme="minorHAnsi"/>
                <w:i/>
                <w:sz w:val="24"/>
                <w:szCs w:val="24"/>
              </w:rPr>
            </w:pPr>
            <w:r w:rsidRPr="00684639">
              <w:rPr>
                <w:rFonts w:asciiTheme="minorHAnsi" w:hAnsiTheme="minorHAnsi"/>
                <w:i/>
                <w:sz w:val="24"/>
                <w:szCs w:val="24"/>
              </w:rPr>
              <w:t xml:space="preserve">Тема 2.2. </w:t>
            </w:r>
            <w:r w:rsidR="00023120" w:rsidRPr="00684639">
              <w:rPr>
                <w:rFonts w:asciiTheme="minorHAnsi" w:hAnsiTheme="minorHAnsi"/>
                <w:i/>
                <w:sz w:val="24"/>
                <w:szCs w:val="24"/>
              </w:rPr>
              <w:t>Р</w:t>
            </w:r>
            <w:r w:rsidR="00023120" w:rsidRPr="00684639">
              <w:rPr>
                <w:rFonts w:asciiTheme="minorHAnsi" w:hAnsiTheme="minorHAnsi"/>
                <w:i/>
                <w:iCs/>
                <w:sz w:val="24"/>
                <w:szCs w:val="24"/>
              </w:rPr>
              <w:t xml:space="preserve">озрахунок похибок установки (базування) та оцінка точності розмірів, що </w:t>
            </w:r>
            <w:r w:rsidR="00023120" w:rsidRPr="00684639">
              <w:rPr>
                <w:rFonts w:asciiTheme="minorHAnsi" w:hAnsiTheme="minorHAnsi"/>
                <w:i/>
                <w:iCs/>
                <w:sz w:val="24"/>
                <w:szCs w:val="24"/>
              </w:rPr>
              <w:lastRenderedPageBreak/>
              <w:t>одержують при обробленні в пристроях</w:t>
            </w:r>
          </w:p>
        </w:tc>
        <w:tc>
          <w:tcPr>
            <w:tcW w:w="992" w:type="dxa"/>
            <w:tcBorders>
              <w:top w:val="single" w:sz="4" w:space="0" w:color="auto"/>
              <w:left w:val="single" w:sz="4" w:space="0" w:color="auto"/>
              <w:bottom w:val="single" w:sz="12" w:space="0" w:color="auto"/>
              <w:right w:val="single" w:sz="4" w:space="0" w:color="auto"/>
            </w:tcBorders>
          </w:tcPr>
          <w:p w14:paraId="530EF926" w14:textId="78EE4748"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lastRenderedPageBreak/>
              <w:t>1</w:t>
            </w:r>
          </w:p>
        </w:tc>
        <w:tc>
          <w:tcPr>
            <w:tcW w:w="960" w:type="dxa"/>
            <w:tcBorders>
              <w:top w:val="single" w:sz="4" w:space="0" w:color="auto"/>
              <w:left w:val="single" w:sz="4" w:space="0" w:color="auto"/>
              <w:bottom w:val="single" w:sz="12" w:space="0" w:color="auto"/>
              <w:right w:val="single" w:sz="4" w:space="0" w:color="auto"/>
            </w:tcBorders>
          </w:tcPr>
          <w:p w14:paraId="00791B53" w14:textId="68317D61" w:rsidR="00BE3129" w:rsidRPr="00684639" w:rsidRDefault="00BE3129"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4119DD93" w14:textId="4DA3E58D" w:rsidR="00BE3129" w:rsidRPr="00684639" w:rsidRDefault="00BE3129"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18562081" w14:textId="23AA40F8" w:rsidR="00BE3129" w:rsidRPr="00684639" w:rsidRDefault="00BE3129"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3B29BA79" w14:textId="2448007D"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1</w:t>
            </w:r>
          </w:p>
        </w:tc>
      </w:tr>
      <w:tr w:rsidR="00684639" w:rsidRPr="00684639" w14:paraId="661B5866"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5E434ADA" w14:textId="0B8F27BC" w:rsidR="00BE3129" w:rsidRPr="00684639" w:rsidRDefault="00BE3129" w:rsidP="00684639">
            <w:pPr>
              <w:spacing w:line="235" w:lineRule="auto"/>
              <w:jc w:val="both"/>
              <w:rPr>
                <w:rFonts w:asciiTheme="minorHAnsi" w:hAnsiTheme="minorHAnsi"/>
                <w:bCs/>
                <w:i/>
                <w:sz w:val="24"/>
                <w:szCs w:val="24"/>
              </w:rPr>
            </w:pPr>
            <w:r w:rsidRPr="00684639">
              <w:rPr>
                <w:rFonts w:asciiTheme="minorHAnsi" w:hAnsiTheme="minorHAnsi"/>
                <w:bCs/>
                <w:i/>
                <w:sz w:val="24"/>
                <w:szCs w:val="24"/>
              </w:rPr>
              <w:t xml:space="preserve">Тема 2.3.  </w:t>
            </w:r>
            <w:r w:rsidR="00023120" w:rsidRPr="00684639">
              <w:rPr>
                <w:rFonts w:asciiTheme="minorHAnsi" w:hAnsiTheme="minorHAnsi"/>
                <w:i/>
                <w:sz w:val="24"/>
                <w:szCs w:val="24"/>
              </w:rPr>
              <w:t>Р</w:t>
            </w:r>
            <w:r w:rsidR="00023120" w:rsidRPr="00684639">
              <w:rPr>
                <w:rFonts w:asciiTheme="minorHAnsi" w:hAnsiTheme="minorHAnsi"/>
                <w:i/>
                <w:iCs/>
                <w:sz w:val="24"/>
                <w:szCs w:val="24"/>
              </w:rPr>
              <w:t>озрахунок</w:t>
            </w:r>
            <w:r w:rsidR="00023120" w:rsidRPr="00684639">
              <w:rPr>
                <w:rFonts w:asciiTheme="minorHAnsi" w:hAnsiTheme="minorHAnsi"/>
                <w:bCs/>
                <w:i/>
                <w:sz w:val="24"/>
                <w:szCs w:val="24"/>
              </w:rPr>
              <w:t xml:space="preserve"> затискних систем  верстатних пристроїв </w:t>
            </w:r>
          </w:p>
          <w:p w14:paraId="1887F39F" w14:textId="77777777" w:rsidR="00BE3129" w:rsidRPr="00684639" w:rsidRDefault="00BE3129" w:rsidP="00684639">
            <w:pPr>
              <w:spacing w:line="235" w:lineRule="auto"/>
              <w:jc w:val="both"/>
              <w:rPr>
                <w:rFonts w:asciiTheme="minorHAnsi" w:hAnsiTheme="minorHAnsi"/>
                <w:i/>
                <w:sz w:val="24"/>
                <w:szCs w:val="24"/>
              </w:rPr>
            </w:pPr>
          </w:p>
        </w:tc>
        <w:tc>
          <w:tcPr>
            <w:tcW w:w="992" w:type="dxa"/>
            <w:tcBorders>
              <w:top w:val="single" w:sz="4" w:space="0" w:color="auto"/>
              <w:left w:val="single" w:sz="4" w:space="0" w:color="auto"/>
              <w:bottom w:val="single" w:sz="12" w:space="0" w:color="auto"/>
              <w:right w:val="single" w:sz="4" w:space="0" w:color="auto"/>
            </w:tcBorders>
          </w:tcPr>
          <w:p w14:paraId="3299C8B2" w14:textId="332BC0FA"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14:paraId="50B51567" w14:textId="30971023" w:rsidR="00BE3129" w:rsidRPr="00684639" w:rsidRDefault="00BE3129"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4E02E7DC" w14:textId="2E52D5F9" w:rsidR="00BE3129" w:rsidRPr="00684639" w:rsidRDefault="00BE3129"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6085BBC9" w14:textId="3AE78155" w:rsidR="00BE3129" w:rsidRPr="00684639" w:rsidRDefault="00BE3129"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0581F832" w14:textId="26970417" w:rsidR="00BE3129"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4</w:t>
            </w:r>
          </w:p>
        </w:tc>
      </w:tr>
      <w:tr w:rsidR="00684639" w:rsidRPr="00684639" w14:paraId="39C113E2" w14:textId="77777777" w:rsidTr="00AD6C18">
        <w:trPr>
          <w:tblHeader/>
        </w:trPr>
        <w:tc>
          <w:tcPr>
            <w:tcW w:w="3794" w:type="dxa"/>
            <w:tcBorders>
              <w:top w:val="single" w:sz="4" w:space="0" w:color="auto"/>
              <w:left w:val="single" w:sz="4" w:space="0" w:color="auto"/>
              <w:bottom w:val="single" w:sz="12" w:space="0" w:color="auto"/>
              <w:right w:val="single" w:sz="4" w:space="0" w:color="auto"/>
            </w:tcBorders>
          </w:tcPr>
          <w:p w14:paraId="40C8C84F" w14:textId="025AD32E" w:rsidR="007E36D1" w:rsidRPr="00684639" w:rsidRDefault="007E36D1" w:rsidP="00684639">
            <w:pPr>
              <w:spacing w:line="235" w:lineRule="auto"/>
              <w:jc w:val="both"/>
              <w:rPr>
                <w:rFonts w:asciiTheme="minorHAnsi" w:hAnsiTheme="minorHAnsi"/>
                <w:i/>
                <w:sz w:val="24"/>
                <w:szCs w:val="24"/>
              </w:rPr>
            </w:pPr>
            <w:r w:rsidRPr="00684639">
              <w:rPr>
                <w:rFonts w:asciiTheme="minorHAnsi" w:hAnsiTheme="minorHAnsi"/>
                <w:i/>
                <w:sz w:val="24"/>
                <w:szCs w:val="24"/>
              </w:rPr>
              <w:t>Разом за розділом 2</w:t>
            </w:r>
          </w:p>
        </w:tc>
        <w:tc>
          <w:tcPr>
            <w:tcW w:w="992" w:type="dxa"/>
            <w:tcBorders>
              <w:top w:val="single" w:sz="4" w:space="0" w:color="auto"/>
              <w:left w:val="single" w:sz="4" w:space="0" w:color="auto"/>
              <w:bottom w:val="single" w:sz="12" w:space="0" w:color="auto"/>
              <w:right w:val="single" w:sz="4" w:space="0" w:color="auto"/>
            </w:tcBorders>
            <w:vAlign w:val="center"/>
          </w:tcPr>
          <w:p w14:paraId="71B964AD" w14:textId="0A84A91F" w:rsidR="007E36D1" w:rsidRPr="00684639" w:rsidRDefault="00127E0D" w:rsidP="00684639">
            <w:pPr>
              <w:spacing w:line="240" w:lineRule="auto"/>
              <w:jc w:val="center"/>
              <w:rPr>
                <w:rFonts w:asciiTheme="minorHAnsi" w:hAnsiTheme="minorHAnsi"/>
                <w:i/>
                <w:sz w:val="24"/>
                <w:szCs w:val="24"/>
              </w:rPr>
            </w:pPr>
            <w:r w:rsidRPr="00684639">
              <w:rPr>
                <w:rFonts w:asciiTheme="minorHAnsi" w:hAnsiTheme="minorHAnsi"/>
                <w:i/>
                <w:sz w:val="24"/>
                <w:szCs w:val="24"/>
              </w:rPr>
              <w:t>9</w:t>
            </w:r>
          </w:p>
        </w:tc>
        <w:tc>
          <w:tcPr>
            <w:tcW w:w="960" w:type="dxa"/>
            <w:tcBorders>
              <w:top w:val="single" w:sz="4" w:space="0" w:color="auto"/>
              <w:left w:val="single" w:sz="4" w:space="0" w:color="auto"/>
              <w:bottom w:val="single" w:sz="12" w:space="0" w:color="auto"/>
              <w:right w:val="single" w:sz="4" w:space="0" w:color="auto"/>
            </w:tcBorders>
          </w:tcPr>
          <w:p w14:paraId="705822DA" w14:textId="77777777" w:rsidR="007E36D1" w:rsidRPr="00684639" w:rsidRDefault="007E36D1"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003DF584" w14:textId="77777777" w:rsidR="007E36D1" w:rsidRPr="00684639" w:rsidRDefault="007E36D1"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64008737" w14:textId="77777777" w:rsidR="007E36D1" w:rsidRPr="00684639" w:rsidRDefault="007E36D1"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03504704" w14:textId="1E58B7AC" w:rsidR="007E36D1" w:rsidRPr="00684639" w:rsidRDefault="00127E0D" w:rsidP="00684639">
            <w:pPr>
              <w:spacing w:line="235" w:lineRule="auto"/>
              <w:jc w:val="center"/>
              <w:rPr>
                <w:rFonts w:asciiTheme="minorHAnsi" w:hAnsiTheme="minorHAnsi"/>
                <w:i/>
                <w:sz w:val="24"/>
                <w:szCs w:val="24"/>
              </w:rPr>
            </w:pPr>
            <w:r w:rsidRPr="00684639">
              <w:rPr>
                <w:rFonts w:asciiTheme="minorHAnsi" w:hAnsiTheme="minorHAnsi"/>
                <w:i/>
                <w:sz w:val="24"/>
                <w:szCs w:val="24"/>
              </w:rPr>
              <w:t>9</w:t>
            </w:r>
          </w:p>
        </w:tc>
      </w:tr>
      <w:tr w:rsidR="00684639" w:rsidRPr="00684639" w14:paraId="6DA114F0" w14:textId="77777777" w:rsidTr="00603DF5">
        <w:trPr>
          <w:tblHeader/>
        </w:trPr>
        <w:tc>
          <w:tcPr>
            <w:tcW w:w="9683" w:type="dxa"/>
            <w:gridSpan w:val="6"/>
            <w:tcBorders>
              <w:top w:val="single" w:sz="4" w:space="0" w:color="auto"/>
              <w:left w:val="single" w:sz="4" w:space="0" w:color="auto"/>
              <w:bottom w:val="single" w:sz="12" w:space="0" w:color="auto"/>
              <w:right w:val="single" w:sz="4" w:space="0" w:color="auto"/>
            </w:tcBorders>
          </w:tcPr>
          <w:p w14:paraId="3FE920EE" w14:textId="2B02FCA6" w:rsidR="0061035F" w:rsidRPr="00684639" w:rsidRDefault="0061035F" w:rsidP="00684639">
            <w:pPr>
              <w:spacing w:line="235" w:lineRule="auto"/>
              <w:jc w:val="center"/>
              <w:rPr>
                <w:rFonts w:asciiTheme="minorHAnsi" w:hAnsiTheme="minorHAnsi"/>
                <w:i/>
                <w:sz w:val="24"/>
                <w:szCs w:val="24"/>
              </w:rPr>
            </w:pPr>
            <w:r w:rsidRPr="00684639">
              <w:rPr>
                <w:rFonts w:asciiTheme="minorHAnsi" w:hAnsiTheme="minorHAnsi"/>
                <w:i/>
                <w:sz w:val="24"/>
                <w:szCs w:val="24"/>
              </w:rPr>
              <w:t>РОЗДІЛ 3. ВИКОНАННЯ ГРАФІЧНОЇ ЧАСТИНИ ПРОЄКТУ</w:t>
            </w:r>
          </w:p>
        </w:tc>
      </w:tr>
      <w:tr w:rsidR="00684639" w:rsidRPr="00684639" w14:paraId="5526DFEA" w14:textId="77777777" w:rsidTr="00AD6C18">
        <w:trPr>
          <w:tblHeader/>
        </w:trPr>
        <w:tc>
          <w:tcPr>
            <w:tcW w:w="3794" w:type="dxa"/>
            <w:tcBorders>
              <w:top w:val="single" w:sz="4" w:space="0" w:color="auto"/>
              <w:left w:val="single" w:sz="4" w:space="0" w:color="auto"/>
              <w:bottom w:val="single" w:sz="12" w:space="0" w:color="auto"/>
              <w:right w:val="single" w:sz="4" w:space="0" w:color="auto"/>
            </w:tcBorders>
          </w:tcPr>
          <w:p w14:paraId="6880B2B5" w14:textId="72180659" w:rsidR="007E36D1" w:rsidRPr="00684639" w:rsidRDefault="0061035F" w:rsidP="00684639">
            <w:pPr>
              <w:spacing w:line="235" w:lineRule="auto"/>
              <w:rPr>
                <w:rFonts w:asciiTheme="minorHAnsi" w:hAnsiTheme="minorHAnsi"/>
                <w:i/>
                <w:sz w:val="24"/>
                <w:szCs w:val="24"/>
              </w:rPr>
            </w:pPr>
            <w:r w:rsidRPr="00684639">
              <w:rPr>
                <w:rFonts w:asciiTheme="minorHAnsi" w:hAnsiTheme="minorHAnsi"/>
                <w:bCs/>
                <w:i/>
                <w:sz w:val="24"/>
                <w:szCs w:val="24"/>
              </w:rPr>
              <w:t>Тема 3.1.  Представлення конструкції деталі (кресленик і 3-</w:t>
            </w:r>
            <w:r w:rsidRPr="00684639">
              <w:rPr>
                <w:rFonts w:asciiTheme="minorHAnsi" w:hAnsiTheme="minorHAnsi"/>
                <w:bCs/>
                <w:i/>
                <w:sz w:val="24"/>
                <w:szCs w:val="24"/>
                <w:lang w:val="en-US"/>
              </w:rPr>
              <w:t>D</w:t>
            </w:r>
            <w:r w:rsidRPr="00684639">
              <w:rPr>
                <w:rFonts w:asciiTheme="minorHAnsi" w:hAnsiTheme="minorHAnsi"/>
                <w:bCs/>
                <w:i/>
                <w:sz w:val="24"/>
                <w:szCs w:val="24"/>
                <w:lang w:val="ru-RU"/>
              </w:rPr>
              <w:t xml:space="preserve"> </w:t>
            </w:r>
            <w:r w:rsidRPr="00684639">
              <w:rPr>
                <w:rFonts w:asciiTheme="minorHAnsi" w:hAnsiTheme="minorHAnsi"/>
                <w:bCs/>
                <w:i/>
                <w:sz w:val="24"/>
                <w:szCs w:val="24"/>
              </w:rPr>
              <w:t>модель деталі)</w:t>
            </w:r>
          </w:p>
        </w:tc>
        <w:tc>
          <w:tcPr>
            <w:tcW w:w="992" w:type="dxa"/>
            <w:tcBorders>
              <w:top w:val="single" w:sz="4" w:space="0" w:color="auto"/>
              <w:left w:val="single" w:sz="4" w:space="0" w:color="auto"/>
              <w:bottom w:val="single" w:sz="12" w:space="0" w:color="auto"/>
              <w:right w:val="single" w:sz="4" w:space="0" w:color="auto"/>
            </w:tcBorders>
            <w:vAlign w:val="center"/>
          </w:tcPr>
          <w:p w14:paraId="2C54A5D8" w14:textId="75C637DD" w:rsidR="007E36D1" w:rsidRPr="00684639" w:rsidRDefault="007E36D1" w:rsidP="00684639">
            <w:pPr>
              <w:spacing w:line="240" w:lineRule="auto"/>
              <w:jc w:val="center"/>
              <w:rPr>
                <w:rFonts w:asciiTheme="minorHAnsi" w:hAnsiTheme="minorHAnsi"/>
                <w:i/>
                <w:sz w:val="24"/>
                <w:szCs w:val="24"/>
              </w:rPr>
            </w:pPr>
            <w:r w:rsidRPr="00684639">
              <w:rPr>
                <w:rFonts w:asciiTheme="minorHAnsi" w:hAnsiTheme="minorHAnsi"/>
                <w:i/>
                <w:sz w:val="24"/>
                <w:szCs w:val="24"/>
              </w:rPr>
              <w:t>4</w:t>
            </w:r>
          </w:p>
        </w:tc>
        <w:tc>
          <w:tcPr>
            <w:tcW w:w="960" w:type="dxa"/>
            <w:tcBorders>
              <w:top w:val="single" w:sz="4" w:space="0" w:color="auto"/>
              <w:left w:val="single" w:sz="4" w:space="0" w:color="auto"/>
              <w:bottom w:val="single" w:sz="12" w:space="0" w:color="auto"/>
              <w:right w:val="single" w:sz="4" w:space="0" w:color="auto"/>
            </w:tcBorders>
          </w:tcPr>
          <w:p w14:paraId="466B0C03" w14:textId="77777777" w:rsidR="007E36D1" w:rsidRPr="00684639" w:rsidRDefault="007E36D1"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13B89FF1" w14:textId="77777777" w:rsidR="007E36D1" w:rsidRPr="00684639" w:rsidRDefault="007E36D1"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2CDC93A7" w14:textId="77777777" w:rsidR="007E36D1" w:rsidRPr="00684639" w:rsidRDefault="007E36D1"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568E4210" w14:textId="77777777" w:rsidR="007E36D1" w:rsidRPr="00684639" w:rsidRDefault="007E36D1" w:rsidP="00684639">
            <w:pPr>
              <w:spacing w:line="235" w:lineRule="auto"/>
              <w:jc w:val="center"/>
              <w:rPr>
                <w:rFonts w:asciiTheme="minorHAnsi" w:hAnsiTheme="minorHAnsi"/>
                <w:i/>
                <w:sz w:val="24"/>
                <w:szCs w:val="24"/>
              </w:rPr>
            </w:pPr>
          </w:p>
          <w:p w14:paraId="251942DD" w14:textId="505A1C1C" w:rsidR="007E36D1" w:rsidRPr="00684639" w:rsidRDefault="007E36D1" w:rsidP="00684639">
            <w:pPr>
              <w:jc w:val="center"/>
              <w:rPr>
                <w:rFonts w:asciiTheme="minorHAnsi" w:hAnsiTheme="minorHAnsi"/>
                <w:sz w:val="24"/>
                <w:szCs w:val="24"/>
              </w:rPr>
            </w:pPr>
            <w:r w:rsidRPr="00684639">
              <w:rPr>
                <w:rFonts w:asciiTheme="minorHAnsi" w:hAnsiTheme="minorHAnsi"/>
                <w:sz w:val="24"/>
                <w:szCs w:val="24"/>
              </w:rPr>
              <w:t>4</w:t>
            </w:r>
          </w:p>
        </w:tc>
      </w:tr>
      <w:tr w:rsidR="00684639" w:rsidRPr="00684639" w14:paraId="530EC141" w14:textId="77777777" w:rsidTr="00AD6C18">
        <w:trPr>
          <w:tblHeader/>
        </w:trPr>
        <w:tc>
          <w:tcPr>
            <w:tcW w:w="3794" w:type="dxa"/>
            <w:tcBorders>
              <w:top w:val="single" w:sz="4" w:space="0" w:color="auto"/>
              <w:left w:val="single" w:sz="4" w:space="0" w:color="auto"/>
              <w:bottom w:val="single" w:sz="12" w:space="0" w:color="auto"/>
              <w:right w:val="single" w:sz="4" w:space="0" w:color="auto"/>
            </w:tcBorders>
          </w:tcPr>
          <w:p w14:paraId="32EAD710" w14:textId="3B9DF1B6" w:rsidR="0061035F" w:rsidRPr="00684639" w:rsidRDefault="0061035F" w:rsidP="00684639">
            <w:pPr>
              <w:spacing w:line="235" w:lineRule="auto"/>
              <w:rPr>
                <w:rFonts w:asciiTheme="minorHAnsi" w:hAnsiTheme="minorHAnsi"/>
                <w:bCs/>
                <w:i/>
                <w:sz w:val="24"/>
                <w:szCs w:val="24"/>
              </w:rPr>
            </w:pPr>
            <w:r w:rsidRPr="00684639">
              <w:rPr>
                <w:rFonts w:asciiTheme="minorHAnsi" w:hAnsiTheme="minorHAnsi"/>
                <w:bCs/>
                <w:i/>
                <w:sz w:val="24"/>
                <w:szCs w:val="24"/>
              </w:rPr>
              <w:t xml:space="preserve">Тема 3.2.  Представлення </w:t>
            </w:r>
            <w:r w:rsidR="00106985" w:rsidRPr="00684639">
              <w:rPr>
                <w:rFonts w:asciiTheme="minorHAnsi" w:hAnsiTheme="minorHAnsi"/>
                <w:bCs/>
                <w:i/>
                <w:sz w:val="24"/>
                <w:szCs w:val="24"/>
              </w:rPr>
              <w:t>схем виконання технологічних операцій оброблення</w:t>
            </w:r>
          </w:p>
        </w:tc>
        <w:tc>
          <w:tcPr>
            <w:tcW w:w="992" w:type="dxa"/>
            <w:tcBorders>
              <w:top w:val="single" w:sz="4" w:space="0" w:color="auto"/>
              <w:left w:val="single" w:sz="4" w:space="0" w:color="auto"/>
              <w:bottom w:val="single" w:sz="12" w:space="0" w:color="auto"/>
              <w:right w:val="single" w:sz="4" w:space="0" w:color="auto"/>
            </w:tcBorders>
            <w:vAlign w:val="center"/>
          </w:tcPr>
          <w:p w14:paraId="76494705" w14:textId="4C8AF7CF" w:rsidR="0061035F" w:rsidRPr="00684639" w:rsidRDefault="00127E0D" w:rsidP="00684639">
            <w:pPr>
              <w:spacing w:line="240" w:lineRule="auto"/>
              <w:jc w:val="center"/>
              <w:rPr>
                <w:rFonts w:asciiTheme="minorHAnsi" w:hAnsiTheme="minorHAnsi"/>
                <w:i/>
                <w:sz w:val="24"/>
                <w:szCs w:val="24"/>
              </w:rPr>
            </w:pPr>
            <w:r w:rsidRPr="00684639">
              <w:rPr>
                <w:rFonts w:asciiTheme="minorHAnsi" w:hAnsiTheme="minorHAnsi"/>
                <w:i/>
                <w:sz w:val="24"/>
                <w:szCs w:val="24"/>
              </w:rPr>
              <w:t>7</w:t>
            </w:r>
          </w:p>
        </w:tc>
        <w:tc>
          <w:tcPr>
            <w:tcW w:w="960" w:type="dxa"/>
            <w:tcBorders>
              <w:top w:val="single" w:sz="4" w:space="0" w:color="auto"/>
              <w:left w:val="single" w:sz="4" w:space="0" w:color="auto"/>
              <w:bottom w:val="single" w:sz="12" w:space="0" w:color="auto"/>
              <w:right w:val="single" w:sz="4" w:space="0" w:color="auto"/>
            </w:tcBorders>
          </w:tcPr>
          <w:p w14:paraId="743677B9" w14:textId="77777777" w:rsidR="0061035F" w:rsidRPr="00684639" w:rsidRDefault="0061035F"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689BE1D3" w14:textId="77777777" w:rsidR="0061035F" w:rsidRPr="00684639" w:rsidRDefault="0061035F"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3F3351F7" w14:textId="77777777" w:rsidR="0061035F" w:rsidRPr="00684639" w:rsidRDefault="0061035F"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2EDC434E" w14:textId="7C6B2888" w:rsidR="0061035F" w:rsidRPr="00684639" w:rsidRDefault="00127E0D" w:rsidP="00684639">
            <w:pPr>
              <w:spacing w:line="480" w:lineRule="auto"/>
              <w:jc w:val="center"/>
              <w:rPr>
                <w:rFonts w:asciiTheme="minorHAnsi" w:hAnsiTheme="minorHAnsi"/>
                <w:i/>
                <w:sz w:val="24"/>
                <w:szCs w:val="24"/>
              </w:rPr>
            </w:pPr>
            <w:r w:rsidRPr="00684639">
              <w:rPr>
                <w:rFonts w:asciiTheme="minorHAnsi" w:hAnsiTheme="minorHAnsi"/>
                <w:i/>
                <w:sz w:val="24"/>
                <w:szCs w:val="24"/>
              </w:rPr>
              <w:t>7</w:t>
            </w:r>
          </w:p>
        </w:tc>
      </w:tr>
      <w:tr w:rsidR="00684639" w:rsidRPr="00684639" w14:paraId="52B24F7E" w14:textId="77777777" w:rsidTr="00AD6C18">
        <w:trPr>
          <w:tblHeader/>
        </w:trPr>
        <w:tc>
          <w:tcPr>
            <w:tcW w:w="3794" w:type="dxa"/>
            <w:tcBorders>
              <w:top w:val="single" w:sz="4" w:space="0" w:color="auto"/>
              <w:left w:val="single" w:sz="4" w:space="0" w:color="auto"/>
              <w:bottom w:val="single" w:sz="12" w:space="0" w:color="auto"/>
              <w:right w:val="single" w:sz="4" w:space="0" w:color="auto"/>
            </w:tcBorders>
          </w:tcPr>
          <w:p w14:paraId="44D25DA8" w14:textId="6B835F77" w:rsidR="0061035F" w:rsidRPr="00684639" w:rsidRDefault="0061035F" w:rsidP="00684639">
            <w:pPr>
              <w:spacing w:line="235" w:lineRule="auto"/>
              <w:rPr>
                <w:rFonts w:asciiTheme="minorHAnsi" w:hAnsiTheme="minorHAnsi"/>
                <w:bCs/>
                <w:i/>
                <w:sz w:val="24"/>
                <w:szCs w:val="24"/>
              </w:rPr>
            </w:pPr>
            <w:r w:rsidRPr="00684639">
              <w:rPr>
                <w:rFonts w:asciiTheme="minorHAnsi" w:hAnsiTheme="minorHAnsi"/>
                <w:bCs/>
                <w:i/>
                <w:sz w:val="24"/>
                <w:szCs w:val="24"/>
              </w:rPr>
              <w:t>Тема 3.3.  Розроблення і представлення конструкції верстатного  пристрою  (складальне креслення)</w:t>
            </w:r>
          </w:p>
          <w:p w14:paraId="2BB09F3A" w14:textId="555FE1C7" w:rsidR="0061035F" w:rsidRPr="00684639" w:rsidRDefault="0061035F" w:rsidP="00684639">
            <w:pPr>
              <w:spacing w:line="235" w:lineRule="auto"/>
              <w:rPr>
                <w:rFonts w:asciiTheme="minorHAnsi" w:hAnsiTheme="minorHAnsi"/>
                <w:bCs/>
                <w:i/>
                <w:sz w:val="24"/>
                <w:szCs w:val="24"/>
              </w:rPr>
            </w:pPr>
          </w:p>
        </w:tc>
        <w:tc>
          <w:tcPr>
            <w:tcW w:w="992" w:type="dxa"/>
            <w:tcBorders>
              <w:top w:val="single" w:sz="4" w:space="0" w:color="auto"/>
              <w:left w:val="single" w:sz="4" w:space="0" w:color="auto"/>
              <w:bottom w:val="single" w:sz="12" w:space="0" w:color="auto"/>
              <w:right w:val="single" w:sz="4" w:space="0" w:color="auto"/>
            </w:tcBorders>
            <w:vAlign w:val="center"/>
          </w:tcPr>
          <w:p w14:paraId="31D936C2" w14:textId="226A622D" w:rsidR="0061035F" w:rsidRPr="00684639" w:rsidRDefault="00695583" w:rsidP="00684639">
            <w:pPr>
              <w:spacing w:line="240" w:lineRule="auto"/>
              <w:jc w:val="center"/>
              <w:rPr>
                <w:rFonts w:asciiTheme="minorHAnsi" w:hAnsiTheme="minorHAnsi"/>
                <w:i/>
                <w:sz w:val="24"/>
                <w:szCs w:val="24"/>
              </w:rPr>
            </w:pPr>
            <w:r w:rsidRPr="00684639">
              <w:rPr>
                <w:rFonts w:asciiTheme="minorHAnsi" w:hAnsiTheme="minorHAnsi"/>
                <w:i/>
                <w:sz w:val="24"/>
                <w:szCs w:val="24"/>
              </w:rPr>
              <w:t>14</w:t>
            </w:r>
          </w:p>
        </w:tc>
        <w:tc>
          <w:tcPr>
            <w:tcW w:w="960" w:type="dxa"/>
            <w:tcBorders>
              <w:top w:val="single" w:sz="4" w:space="0" w:color="auto"/>
              <w:left w:val="single" w:sz="4" w:space="0" w:color="auto"/>
              <w:bottom w:val="single" w:sz="12" w:space="0" w:color="auto"/>
              <w:right w:val="single" w:sz="4" w:space="0" w:color="auto"/>
            </w:tcBorders>
          </w:tcPr>
          <w:p w14:paraId="75167D46" w14:textId="77777777" w:rsidR="0061035F" w:rsidRPr="00684639" w:rsidRDefault="0061035F"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7AD0ED99" w14:textId="77777777" w:rsidR="0061035F" w:rsidRPr="00684639" w:rsidRDefault="0061035F"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3C37FA7F" w14:textId="77777777" w:rsidR="0061035F" w:rsidRPr="00684639" w:rsidRDefault="0061035F"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4A91B3FA" w14:textId="75D4E1C5" w:rsidR="0061035F" w:rsidRPr="00684639" w:rsidRDefault="00695583" w:rsidP="00684639">
            <w:pPr>
              <w:spacing w:line="240" w:lineRule="auto"/>
              <w:jc w:val="center"/>
              <w:rPr>
                <w:rFonts w:asciiTheme="minorHAnsi" w:hAnsiTheme="minorHAnsi"/>
                <w:i/>
                <w:sz w:val="24"/>
                <w:szCs w:val="24"/>
              </w:rPr>
            </w:pPr>
            <w:r w:rsidRPr="00684639">
              <w:rPr>
                <w:rFonts w:asciiTheme="minorHAnsi" w:hAnsiTheme="minorHAnsi"/>
                <w:i/>
                <w:sz w:val="24"/>
                <w:szCs w:val="24"/>
              </w:rPr>
              <w:t>14</w:t>
            </w:r>
          </w:p>
        </w:tc>
      </w:tr>
      <w:tr w:rsidR="00684639" w:rsidRPr="00684639" w14:paraId="63A3967D" w14:textId="77777777" w:rsidTr="003D4BC6">
        <w:trPr>
          <w:tblHeader/>
        </w:trPr>
        <w:tc>
          <w:tcPr>
            <w:tcW w:w="3794" w:type="dxa"/>
            <w:tcBorders>
              <w:top w:val="single" w:sz="4" w:space="0" w:color="auto"/>
              <w:left w:val="single" w:sz="4" w:space="0" w:color="auto"/>
              <w:bottom w:val="single" w:sz="12" w:space="0" w:color="auto"/>
              <w:right w:val="single" w:sz="4" w:space="0" w:color="auto"/>
            </w:tcBorders>
          </w:tcPr>
          <w:p w14:paraId="154B0DBA" w14:textId="0C8DA4B9" w:rsidR="007E36D1" w:rsidRPr="00684639" w:rsidRDefault="007E36D1" w:rsidP="00684639">
            <w:pPr>
              <w:spacing w:line="235" w:lineRule="auto"/>
              <w:jc w:val="both"/>
              <w:rPr>
                <w:rFonts w:asciiTheme="minorHAnsi" w:hAnsiTheme="minorHAnsi"/>
                <w:i/>
                <w:sz w:val="24"/>
                <w:szCs w:val="24"/>
              </w:rPr>
            </w:pPr>
            <w:r w:rsidRPr="00684639">
              <w:rPr>
                <w:rFonts w:asciiTheme="minorHAnsi" w:hAnsiTheme="minorHAnsi"/>
                <w:i/>
                <w:sz w:val="24"/>
                <w:szCs w:val="24"/>
              </w:rPr>
              <w:t xml:space="preserve">Разом за розділом </w:t>
            </w:r>
            <w:r w:rsidR="0061035F" w:rsidRPr="00684639">
              <w:rPr>
                <w:rFonts w:asciiTheme="minorHAnsi" w:hAnsiTheme="minorHAnsi"/>
                <w:i/>
                <w:sz w:val="24"/>
                <w:szCs w:val="24"/>
              </w:rPr>
              <w:t>3</w:t>
            </w:r>
          </w:p>
        </w:tc>
        <w:tc>
          <w:tcPr>
            <w:tcW w:w="992" w:type="dxa"/>
            <w:tcBorders>
              <w:top w:val="single" w:sz="4" w:space="0" w:color="auto"/>
              <w:left w:val="single" w:sz="4" w:space="0" w:color="auto"/>
              <w:bottom w:val="single" w:sz="12" w:space="0" w:color="auto"/>
              <w:right w:val="single" w:sz="4" w:space="0" w:color="auto"/>
            </w:tcBorders>
          </w:tcPr>
          <w:p w14:paraId="7B5A4E5E" w14:textId="77885EB4" w:rsidR="007E36D1" w:rsidRPr="00684639" w:rsidRDefault="00695583" w:rsidP="00684639">
            <w:pPr>
              <w:spacing w:line="235" w:lineRule="auto"/>
              <w:jc w:val="center"/>
              <w:rPr>
                <w:rFonts w:asciiTheme="minorHAnsi" w:hAnsiTheme="minorHAnsi"/>
                <w:i/>
                <w:sz w:val="24"/>
                <w:szCs w:val="24"/>
              </w:rPr>
            </w:pPr>
            <w:r w:rsidRPr="00684639">
              <w:rPr>
                <w:rFonts w:asciiTheme="minorHAnsi" w:hAnsiTheme="minorHAnsi"/>
                <w:i/>
                <w:sz w:val="24"/>
                <w:szCs w:val="24"/>
              </w:rPr>
              <w:t>2</w:t>
            </w:r>
            <w:r w:rsidR="007E36D1" w:rsidRPr="00684639">
              <w:rPr>
                <w:rFonts w:asciiTheme="minorHAnsi" w:hAnsiTheme="minorHAnsi"/>
                <w:i/>
                <w:sz w:val="24"/>
                <w:szCs w:val="24"/>
              </w:rPr>
              <w:t>5</w:t>
            </w:r>
          </w:p>
        </w:tc>
        <w:tc>
          <w:tcPr>
            <w:tcW w:w="960" w:type="dxa"/>
            <w:tcBorders>
              <w:top w:val="single" w:sz="4" w:space="0" w:color="auto"/>
              <w:left w:val="single" w:sz="4" w:space="0" w:color="auto"/>
              <w:bottom w:val="single" w:sz="12" w:space="0" w:color="auto"/>
              <w:right w:val="single" w:sz="4" w:space="0" w:color="auto"/>
            </w:tcBorders>
          </w:tcPr>
          <w:p w14:paraId="527D5605" w14:textId="45A622AA" w:rsidR="007E36D1" w:rsidRPr="00684639" w:rsidRDefault="007E36D1"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2D59F0FC" w14:textId="118CB697" w:rsidR="007E36D1" w:rsidRPr="00684639" w:rsidRDefault="007E36D1"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6E7EADFD" w14:textId="5E4588BC" w:rsidR="007E36D1" w:rsidRPr="00684639" w:rsidRDefault="007E36D1"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0CE5B6D4" w14:textId="010B8BE4" w:rsidR="007E36D1" w:rsidRPr="00684639" w:rsidRDefault="007E36D1" w:rsidP="00684639">
            <w:pPr>
              <w:spacing w:line="235" w:lineRule="auto"/>
              <w:jc w:val="center"/>
              <w:rPr>
                <w:rFonts w:asciiTheme="minorHAnsi" w:hAnsiTheme="minorHAnsi"/>
                <w:i/>
                <w:sz w:val="24"/>
                <w:szCs w:val="24"/>
              </w:rPr>
            </w:pPr>
            <w:r w:rsidRPr="00684639">
              <w:rPr>
                <w:rFonts w:asciiTheme="minorHAnsi" w:hAnsiTheme="minorHAnsi"/>
                <w:i/>
                <w:sz w:val="24"/>
                <w:szCs w:val="24"/>
              </w:rPr>
              <w:t>2</w:t>
            </w:r>
            <w:r w:rsidR="00695583" w:rsidRPr="00684639">
              <w:rPr>
                <w:rFonts w:asciiTheme="minorHAnsi" w:hAnsiTheme="minorHAnsi"/>
                <w:i/>
                <w:sz w:val="24"/>
                <w:szCs w:val="24"/>
              </w:rPr>
              <w:t>5</w:t>
            </w:r>
          </w:p>
        </w:tc>
      </w:tr>
      <w:tr w:rsidR="007E36D1" w:rsidRPr="00684639" w14:paraId="4C6D8D1B" w14:textId="77777777" w:rsidTr="00313B18">
        <w:trPr>
          <w:tblHeader/>
        </w:trPr>
        <w:tc>
          <w:tcPr>
            <w:tcW w:w="3794" w:type="dxa"/>
            <w:tcBorders>
              <w:top w:val="single" w:sz="4" w:space="0" w:color="auto"/>
              <w:left w:val="single" w:sz="4" w:space="0" w:color="auto"/>
              <w:bottom w:val="single" w:sz="12" w:space="0" w:color="auto"/>
              <w:right w:val="single" w:sz="4" w:space="0" w:color="auto"/>
            </w:tcBorders>
          </w:tcPr>
          <w:p w14:paraId="474499B8" w14:textId="77777777" w:rsidR="007E36D1" w:rsidRPr="00684639" w:rsidRDefault="007E36D1" w:rsidP="00684639">
            <w:pPr>
              <w:spacing w:line="235" w:lineRule="auto"/>
              <w:jc w:val="both"/>
              <w:rPr>
                <w:rFonts w:asciiTheme="minorHAnsi" w:hAnsiTheme="minorHAnsi"/>
                <w:i/>
                <w:sz w:val="24"/>
                <w:szCs w:val="24"/>
              </w:rPr>
            </w:pPr>
            <w:r w:rsidRPr="00684639">
              <w:rPr>
                <w:rFonts w:asciiTheme="minorHAnsi" w:hAnsiTheme="minorHAnsi"/>
                <w:i/>
                <w:sz w:val="24"/>
                <w:szCs w:val="24"/>
              </w:rPr>
              <w:t xml:space="preserve">Всього годин </w:t>
            </w:r>
          </w:p>
        </w:tc>
        <w:tc>
          <w:tcPr>
            <w:tcW w:w="992" w:type="dxa"/>
            <w:tcBorders>
              <w:top w:val="single" w:sz="4" w:space="0" w:color="auto"/>
              <w:left w:val="single" w:sz="4" w:space="0" w:color="auto"/>
              <w:bottom w:val="single" w:sz="12" w:space="0" w:color="auto"/>
              <w:right w:val="single" w:sz="4" w:space="0" w:color="auto"/>
            </w:tcBorders>
          </w:tcPr>
          <w:p w14:paraId="2DCA14CA" w14:textId="30E5BC3B" w:rsidR="007E36D1" w:rsidRPr="00684639" w:rsidRDefault="00695583" w:rsidP="00684639">
            <w:pPr>
              <w:spacing w:line="235" w:lineRule="auto"/>
              <w:jc w:val="center"/>
              <w:rPr>
                <w:rFonts w:asciiTheme="minorHAnsi" w:hAnsiTheme="minorHAnsi"/>
                <w:i/>
                <w:sz w:val="24"/>
                <w:szCs w:val="24"/>
              </w:rPr>
            </w:pPr>
            <w:r w:rsidRPr="00684639">
              <w:rPr>
                <w:rFonts w:asciiTheme="minorHAnsi" w:hAnsiTheme="minorHAnsi"/>
                <w:i/>
                <w:sz w:val="24"/>
                <w:szCs w:val="24"/>
              </w:rPr>
              <w:t>4</w:t>
            </w:r>
            <w:r w:rsidR="007E36D1" w:rsidRPr="00684639">
              <w:rPr>
                <w:rFonts w:asciiTheme="minorHAnsi" w:hAnsiTheme="minorHAnsi"/>
                <w:i/>
                <w:sz w:val="24"/>
                <w:szCs w:val="24"/>
              </w:rPr>
              <w:t>5</w:t>
            </w:r>
          </w:p>
        </w:tc>
        <w:tc>
          <w:tcPr>
            <w:tcW w:w="960" w:type="dxa"/>
            <w:tcBorders>
              <w:top w:val="single" w:sz="4" w:space="0" w:color="auto"/>
              <w:left w:val="single" w:sz="4" w:space="0" w:color="auto"/>
              <w:bottom w:val="single" w:sz="12" w:space="0" w:color="auto"/>
              <w:right w:val="single" w:sz="4" w:space="0" w:color="auto"/>
            </w:tcBorders>
          </w:tcPr>
          <w:p w14:paraId="3C8C6745" w14:textId="7872FD92" w:rsidR="007E36D1" w:rsidRPr="00684639" w:rsidRDefault="007E36D1" w:rsidP="00684639">
            <w:pPr>
              <w:spacing w:line="235" w:lineRule="auto"/>
              <w:jc w:val="center"/>
              <w:rPr>
                <w:rFonts w:asciiTheme="minorHAnsi" w:hAnsiTheme="minorHAnsi"/>
                <w:i/>
                <w:sz w:val="24"/>
                <w:szCs w:val="24"/>
              </w:rPr>
            </w:pPr>
          </w:p>
        </w:tc>
        <w:tc>
          <w:tcPr>
            <w:tcW w:w="1450" w:type="dxa"/>
            <w:tcBorders>
              <w:top w:val="single" w:sz="4" w:space="0" w:color="auto"/>
              <w:left w:val="single" w:sz="4" w:space="0" w:color="auto"/>
              <w:bottom w:val="single" w:sz="12" w:space="0" w:color="auto"/>
              <w:right w:val="single" w:sz="4" w:space="0" w:color="auto"/>
            </w:tcBorders>
          </w:tcPr>
          <w:p w14:paraId="71628C65" w14:textId="6E76B795" w:rsidR="007E36D1" w:rsidRPr="00684639" w:rsidRDefault="007E36D1" w:rsidP="00684639">
            <w:pPr>
              <w:spacing w:line="235" w:lineRule="auto"/>
              <w:jc w:val="center"/>
              <w:rPr>
                <w:rFonts w:asciiTheme="minorHAnsi" w:hAnsiTheme="minorHAnsi"/>
                <w:i/>
                <w:sz w:val="24"/>
                <w:szCs w:val="24"/>
              </w:rPr>
            </w:pPr>
          </w:p>
        </w:tc>
        <w:tc>
          <w:tcPr>
            <w:tcW w:w="1559" w:type="dxa"/>
            <w:tcBorders>
              <w:top w:val="single" w:sz="4" w:space="0" w:color="auto"/>
              <w:left w:val="single" w:sz="4" w:space="0" w:color="auto"/>
              <w:bottom w:val="single" w:sz="12" w:space="0" w:color="auto"/>
              <w:right w:val="single" w:sz="4" w:space="0" w:color="auto"/>
            </w:tcBorders>
          </w:tcPr>
          <w:p w14:paraId="6CB0DFB9" w14:textId="5B6DBE8C" w:rsidR="007E36D1" w:rsidRPr="00684639" w:rsidRDefault="007E36D1" w:rsidP="00684639">
            <w:pPr>
              <w:spacing w:line="235" w:lineRule="auto"/>
              <w:jc w:val="center"/>
              <w:rPr>
                <w:rFonts w:asciiTheme="minorHAnsi" w:hAnsiTheme="minorHAnsi"/>
                <w:i/>
                <w:sz w:val="24"/>
                <w:szCs w:val="24"/>
              </w:rPr>
            </w:pPr>
          </w:p>
        </w:tc>
        <w:tc>
          <w:tcPr>
            <w:tcW w:w="928" w:type="dxa"/>
            <w:tcBorders>
              <w:top w:val="single" w:sz="4" w:space="0" w:color="auto"/>
              <w:left w:val="single" w:sz="4" w:space="0" w:color="auto"/>
              <w:bottom w:val="single" w:sz="12" w:space="0" w:color="auto"/>
              <w:right w:val="single" w:sz="4" w:space="0" w:color="auto"/>
            </w:tcBorders>
          </w:tcPr>
          <w:p w14:paraId="58839EBD" w14:textId="53DBECBB" w:rsidR="007E36D1" w:rsidRPr="00684639" w:rsidRDefault="007E36D1" w:rsidP="00684639">
            <w:pPr>
              <w:spacing w:line="235" w:lineRule="auto"/>
              <w:jc w:val="center"/>
              <w:rPr>
                <w:rFonts w:asciiTheme="minorHAnsi" w:hAnsiTheme="minorHAnsi"/>
                <w:i/>
                <w:sz w:val="24"/>
                <w:szCs w:val="24"/>
              </w:rPr>
            </w:pPr>
            <w:r w:rsidRPr="00684639">
              <w:rPr>
                <w:rFonts w:asciiTheme="minorHAnsi" w:hAnsiTheme="minorHAnsi"/>
                <w:i/>
                <w:sz w:val="24"/>
                <w:szCs w:val="24"/>
              </w:rPr>
              <w:t>4</w:t>
            </w:r>
            <w:r w:rsidR="00695583" w:rsidRPr="00684639">
              <w:rPr>
                <w:rFonts w:asciiTheme="minorHAnsi" w:hAnsiTheme="minorHAnsi"/>
                <w:i/>
                <w:sz w:val="24"/>
                <w:szCs w:val="24"/>
              </w:rPr>
              <w:t>5</w:t>
            </w:r>
          </w:p>
        </w:tc>
      </w:tr>
      <w:bookmarkEnd w:id="3"/>
    </w:tbl>
    <w:p w14:paraId="05BD1066" w14:textId="77777777" w:rsidR="00313B18" w:rsidRPr="00684639" w:rsidRDefault="00313B18" w:rsidP="00684639">
      <w:pPr>
        <w:spacing w:line="240" w:lineRule="auto"/>
        <w:ind w:firstLine="567"/>
        <w:jc w:val="both"/>
        <w:rPr>
          <w:rFonts w:asciiTheme="minorHAnsi" w:hAnsiTheme="minorHAnsi"/>
          <w:i/>
          <w:sz w:val="24"/>
          <w:szCs w:val="24"/>
        </w:rPr>
      </w:pPr>
    </w:p>
    <w:p w14:paraId="2052AD7F" w14:textId="5B79348A" w:rsidR="00F134A4" w:rsidRPr="00684639" w:rsidRDefault="00BC39BA" w:rsidP="00684639">
      <w:pPr>
        <w:spacing w:line="240" w:lineRule="auto"/>
        <w:ind w:firstLine="709"/>
        <w:jc w:val="both"/>
        <w:rPr>
          <w:rFonts w:asciiTheme="minorHAnsi" w:hAnsiTheme="minorHAnsi"/>
          <w:i/>
          <w:sz w:val="24"/>
          <w:szCs w:val="24"/>
        </w:rPr>
      </w:pPr>
      <w:r w:rsidRPr="00684639">
        <w:rPr>
          <w:rFonts w:asciiTheme="minorHAnsi" w:hAnsiTheme="minorHAnsi"/>
          <w:bCs/>
          <w:i/>
          <w:sz w:val="24"/>
          <w:szCs w:val="24"/>
        </w:rPr>
        <w:t>Курсовий проєкт з технології машинобудування</w:t>
      </w:r>
      <w:r w:rsidRPr="00684639">
        <w:rPr>
          <w:rFonts w:asciiTheme="minorHAnsi" w:hAnsiTheme="minorHAnsi"/>
          <w:i/>
          <w:sz w:val="24"/>
          <w:szCs w:val="24"/>
        </w:rPr>
        <w:t xml:space="preserve"> </w:t>
      </w:r>
      <w:r w:rsidR="00F134A4" w:rsidRPr="00684639">
        <w:rPr>
          <w:rFonts w:asciiTheme="minorHAnsi" w:hAnsiTheme="minorHAnsi"/>
          <w:i/>
          <w:sz w:val="24"/>
          <w:szCs w:val="24"/>
        </w:rPr>
        <w:t xml:space="preserve">складається з двох частин: </w:t>
      </w:r>
      <w:r w:rsidR="00F134A4" w:rsidRPr="00684639">
        <w:rPr>
          <w:rFonts w:asciiTheme="minorHAnsi" w:hAnsiTheme="minorHAnsi"/>
          <w:i/>
          <w:iCs/>
          <w:sz w:val="24"/>
          <w:szCs w:val="24"/>
        </w:rPr>
        <w:t xml:space="preserve">текстової </w:t>
      </w:r>
      <w:r w:rsidR="00F134A4" w:rsidRPr="00684639">
        <w:rPr>
          <w:rFonts w:asciiTheme="minorHAnsi" w:hAnsiTheme="minorHAnsi"/>
          <w:i/>
          <w:sz w:val="24"/>
          <w:szCs w:val="24"/>
        </w:rPr>
        <w:t xml:space="preserve">та </w:t>
      </w:r>
      <w:r w:rsidR="00F134A4" w:rsidRPr="00684639">
        <w:rPr>
          <w:rFonts w:asciiTheme="minorHAnsi" w:hAnsiTheme="minorHAnsi"/>
          <w:i/>
          <w:iCs/>
          <w:sz w:val="24"/>
          <w:szCs w:val="24"/>
        </w:rPr>
        <w:t>графічної</w:t>
      </w:r>
      <w:r w:rsidR="00F134A4" w:rsidRPr="00684639">
        <w:rPr>
          <w:rFonts w:asciiTheme="minorHAnsi" w:hAnsiTheme="minorHAnsi"/>
          <w:i/>
          <w:sz w:val="24"/>
          <w:szCs w:val="24"/>
        </w:rPr>
        <w:t xml:space="preserve">. </w:t>
      </w:r>
    </w:p>
    <w:p w14:paraId="67E7622B" w14:textId="5FEC6544" w:rsidR="00F134A4" w:rsidRPr="00684639" w:rsidRDefault="00F134A4" w:rsidP="00684639">
      <w:pPr>
        <w:spacing w:line="240" w:lineRule="auto"/>
        <w:ind w:firstLine="709"/>
        <w:jc w:val="both"/>
        <w:rPr>
          <w:rFonts w:asciiTheme="minorHAnsi" w:hAnsiTheme="minorHAnsi"/>
          <w:i/>
          <w:iCs/>
          <w:sz w:val="24"/>
          <w:szCs w:val="24"/>
        </w:rPr>
      </w:pPr>
      <w:r w:rsidRPr="00684639">
        <w:rPr>
          <w:rFonts w:asciiTheme="minorHAnsi" w:hAnsiTheme="minorHAnsi"/>
          <w:i/>
          <w:sz w:val="24"/>
          <w:szCs w:val="24"/>
        </w:rPr>
        <w:t xml:space="preserve"> </w:t>
      </w:r>
      <w:r w:rsidRPr="00684639">
        <w:rPr>
          <w:rFonts w:asciiTheme="minorHAnsi" w:hAnsiTheme="minorHAnsi"/>
          <w:b/>
          <w:bCs/>
          <w:i/>
          <w:iCs/>
          <w:sz w:val="24"/>
          <w:szCs w:val="24"/>
        </w:rPr>
        <w:t>Текстова частина</w:t>
      </w:r>
      <w:r w:rsidRPr="00684639">
        <w:rPr>
          <w:rFonts w:asciiTheme="minorHAnsi" w:hAnsiTheme="minorHAnsi"/>
          <w:i/>
          <w:sz w:val="24"/>
          <w:szCs w:val="24"/>
        </w:rPr>
        <w:t xml:space="preserve"> проєкту викладається </w:t>
      </w:r>
      <w:r w:rsidR="00BC39BA" w:rsidRPr="00684639">
        <w:rPr>
          <w:rFonts w:asciiTheme="minorHAnsi" w:hAnsiTheme="minorHAnsi"/>
          <w:i/>
          <w:sz w:val="24"/>
          <w:szCs w:val="24"/>
        </w:rPr>
        <w:t>українською</w:t>
      </w:r>
      <w:r w:rsidRPr="00684639">
        <w:rPr>
          <w:rFonts w:asciiTheme="minorHAnsi" w:hAnsiTheme="minorHAnsi"/>
          <w:i/>
          <w:sz w:val="24"/>
          <w:szCs w:val="24"/>
        </w:rPr>
        <w:t xml:space="preserve"> мовою і в середньому складає для курсового проєкту (40-60) сторінок машинописного тексту. Вона повинна містити систематизоване викладення усіх етапів вирішення типових технологічних завдань у відповідності до стандарту, що регламентує загальні  </w:t>
      </w:r>
      <w:r w:rsidRPr="00684639">
        <w:rPr>
          <w:rFonts w:asciiTheme="minorHAnsi" w:hAnsiTheme="minorHAnsi"/>
          <w:i/>
          <w:iCs/>
          <w:sz w:val="24"/>
          <w:szCs w:val="24"/>
        </w:rPr>
        <w:t xml:space="preserve">правила розроблення технологічних процесів. </w:t>
      </w:r>
    </w:p>
    <w:p w14:paraId="32ADEE87" w14:textId="7C34F9D6"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i/>
          <w:sz w:val="24"/>
          <w:szCs w:val="24"/>
        </w:rPr>
        <w:t xml:space="preserve">У текстовій частині проєкту необхідно навести обґрунтоване вирішення усіх технологічних завдань з повними поясненнями методики, яка використовується для вирішення типових технологічних завдань, необхідними розрахунковими схемами, схемами базування, технологічними ескізами та іншими необхідними ілюстративними матеріалами. </w:t>
      </w:r>
      <w:r w:rsidR="00155FA6" w:rsidRPr="00684639">
        <w:rPr>
          <w:rFonts w:asciiTheme="minorHAnsi" w:hAnsiTheme="minorHAnsi"/>
          <w:i/>
          <w:sz w:val="24"/>
          <w:szCs w:val="24"/>
        </w:rPr>
        <w:t xml:space="preserve">Крім того у текстовій частині подається інформація, щодо </w:t>
      </w:r>
      <w:r w:rsidR="00CB7924" w:rsidRPr="00684639">
        <w:rPr>
          <w:rFonts w:asciiTheme="minorHAnsi" w:hAnsiTheme="minorHAnsi"/>
          <w:i/>
          <w:sz w:val="24"/>
          <w:szCs w:val="24"/>
        </w:rPr>
        <w:t>проєктування</w:t>
      </w:r>
      <w:r w:rsidR="00155FA6" w:rsidRPr="00684639">
        <w:rPr>
          <w:rFonts w:asciiTheme="minorHAnsi" w:hAnsiTheme="minorHAnsi"/>
          <w:i/>
          <w:sz w:val="24"/>
          <w:szCs w:val="24"/>
        </w:rPr>
        <w:t xml:space="preserve"> верстатних пристроїв-обґрунтування, пояснення прийнятих рішень,   розрахункові схеми та розрахунки затискної системи, оцінка забезпечення заданої  точності розмірів</w:t>
      </w:r>
      <w:r w:rsidR="00CB7924" w:rsidRPr="00684639">
        <w:rPr>
          <w:rFonts w:asciiTheme="minorHAnsi" w:hAnsiTheme="minorHAnsi"/>
          <w:i/>
          <w:sz w:val="24"/>
          <w:szCs w:val="24"/>
        </w:rPr>
        <w:t xml:space="preserve"> та інші.</w:t>
      </w:r>
      <w:r w:rsidR="00155FA6" w:rsidRPr="00684639">
        <w:rPr>
          <w:rFonts w:asciiTheme="minorHAnsi" w:hAnsiTheme="minorHAnsi"/>
          <w:i/>
          <w:sz w:val="24"/>
          <w:szCs w:val="24"/>
        </w:rPr>
        <w:t xml:space="preserve"> </w:t>
      </w:r>
    </w:p>
    <w:p w14:paraId="55A481E4" w14:textId="176180E1"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i/>
          <w:sz w:val="24"/>
          <w:szCs w:val="24"/>
        </w:rPr>
        <w:t xml:space="preserve">Текстова частина повинна бути оформлена у відповідності до стандартів ДСТУ 3008-95. Документація. Звіти у сфері науки і техніки. Структура і правила оформлення. </w:t>
      </w:r>
    </w:p>
    <w:p w14:paraId="2317E14B" w14:textId="4EC8B6F2"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i/>
          <w:sz w:val="24"/>
          <w:szCs w:val="24"/>
        </w:rPr>
        <w:t xml:space="preserve">Текстову частину необхідно надрукувати у редакторі Microsoft Word, </w:t>
      </w:r>
      <w:r w:rsidR="00CB7924" w:rsidRPr="00684639">
        <w:rPr>
          <w:rFonts w:asciiTheme="minorHAnsi" w:hAnsiTheme="minorHAnsi"/>
          <w:i/>
          <w:sz w:val="24"/>
          <w:szCs w:val="24"/>
        </w:rPr>
        <w:t>вона</w:t>
      </w:r>
      <w:r w:rsidRPr="00684639">
        <w:rPr>
          <w:rFonts w:asciiTheme="minorHAnsi" w:hAnsiTheme="minorHAnsi"/>
          <w:i/>
          <w:sz w:val="24"/>
          <w:szCs w:val="24"/>
        </w:rPr>
        <w:t xml:space="preserve"> повинна включити наступні складові:</w:t>
      </w:r>
    </w:p>
    <w:p w14:paraId="662ACF70" w14:textId="77777777" w:rsidR="00F134A4" w:rsidRPr="00684639" w:rsidRDefault="00F134A4" w:rsidP="00684639">
      <w:pPr>
        <w:numPr>
          <w:ilvl w:val="0"/>
          <w:numId w:val="36"/>
        </w:numPr>
        <w:spacing w:line="240" w:lineRule="auto"/>
        <w:jc w:val="both"/>
        <w:rPr>
          <w:rFonts w:asciiTheme="minorHAnsi" w:hAnsiTheme="minorHAnsi"/>
          <w:i/>
          <w:sz w:val="24"/>
          <w:szCs w:val="24"/>
        </w:rPr>
      </w:pPr>
      <w:r w:rsidRPr="00684639">
        <w:rPr>
          <w:rFonts w:asciiTheme="minorHAnsi" w:hAnsiTheme="minorHAnsi"/>
          <w:i/>
          <w:sz w:val="24"/>
          <w:szCs w:val="24"/>
        </w:rPr>
        <w:t>титульний аркуш;</w:t>
      </w:r>
    </w:p>
    <w:p w14:paraId="1364E9AF" w14:textId="77777777" w:rsidR="00F134A4" w:rsidRPr="00684639" w:rsidRDefault="00F134A4" w:rsidP="00684639">
      <w:pPr>
        <w:numPr>
          <w:ilvl w:val="0"/>
          <w:numId w:val="36"/>
        </w:numPr>
        <w:spacing w:line="240" w:lineRule="auto"/>
        <w:jc w:val="both"/>
        <w:rPr>
          <w:rFonts w:asciiTheme="minorHAnsi" w:hAnsiTheme="minorHAnsi"/>
          <w:i/>
          <w:sz w:val="24"/>
          <w:szCs w:val="24"/>
        </w:rPr>
      </w:pPr>
      <w:r w:rsidRPr="00684639">
        <w:rPr>
          <w:rFonts w:asciiTheme="minorHAnsi" w:hAnsiTheme="minorHAnsi"/>
          <w:i/>
          <w:sz w:val="24"/>
          <w:szCs w:val="24"/>
        </w:rPr>
        <w:t>завдання ;</w:t>
      </w:r>
    </w:p>
    <w:p w14:paraId="2165AAEE" w14:textId="77777777" w:rsidR="00F134A4" w:rsidRPr="00684639" w:rsidRDefault="00F134A4" w:rsidP="00684639">
      <w:pPr>
        <w:numPr>
          <w:ilvl w:val="0"/>
          <w:numId w:val="36"/>
        </w:numPr>
        <w:spacing w:line="240" w:lineRule="auto"/>
        <w:jc w:val="both"/>
        <w:rPr>
          <w:rFonts w:asciiTheme="minorHAnsi" w:hAnsiTheme="minorHAnsi"/>
          <w:i/>
          <w:sz w:val="24"/>
          <w:szCs w:val="24"/>
        </w:rPr>
      </w:pPr>
      <w:r w:rsidRPr="00684639">
        <w:rPr>
          <w:rFonts w:asciiTheme="minorHAnsi" w:hAnsiTheme="minorHAnsi"/>
          <w:i/>
          <w:sz w:val="24"/>
          <w:szCs w:val="24"/>
        </w:rPr>
        <w:t>анотацію (одна сторінка формату А4);</w:t>
      </w:r>
    </w:p>
    <w:p w14:paraId="545B2375" w14:textId="29554945" w:rsidR="00F134A4" w:rsidRPr="00684639" w:rsidRDefault="00F134A4" w:rsidP="00684639">
      <w:pPr>
        <w:numPr>
          <w:ilvl w:val="0"/>
          <w:numId w:val="36"/>
        </w:numPr>
        <w:spacing w:line="240" w:lineRule="auto"/>
        <w:jc w:val="both"/>
        <w:rPr>
          <w:rFonts w:asciiTheme="minorHAnsi" w:hAnsiTheme="minorHAnsi"/>
          <w:i/>
          <w:sz w:val="24"/>
          <w:szCs w:val="24"/>
        </w:rPr>
      </w:pPr>
      <w:r w:rsidRPr="00684639">
        <w:rPr>
          <w:rFonts w:asciiTheme="minorHAnsi" w:hAnsiTheme="minorHAnsi"/>
          <w:i/>
          <w:sz w:val="24"/>
          <w:szCs w:val="24"/>
        </w:rPr>
        <w:t>зміст з обов’язковим зазначенням сторінок;</w:t>
      </w:r>
    </w:p>
    <w:p w14:paraId="476C25C8" w14:textId="77777777" w:rsidR="00F134A4" w:rsidRPr="00684639" w:rsidRDefault="00F134A4" w:rsidP="00684639">
      <w:pPr>
        <w:numPr>
          <w:ilvl w:val="0"/>
          <w:numId w:val="36"/>
        </w:numPr>
        <w:spacing w:line="240" w:lineRule="auto"/>
        <w:jc w:val="both"/>
        <w:rPr>
          <w:rFonts w:asciiTheme="minorHAnsi" w:hAnsiTheme="minorHAnsi"/>
          <w:i/>
          <w:sz w:val="24"/>
          <w:szCs w:val="24"/>
        </w:rPr>
      </w:pPr>
      <w:bookmarkStart w:id="7" w:name="_Hlk100062878"/>
      <w:r w:rsidRPr="00684639">
        <w:rPr>
          <w:rFonts w:asciiTheme="minorHAnsi" w:hAnsiTheme="minorHAnsi"/>
          <w:i/>
          <w:sz w:val="24"/>
          <w:szCs w:val="24"/>
        </w:rPr>
        <w:t>розрахунково-пояснювальну частину</w:t>
      </w:r>
      <w:bookmarkEnd w:id="7"/>
      <w:r w:rsidRPr="00684639">
        <w:rPr>
          <w:rFonts w:asciiTheme="minorHAnsi" w:hAnsiTheme="minorHAnsi"/>
          <w:i/>
          <w:sz w:val="24"/>
          <w:szCs w:val="24"/>
        </w:rPr>
        <w:t>;</w:t>
      </w:r>
    </w:p>
    <w:p w14:paraId="1AF2412D" w14:textId="77777777" w:rsidR="00F134A4" w:rsidRPr="00684639" w:rsidRDefault="00F134A4" w:rsidP="00684639">
      <w:pPr>
        <w:numPr>
          <w:ilvl w:val="0"/>
          <w:numId w:val="36"/>
        </w:numPr>
        <w:spacing w:line="240" w:lineRule="auto"/>
        <w:jc w:val="both"/>
        <w:rPr>
          <w:rFonts w:asciiTheme="minorHAnsi" w:hAnsiTheme="minorHAnsi"/>
          <w:i/>
          <w:sz w:val="24"/>
          <w:szCs w:val="24"/>
        </w:rPr>
      </w:pPr>
      <w:r w:rsidRPr="00684639">
        <w:rPr>
          <w:rFonts w:asciiTheme="minorHAnsi" w:hAnsiTheme="minorHAnsi"/>
          <w:i/>
          <w:sz w:val="24"/>
          <w:szCs w:val="24"/>
        </w:rPr>
        <w:t>список літератури;</w:t>
      </w:r>
    </w:p>
    <w:p w14:paraId="5ABB14D1" w14:textId="77777777" w:rsidR="00F134A4" w:rsidRPr="00684639" w:rsidRDefault="00F134A4" w:rsidP="00684639">
      <w:pPr>
        <w:numPr>
          <w:ilvl w:val="0"/>
          <w:numId w:val="36"/>
        </w:numPr>
        <w:spacing w:line="240" w:lineRule="auto"/>
        <w:jc w:val="both"/>
        <w:rPr>
          <w:rFonts w:asciiTheme="minorHAnsi" w:hAnsiTheme="minorHAnsi"/>
          <w:i/>
          <w:sz w:val="24"/>
          <w:szCs w:val="24"/>
        </w:rPr>
      </w:pPr>
      <w:r w:rsidRPr="00684639">
        <w:rPr>
          <w:rFonts w:asciiTheme="minorHAnsi" w:hAnsiTheme="minorHAnsi"/>
          <w:i/>
          <w:sz w:val="24"/>
          <w:szCs w:val="24"/>
        </w:rPr>
        <w:t>додатки.</w:t>
      </w:r>
    </w:p>
    <w:p w14:paraId="7AE56304" w14:textId="77777777"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i/>
          <w:sz w:val="24"/>
          <w:szCs w:val="24"/>
        </w:rPr>
        <w:t>Практикою виконання курсових проектів встановлені основні вимоги до кожної складової текстової частини, яких необхідно дотримуватись  при їх практичному виконанні.</w:t>
      </w:r>
    </w:p>
    <w:p w14:paraId="51130ECB" w14:textId="76E2EE85"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b/>
          <w:i/>
          <w:sz w:val="24"/>
          <w:szCs w:val="24"/>
        </w:rPr>
        <w:lastRenderedPageBreak/>
        <w:t>Титульний аркуш та завдання</w:t>
      </w:r>
      <w:r w:rsidRPr="00684639">
        <w:rPr>
          <w:rFonts w:asciiTheme="minorHAnsi" w:hAnsiTheme="minorHAnsi"/>
          <w:i/>
          <w:sz w:val="24"/>
          <w:szCs w:val="24"/>
        </w:rPr>
        <w:t xml:space="preserve"> встановленого зразка повинні бути повністю оформленими та обов’язково підписаними студентом і керівником курсового проекту.</w:t>
      </w:r>
    </w:p>
    <w:p w14:paraId="632B6DF1" w14:textId="77777777"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b/>
          <w:i/>
          <w:sz w:val="24"/>
          <w:szCs w:val="24"/>
        </w:rPr>
        <w:t>Анотація курсового проекту</w:t>
      </w:r>
      <w:r w:rsidRPr="00684639">
        <w:rPr>
          <w:rFonts w:asciiTheme="minorHAnsi" w:hAnsiTheme="minorHAnsi"/>
          <w:i/>
          <w:sz w:val="24"/>
          <w:szCs w:val="24"/>
        </w:rPr>
        <w:t xml:space="preserve"> повинна коротко презентувати зміст виконаної роботи, надавати відомості про обсяг роботи, кількість ілюстрацій, таблиць, додатків та джерел використаної літератури, перелік ключових слів (словосполучень), що є найістотнішими для розкриття суті роботи і які друкуються курсивом у називному відмінку.</w:t>
      </w:r>
    </w:p>
    <w:p w14:paraId="14259B7B" w14:textId="77777777"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b/>
          <w:i/>
          <w:sz w:val="24"/>
          <w:szCs w:val="24"/>
        </w:rPr>
        <w:t xml:space="preserve">Зміст </w:t>
      </w:r>
      <w:r w:rsidRPr="00684639">
        <w:rPr>
          <w:rFonts w:asciiTheme="minorHAnsi" w:hAnsiTheme="minorHAnsi"/>
          <w:i/>
          <w:sz w:val="24"/>
          <w:szCs w:val="24"/>
        </w:rPr>
        <w:t>текстової частини, який подається на наступному після анотації аркуші, повинен включати: вступ, найменування всіх розділів, підрозділів, пунктів основної частини роботи, список літератури, найменування додатків та обов’язковим зазначенням сторінок, де розміщуються відповідні матеріали.</w:t>
      </w:r>
    </w:p>
    <w:p w14:paraId="01CA8ADD" w14:textId="77777777"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b/>
          <w:i/>
          <w:sz w:val="24"/>
          <w:szCs w:val="24"/>
        </w:rPr>
        <w:t xml:space="preserve">Розрахунково-пояснювальна частина </w:t>
      </w:r>
      <w:r w:rsidRPr="00684639">
        <w:rPr>
          <w:rFonts w:asciiTheme="minorHAnsi" w:hAnsiTheme="minorHAnsi"/>
          <w:i/>
          <w:sz w:val="24"/>
          <w:szCs w:val="24"/>
        </w:rPr>
        <w:t>повинна представляти структуроване за розділами систематизоване  викладення результатів вирішення типових технологічних завдань, а саме:</w:t>
      </w:r>
    </w:p>
    <w:p w14:paraId="75EAE5A3" w14:textId="741C3888" w:rsidR="00C838ED" w:rsidRPr="00684639" w:rsidRDefault="00C838ED"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В</w:t>
      </w:r>
      <w:r w:rsidR="00A362AA" w:rsidRPr="00684639">
        <w:rPr>
          <w:rFonts w:asciiTheme="minorHAnsi" w:hAnsiTheme="minorHAnsi"/>
          <w:i/>
          <w:sz w:val="24"/>
          <w:szCs w:val="24"/>
        </w:rPr>
        <w:t>СТУП</w:t>
      </w:r>
    </w:p>
    <w:p w14:paraId="6E7E137D" w14:textId="3EC3BB08" w:rsidR="00C838ED" w:rsidRPr="00684639" w:rsidRDefault="00C838ED"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u w:val="single"/>
        </w:rPr>
        <w:t xml:space="preserve">РОЗДІЛ 1. ПРОЄКТУВАННЯ ТЕХНОЛОГІЧНОГО ПРОЦЕСУ </w:t>
      </w:r>
      <w:r w:rsidRPr="00684639">
        <w:rPr>
          <w:rFonts w:asciiTheme="minorHAnsi" w:hAnsiTheme="minorHAnsi"/>
          <w:i/>
          <w:sz w:val="24"/>
          <w:szCs w:val="24"/>
        </w:rPr>
        <w:t>повинен містити вирішення наступних основних типових технологічних завдань:</w:t>
      </w:r>
    </w:p>
    <w:p w14:paraId="2E418B91" w14:textId="53B5FB6A"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u w:val="single"/>
        </w:rPr>
        <w:t>технологічний розділ</w:t>
      </w:r>
      <w:r w:rsidRPr="00684639">
        <w:rPr>
          <w:rFonts w:asciiTheme="minorHAnsi" w:hAnsiTheme="minorHAnsi"/>
          <w:i/>
          <w:sz w:val="24"/>
          <w:szCs w:val="24"/>
        </w:rPr>
        <w:t xml:space="preserve"> повинен містити вирішення наступних основних типових технологічних завдань:</w:t>
      </w:r>
    </w:p>
    <w:p w14:paraId="239405F4" w14:textId="29F03C64"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 3-</w:t>
      </w:r>
      <w:r w:rsidRPr="00684639">
        <w:rPr>
          <w:rFonts w:asciiTheme="minorHAnsi" w:hAnsiTheme="minorHAnsi"/>
          <w:i/>
          <w:sz w:val="24"/>
          <w:szCs w:val="24"/>
          <w:lang w:val="en-US"/>
        </w:rPr>
        <w:t>D</w:t>
      </w:r>
      <w:r w:rsidRPr="00684639">
        <w:rPr>
          <w:rFonts w:asciiTheme="minorHAnsi" w:hAnsiTheme="minorHAnsi"/>
          <w:i/>
          <w:sz w:val="24"/>
          <w:szCs w:val="24"/>
        </w:rPr>
        <w:t xml:space="preserve"> модель деталі та робочий кресленик деталі;</w:t>
      </w:r>
    </w:p>
    <w:p w14:paraId="00B5380A" w14:textId="13377795"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  </w:t>
      </w:r>
      <w:r w:rsidR="00C838ED" w:rsidRPr="00684639">
        <w:rPr>
          <w:rFonts w:asciiTheme="minorHAnsi" w:hAnsiTheme="minorHAnsi"/>
          <w:i/>
          <w:sz w:val="24"/>
          <w:szCs w:val="24"/>
        </w:rPr>
        <w:t>к</w:t>
      </w:r>
      <w:r w:rsidRPr="00684639">
        <w:rPr>
          <w:rFonts w:asciiTheme="minorHAnsi" w:hAnsiTheme="minorHAnsi"/>
          <w:i/>
          <w:sz w:val="24"/>
          <w:szCs w:val="24"/>
        </w:rPr>
        <w:t>ресленик</w:t>
      </w:r>
      <w:r w:rsidR="00C838ED" w:rsidRPr="00684639">
        <w:rPr>
          <w:rFonts w:asciiTheme="minorHAnsi" w:hAnsiTheme="minorHAnsi"/>
          <w:i/>
          <w:sz w:val="24"/>
          <w:szCs w:val="24"/>
        </w:rPr>
        <w:t xml:space="preserve"> (ескіз)</w:t>
      </w:r>
      <w:r w:rsidRPr="00684639">
        <w:rPr>
          <w:rFonts w:asciiTheme="minorHAnsi" w:hAnsiTheme="minorHAnsi"/>
          <w:i/>
          <w:sz w:val="24"/>
          <w:szCs w:val="24"/>
        </w:rPr>
        <w:t xml:space="preserve"> заготовки;</w:t>
      </w:r>
    </w:p>
    <w:p w14:paraId="4333754E"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 обґрунтування вибору технологічних баз для всіх операцій технологічного процесу виготовлення деталі;</w:t>
      </w:r>
    </w:p>
    <w:p w14:paraId="2828087B" w14:textId="7FB5FECB"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про</w:t>
      </w:r>
      <w:r w:rsidR="00C838ED" w:rsidRPr="00684639">
        <w:rPr>
          <w:rFonts w:asciiTheme="minorHAnsi" w:hAnsiTheme="minorHAnsi"/>
          <w:i/>
          <w:sz w:val="24"/>
          <w:szCs w:val="24"/>
        </w:rPr>
        <w:t>є</w:t>
      </w:r>
      <w:r w:rsidRPr="00684639">
        <w:rPr>
          <w:rFonts w:asciiTheme="minorHAnsi" w:hAnsiTheme="minorHAnsi"/>
          <w:i/>
          <w:sz w:val="24"/>
          <w:szCs w:val="24"/>
        </w:rPr>
        <w:t xml:space="preserve">ктування маршрутів оброблення елементарних поверхонь деталі </w:t>
      </w:r>
    </w:p>
    <w:p w14:paraId="22DA1F24"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проєктування маршрутного  технологічного процесу виготовлення деталі; </w:t>
      </w:r>
    </w:p>
    <w:p w14:paraId="24E9745B"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 проектування операційного технологічного процесу виготовлення деталі; </w:t>
      </w:r>
    </w:p>
    <w:p w14:paraId="2B219D74"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визначення припусків для всіх обробних поверхонь заготовки;</w:t>
      </w:r>
    </w:p>
    <w:p w14:paraId="43A22F2D"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 визначення режимів різання для виконання всіх технологічних переходів операційного технологічного процесу;</w:t>
      </w:r>
    </w:p>
    <w:p w14:paraId="3FF8A87D"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 нормування технологічних операцій виготовлення деталі;</w:t>
      </w:r>
    </w:p>
    <w:p w14:paraId="4164A6C4" w14:textId="093D32F2" w:rsidR="00F134A4" w:rsidRPr="00684639" w:rsidRDefault="00C838ED" w:rsidP="00684639">
      <w:pPr>
        <w:spacing w:line="240" w:lineRule="auto"/>
        <w:ind w:firstLine="567"/>
        <w:jc w:val="both"/>
        <w:rPr>
          <w:rFonts w:asciiTheme="minorHAnsi" w:hAnsiTheme="minorHAnsi"/>
          <w:i/>
          <w:sz w:val="24"/>
          <w:szCs w:val="24"/>
        </w:rPr>
      </w:pPr>
      <w:bookmarkStart w:id="8" w:name="_Hlk125206097"/>
      <w:r w:rsidRPr="00684639">
        <w:rPr>
          <w:rFonts w:asciiTheme="minorHAnsi" w:hAnsiTheme="minorHAnsi"/>
          <w:i/>
          <w:sz w:val="24"/>
          <w:szCs w:val="24"/>
          <w:u w:val="single"/>
        </w:rPr>
        <w:t xml:space="preserve">РОЗДІЛ 2. РОЗРОБЛЕННЯ КОНСТРУКЦІЙ ВЕРСТАТНИХ ПРИСТРОЇВ </w:t>
      </w:r>
      <w:r w:rsidR="00F134A4" w:rsidRPr="00684639">
        <w:rPr>
          <w:rFonts w:asciiTheme="minorHAnsi" w:hAnsiTheme="minorHAnsi"/>
          <w:i/>
          <w:sz w:val="24"/>
          <w:szCs w:val="24"/>
        </w:rPr>
        <w:t>повинен містити вирішення наступних основних типових завдань:</w:t>
      </w:r>
    </w:p>
    <w:bookmarkEnd w:id="8"/>
    <w:p w14:paraId="4D5E817F" w14:textId="40891B5C"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визначення системи верстатних пристроїв та </w:t>
      </w:r>
      <w:r w:rsidR="00CB7924" w:rsidRPr="00684639">
        <w:rPr>
          <w:rFonts w:asciiTheme="minorHAnsi" w:hAnsiTheme="minorHAnsi"/>
          <w:i/>
          <w:sz w:val="24"/>
          <w:szCs w:val="24"/>
        </w:rPr>
        <w:t>вибір</w:t>
      </w:r>
      <w:r w:rsidRPr="00684639">
        <w:rPr>
          <w:rFonts w:asciiTheme="minorHAnsi" w:hAnsiTheme="minorHAnsi"/>
          <w:i/>
          <w:sz w:val="24"/>
          <w:szCs w:val="24"/>
        </w:rPr>
        <w:t xml:space="preserve"> пристрою </w:t>
      </w:r>
      <w:r w:rsidR="00C838ED" w:rsidRPr="00684639">
        <w:rPr>
          <w:rFonts w:asciiTheme="minorHAnsi" w:hAnsiTheme="minorHAnsi"/>
          <w:i/>
          <w:sz w:val="24"/>
          <w:szCs w:val="24"/>
        </w:rPr>
        <w:t>для</w:t>
      </w:r>
      <w:r w:rsidRPr="00684639">
        <w:rPr>
          <w:rFonts w:asciiTheme="minorHAnsi" w:hAnsiTheme="minorHAnsi"/>
          <w:i/>
          <w:sz w:val="24"/>
          <w:szCs w:val="24"/>
        </w:rPr>
        <w:t xml:space="preserve"> виконанн</w:t>
      </w:r>
      <w:r w:rsidR="00C838ED" w:rsidRPr="00684639">
        <w:rPr>
          <w:rFonts w:asciiTheme="minorHAnsi" w:hAnsiTheme="minorHAnsi"/>
          <w:i/>
          <w:sz w:val="24"/>
          <w:szCs w:val="24"/>
        </w:rPr>
        <w:t>я</w:t>
      </w:r>
      <w:r w:rsidRPr="00684639">
        <w:rPr>
          <w:rFonts w:asciiTheme="minorHAnsi" w:hAnsiTheme="minorHAnsi"/>
          <w:i/>
          <w:sz w:val="24"/>
          <w:szCs w:val="24"/>
        </w:rPr>
        <w:t xml:space="preserve"> заданої технологічної операції;</w:t>
      </w:r>
    </w:p>
    <w:p w14:paraId="3D9ACC3D" w14:textId="3F525708"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про</w:t>
      </w:r>
      <w:r w:rsidR="00C838ED" w:rsidRPr="00684639">
        <w:rPr>
          <w:rFonts w:asciiTheme="minorHAnsi" w:hAnsiTheme="minorHAnsi"/>
          <w:i/>
          <w:sz w:val="24"/>
          <w:szCs w:val="24"/>
        </w:rPr>
        <w:t>є</w:t>
      </w:r>
      <w:r w:rsidRPr="00684639">
        <w:rPr>
          <w:rFonts w:asciiTheme="minorHAnsi" w:hAnsiTheme="minorHAnsi"/>
          <w:i/>
          <w:sz w:val="24"/>
          <w:szCs w:val="24"/>
        </w:rPr>
        <w:t>ктування розрахункової схеми пристрою та визначення необхідної сили затиску заготовки;</w:t>
      </w:r>
    </w:p>
    <w:p w14:paraId="769A1799" w14:textId="2F0DB034"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проєктування і розрахунок</w:t>
      </w:r>
      <w:r w:rsidR="00CB7924" w:rsidRPr="00684639">
        <w:rPr>
          <w:rFonts w:asciiTheme="minorHAnsi" w:hAnsiTheme="minorHAnsi"/>
          <w:i/>
          <w:sz w:val="24"/>
          <w:szCs w:val="24"/>
        </w:rPr>
        <w:t xml:space="preserve"> сил</w:t>
      </w:r>
      <w:r w:rsidRPr="00684639">
        <w:rPr>
          <w:rFonts w:asciiTheme="minorHAnsi" w:hAnsiTheme="minorHAnsi"/>
          <w:i/>
          <w:sz w:val="24"/>
          <w:szCs w:val="24"/>
        </w:rPr>
        <w:t xml:space="preserve"> затискної системи верстатного пристрою, визначення виду та конструкції силового механізму; </w:t>
      </w:r>
    </w:p>
    <w:p w14:paraId="108847D0" w14:textId="34E357FA"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 xml:space="preserve">визначення геометричних розмірів урухомника (приводу) пристрою та проектування компоновки пристрою, виконання розрахунків на міцність </w:t>
      </w:r>
      <w:r w:rsidR="00C838ED" w:rsidRPr="00684639">
        <w:rPr>
          <w:rFonts w:asciiTheme="minorHAnsi" w:hAnsiTheme="minorHAnsi"/>
          <w:i/>
          <w:sz w:val="24"/>
          <w:szCs w:val="24"/>
        </w:rPr>
        <w:t xml:space="preserve">(за необхідності) </w:t>
      </w:r>
      <w:r w:rsidRPr="00684639">
        <w:rPr>
          <w:rFonts w:asciiTheme="minorHAnsi" w:hAnsiTheme="minorHAnsi"/>
          <w:i/>
          <w:sz w:val="24"/>
          <w:szCs w:val="24"/>
        </w:rPr>
        <w:t>окремих елементів пристрою та визначення загальної точності установки заготовки в пристрої;</w:t>
      </w:r>
    </w:p>
    <w:p w14:paraId="0FFB76DB" w14:textId="10B2CED1"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короткий опис принципу роботи пристрою.</w:t>
      </w:r>
    </w:p>
    <w:p w14:paraId="36B4D5DC" w14:textId="77777777" w:rsidR="00C838ED" w:rsidRPr="00684639" w:rsidRDefault="00C838ED" w:rsidP="00684639">
      <w:pPr>
        <w:spacing w:line="240" w:lineRule="auto"/>
        <w:jc w:val="both"/>
        <w:rPr>
          <w:rFonts w:asciiTheme="minorHAnsi" w:hAnsiTheme="minorHAnsi"/>
          <w:i/>
          <w:sz w:val="24"/>
          <w:szCs w:val="24"/>
        </w:rPr>
      </w:pPr>
    </w:p>
    <w:p w14:paraId="3D0B70AC" w14:textId="465D3F0A" w:rsidR="00F134A4" w:rsidRPr="00684639" w:rsidRDefault="00A362AA"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СПИСОК ВИКОРИСТАНОЇ ЛІТЕРАТУРИ</w:t>
      </w:r>
    </w:p>
    <w:p w14:paraId="7AEE4A67" w14:textId="5A68CB5D" w:rsidR="00F134A4" w:rsidRPr="00684639" w:rsidRDefault="00A362AA" w:rsidP="00684639">
      <w:pPr>
        <w:spacing w:line="240" w:lineRule="auto"/>
        <w:ind w:firstLine="567"/>
        <w:jc w:val="both"/>
        <w:rPr>
          <w:rFonts w:asciiTheme="minorHAnsi" w:hAnsiTheme="minorHAnsi"/>
          <w:i/>
          <w:sz w:val="24"/>
          <w:szCs w:val="24"/>
        </w:rPr>
      </w:pPr>
      <w:r w:rsidRPr="00684639">
        <w:rPr>
          <w:rFonts w:asciiTheme="minorHAnsi" w:hAnsiTheme="minorHAnsi"/>
          <w:i/>
          <w:sz w:val="24"/>
          <w:szCs w:val="24"/>
        </w:rPr>
        <w:t>ДОДАТКИ</w:t>
      </w:r>
      <w:r w:rsidR="00F134A4" w:rsidRPr="00684639">
        <w:rPr>
          <w:rFonts w:asciiTheme="minorHAnsi" w:hAnsiTheme="minorHAnsi"/>
          <w:i/>
          <w:sz w:val="24"/>
          <w:szCs w:val="24"/>
        </w:rPr>
        <w:t>, які повинні містити наступні матеріали:</w:t>
      </w:r>
    </w:p>
    <w:p w14:paraId="22A93C0B"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операційний технологічний процес на стандартних бланках технологічної документації з комплектом карт ескізів;</w:t>
      </w:r>
    </w:p>
    <w:p w14:paraId="517137C1"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маршрутний технологічний процес на стандартних бланках технологічної документації;</w:t>
      </w:r>
    </w:p>
    <w:p w14:paraId="7F74C512" w14:textId="77777777"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специфікації верстатних пристроїв, за необхідності;</w:t>
      </w:r>
    </w:p>
    <w:p w14:paraId="3DB93B33" w14:textId="08DFE9D9" w:rsidR="00F134A4" w:rsidRPr="00684639" w:rsidRDefault="00F134A4" w:rsidP="00684639">
      <w:pPr>
        <w:numPr>
          <w:ilvl w:val="0"/>
          <w:numId w:val="37"/>
        </w:numPr>
        <w:spacing w:line="240" w:lineRule="auto"/>
        <w:jc w:val="both"/>
        <w:rPr>
          <w:rFonts w:asciiTheme="minorHAnsi" w:hAnsiTheme="minorHAnsi"/>
          <w:i/>
          <w:sz w:val="24"/>
          <w:szCs w:val="24"/>
        </w:rPr>
      </w:pPr>
      <w:r w:rsidRPr="00684639">
        <w:rPr>
          <w:rFonts w:asciiTheme="minorHAnsi" w:hAnsiTheme="minorHAnsi"/>
          <w:i/>
          <w:sz w:val="24"/>
          <w:szCs w:val="24"/>
        </w:rPr>
        <w:t>результати наукових досліджень</w:t>
      </w:r>
      <w:r w:rsidR="00527C56" w:rsidRPr="00684639">
        <w:rPr>
          <w:rFonts w:asciiTheme="minorHAnsi" w:hAnsiTheme="minorHAnsi"/>
          <w:i/>
          <w:sz w:val="24"/>
          <w:szCs w:val="24"/>
        </w:rPr>
        <w:t>,</w:t>
      </w:r>
      <w:r w:rsidRPr="00684639">
        <w:rPr>
          <w:rFonts w:asciiTheme="minorHAnsi" w:hAnsiTheme="minorHAnsi"/>
          <w:i/>
          <w:sz w:val="24"/>
          <w:szCs w:val="24"/>
        </w:rPr>
        <w:t xml:space="preserve"> при їх наявності.</w:t>
      </w:r>
    </w:p>
    <w:p w14:paraId="0620F084" w14:textId="77777777"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i/>
          <w:sz w:val="24"/>
          <w:szCs w:val="24"/>
        </w:rPr>
        <w:lastRenderedPageBreak/>
        <w:t>Кожний розділ повинен представляти результати розрахунків та необхідні пояснення, які викладаються у послідовності вирішення завдань; проектування розрахункової схеми, визначення необхідних математичних залежностей, таблиці та алгоритми вирішення конкретних завдань.</w:t>
      </w:r>
    </w:p>
    <w:p w14:paraId="38B7BB64" w14:textId="77777777"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b/>
          <w:i/>
          <w:sz w:val="24"/>
          <w:szCs w:val="24"/>
        </w:rPr>
        <w:t xml:space="preserve">Список літератури </w:t>
      </w:r>
      <w:r w:rsidRPr="00684639">
        <w:rPr>
          <w:rFonts w:asciiTheme="minorHAnsi" w:hAnsiTheme="minorHAnsi"/>
          <w:i/>
          <w:sz w:val="24"/>
          <w:szCs w:val="24"/>
        </w:rPr>
        <w:t>повинен включати тільки той перелік найменувань, на які є посилання в тексті та складений в абетковому порядку з вихідними даними, що передбачаються державними стандартами України (ДСТУ ГОСТ 7.1:2006 Бібліографічний запис. Бібліографічний опис. Загальні вимоги та правила складання: - чинний з 2007-01-01. -К.: Держспоживстандарт України, 2007.-47с.).</w:t>
      </w:r>
    </w:p>
    <w:p w14:paraId="7B9CB115" w14:textId="2430EEEB" w:rsidR="00F134A4"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b/>
          <w:bCs/>
          <w:i/>
          <w:sz w:val="24"/>
          <w:szCs w:val="24"/>
        </w:rPr>
        <w:t>Г</w:t>
      </w:r>
      <w:r w:rsidR="00A362AA" w:rsidRPr="00684639">
        <w:rPr>
          <w:rFonts w:asciiTheme="minorHAnsi" w:hAnsiTheme="minorHAnsi"/>
          <w:b/>
          <w:bCs/>
          <w:i/>
          <w:sz w:val="24"/>
          <w:szCs w:val="24"/>
        </w:rPr>
        <w:t>РАФІЧНА ЧАСТИНА</w:t>
      </w:r>
      <w:r w:rsidRPr="00684639">
        <w:rPr>
          <w:rFonts w:asciiTheme="minorHAnsi" w:hAnsiTheme="minorHAnsi"/>
          <w:b/>
          <w:bCs/>
          <w:i/>
          <w:sz w:val="24"/>
          <w:szCs w:val="24"/>
        </w:rPr>
        <w:t xml:space="preserve"> курсового проекту</w:t>
      </w:r>
      <w:r w:rsidRPr="00684639">
        <w:rPr>
          <w:rFonts w:asciiTheme="minorHAnsi" w:hAnsiTheme="minorHAnsi"/>
          <w:i/>
          <w:sz w:val="24"/>
          <w:szCs w:val="24"/>
        </w:rPr>
        <w:t xml:space="preserve"> виконується, як правило, на 4-х аркушах формату А1 (ГОСТ 2.301-68). </w:t>
      </w:r>
    </w:p>
    <w:p w14:paraId="16A56F38" w14:textId="77777777" w:rsidR="002E7AAF" w:rsidRPr="00684639" w:rsidRDefault="002E7AAF" w:rsidP="00684639">
      <w:pPr>
        <w:spacing w:line="240" w:lineRule="auto"/>
        <w:ind w:firstLine="709"/>
        <w:jc w:val="both"/>
        <w:rPr>
          <w:rFonts w:asciiTheme="minorHAnsi" w:hAnsiTheme="minorHAnsi"/>
          <w:i/>
          <w:iCs/>
          <w:sz w:val="24"/>
          <w:szCs w:val="24"/>
        </w:rPr>
      </w:pPr>
      <w:bookmarkStart w:id="9" w:name="_Hlk125207292"/>
      <w:r w:rsidRPr="00684639">
        <w:rPr>
          <w:rFonts w:asciiTheme="minorHAnsi" w:hAnsiTheme="minorHAnsi"/>
          <w:i/>
          <w:iCs/>
          <w:sz w:val="24"/>
          <w:szCs w:val="24"/>
        </w:rPr>
        <w:t>На одному аркуші</w:t>
      </w:r>
      <w:r w:rsidRPr="00684639">
        <w:rPr>
          <w:rFonts w:asciiTheme="minorHAnsi" w:hAnsiTheme="minorHAnsi"/>
          <w:i/>
          <w:sz w:val="24"/>
          <w:szCs w:val="24"/>
        </w:rPr>
        <w:t xml:space="preserve"> креслеників подають 3-</w:t>
      </w:r>
      <w:r w:rsidRPr="00684639">
        <w:rPr>
          <w:rFonts w:asciiTheme="minorHAnsi" w:hAnsiTheme="minorHAnsi"/>
          <w:i/>
          <w:sz w:val="24"/>
          <w:szCs w:val="24"/>
          <w:lang w:val="en-US"/>
        </w:rPr>
        <w:t>D</w:t>
      </w:r>
      <w:r w:rsidRPr="00684639">
        <w:rPr>
          <w:rFonts w:asciiTheme="minorHAnsi" w:hAnsiTheme="minorHAnsi"/>
          <w:i/>
          <w:sz w:val="24"/>
          <w:szCs w:val="24"/>
          <w:lang w:val="ru-RU"/>
        </w:rPr>
        <w:t xml:space="preserve"> </w:t>
      </w:r>
      <w:r w:rsidRPr="00684639">
        <w:rPr>
          <w:rFonts w:asciiTheme="minorHAnsi" w:hAnsiTheme="minorHAnsi"/>
          <w:i/>
          <w:sz w:val="24"/>
          <w:szCs w:val="24"/>
        </w:rPr>
        <w:t>моделі деталі та заготовки , робочий кресленик деталі.</w:t>
      </w:r>
      <w:r w:rsidRPr="00684639">
        <w:rPr>
          <w:rFonts w:asciiTheme="minorHAnsi" w:hAnsiTheme="minorHAnsi"/>
          <w:i/>
          <w:iCs/>
          <w:sz w:val="24"/>
          <w:szCs w:val="24"/>
        </w:rPr>
        <w:t xml:space="preserve"> </w:t>
      </w:r>
      <w:r w:rsidR="00A362AA" w:rsidRPr="00684639">
        <w:rPr>
          <w:rFonts w:asciiTheme="minorHAnsi" w:hAnsiTheme="minorHAnsi"/>
          <w:i/>
          <w:iCs/>
          <w:sz w:val="24"/>
          <w:szCs w:val="24"/>
        </w:rPr>
        <w:t>Один</w:t>
      </w:r>
      <w:bookmarkEnd w:id="9"/>
      <w:r w:rsidR="00A362AA" w:rsidRPr="00684639">
        <w:rPr>
          <w:rFonts w:asciiTheme="minorHAnsi" w:hAnsiTheme="minorHAnsi"/>
          <w:i/>
          <w:iCs/>
          <w:sz w:val="24"/>
          <w:szCs w:val="24"/>
        </w:rPr>
        <w:t xml:space="preserve"> чи два аркуші креслеників представляють схеми технологічних установок або технологічних налагоджень для автоматичного обладнання. Один чи два аркуші представляють складальні кресленики технологічних пристроїв, які забезпечують реалізацію технологічного процесу. </w:t>
      </w:r>
    </w:p>
    <w:p w14:paraId="470652DD" w14:textId="3732103B" w:rsidR="00A362AA" w:rsidRPr="00684639" w:rsidRDefault="00A362AA" w:rsidP="00684639">
      <w:pPr>
        <w:spacing w:line="240" w:lineRule="auto"/>
        <w:ind w:firstLine="709"/>
        <w:jc w:val="both"/>
        <w:rPr>
          <w:rFonts w:asciiTheme="minorHAnsi" w:hAnsiTheme="minorHAnsi"/>
          <w:i/>
          <w:iCs/>
          <w:sz w:val="24"/>
          <w:szCs w:val="24"/>
        </w:rPr>
      </w:pPr>
      <w:r w:rsidRPr="00684639">
        <w:rPr>
          <w:rFonts w:asciiTheme="minorHAnsi" w:hAnsiTheme="minorHAnsi"/>
          <w:i/>
          <w:iCs/>
          <w:sz w:val="24"/>
          <w:szCs w:val="24"/>
        </w:rPr>
        <w:t xml:space="preserve">Допускається включення в курсовий проект результатів наукових досліджень студента без збільшення загального об`єму проєкту. </w:t>
      </w:r>
      <w:r w:rsidR="002E7AAF" w:rsidRPr="00684639">
        <w:rPr>
          <w:rFonts w:asciiTheme="minorHAnsi" w:hAnsiTheme="minorHAnsi"/>
          <w:i/>
          <w:iCs/>
          <w:sz w:val="24"/>
          <w:szCs w:val="24"/>
        </w:rPr>
        <w:t>У</w:t>
      </w:r>
      <w:r w:rsidRPr="00684639">
        <w:rPr>
          <w:rFonts w:asciiTheme="minorHAnsi" w:hAnsiTheme="minorHAnsi"/>
          <w:i/>
          <w:iCs/>
          <w:sz w:val="24"/>
          <w:szCs w:val="24"/>
        </w:rPr>
        <w:t xml:space="preserve"> такому випадку необхідно залишити два аркуші креслеників-перший для схем технологічних установок, а другий для складального кресленика технологічного пристрою. Два інших аркуші креслеників використовуються для представлення результатів досліджень.</w:t>
      </w:r>
    </w:p>
    <w:p w14:paraId="454276F4" w14:textId="269EAEB1" w:rsidR="00F134A4" w:rsidRPr="00684639" w:rsidRDefault="00F134A4" w:rsidP="00684639">
      <w:pPr>
        <w:spacing w:line="240" w:lineRule="auto"/>
        <w:ind w:firstLine="709"/>
        <w:jc w:val="both"/>
        <w:rPr>
          <w:rFonts w:asciiTheme="minorHAnsi" w:hAnsiTheme="minorHAnsi"/>
          <w:i/>
          <w:iCs/>
          <w:sz w:val="24"/>
          <w:szCs w:val="24"/>
        </w:rPr>
      </w:pPr>
      <w:r w:rsidRPr="00684639">
        <w:rPr>
          <w:rFonts w:asciiTheme="minorHAnsi" w:hAnsiTheme="minorHAnsi"/>
          <w:i/>
          <w:iCs/>
          <w:sz w:val="24"/>
          <w:szCs w:val="24"/>
        </w:rPr>
        <w:t>Зміст  та обсяг розрахунково-пояснювальної і графічної частини, за узгодженням з  керівником,</w:t>
      </w:r>
      <w:r w:rsidR="002E7AAF" w:rsidRPr="00684639">
        <w:rPr>
          <w:rFonts w:asciiTheme="minorHAnsi" w:hAnsiTheme="minorHAnsi"/>
          <w:i/>
          <w:iCs/>
          <w:sz w:val="24"/>
          <w:szCs w:val="24"/>
        </w:rPr>
        <w:t xml:space="preserve"> та з урахуванням поточної </w:t>
      </w:r>
      <w:r w:rsidRPr="00684639">
        <w:rPr>
          <w:rFonts w:asciiTheme="minorHAnsi" w:hAnsiTheme="minorHAnsi"/>
          <w:i/>
          <w:iCs/>
          <w:sz w:val="24"/>
          <w:szCs w:val="24"/>
        </w:rPr>
        <w:t xml:space="preserve"> </w:t>
      </w:r>
      <w:r w:rsidR="002E7AAF" w:rsidRPr="00684639">
        <w:rPr>
          <w:rFonts w:asciiTheme="minorHAnsi" w:hAnsiTheme="minorHAnsi"/>
          <w:i/>
          <w:iCs/>
          <w:sz w:val="24"/>
          <w:szCs w:val="24"/>
        </w:rPr>
        <w:t xml:space="preserve">політики кафедри, щодо змісту та обсягів проєктів, </w:t>
      </w:r>
      <w:r w:rsidRPr="00684639">
        <w:rPr>
          <w:rFonts w:asciiTheme="minorHAnsi" w:hAnsiTheme="minorHAnsi"/>
          <w:i/>
          <w:iCs/>
          <w:sz w:val="24"/>
          <w:szCs w:val="24"/>
        </w:rPr>
        <w:t>можуть мати відмінності від представлен</w:t>
      </w:r>
      <w:r w:rsidR="002E7AAF" w:rsidRPr="00684639">
        <w:rPr>
          <w:rFonts w:asciiTheme="minorHAnsi" w:hAnsiTheme="minorHAnsi"/>
          <w:i/>
          <w:iCs/>
          <w:sz w:val="24"/>
          <w:szCs w:val="24"/>
        </w:rPr>
        <w:t xml:space="preserve">их </w:t>
      </w:r>
      <w:r w:rsidR="00CB7924" w:rsidRPr="00684639">
        <w:rPr>
          <w:rFonts w:asciiTheme="minorHAnsi" w:hAnsiTheme="minorHAnsi"/>
          <w:i/>
          <w:iCs/>
          <w:sz w:val="24"/>
          <w:szCs w:val="24"/>
        </w:rPr>
        <w:t xml:space="preserve">нижче </w:t>
      </w:r>
      <w:r w:rsidRPr="00684639">
        <w:rPr>
          <w:rFonts w:asciiTheme="minorHAnsi" w:hAnsiTheme="minorHAnsi"/>
          <w:i/>
          <w:iCs/>
          <w:sz w:val="24"/>
          <w:szCs w:val="24"/>
        </w:rPr>
        <w:t>о</w:t>
      </w:r>
      <w:r w:rsidR="002E7AAF" w:rsidRPr="00684639">
        <w:rPr>
          <w:rFonts w:asciiTheme="minorHAnsi" w:hAnsiTheme="minorHAnsi"/>
          <w:i/>
          <w:iCs/>
          <w:sz w:val="24"/>
          <w:szCs w:val="24"/>
        </w:rPr>
        <w:t xml:space="preserve">рієнтованих  </w:t>
      </w:r>
      <w:r w:rsidRPr="00684639">
        <w:rPr>
          <w:rFonts w:asciiTheme="minorHAnsi" w:hAnsiTheme="minorHAnsi"/>
          <w:i/>
          <w:iCs/>
          <w:sz w:val="24"/>
          <w:szCs w:val="24"/>
        </w:rPr>
        <w:t>варіант</w:t>
      </w:r>
      <w:r w:rsidR="002E7AAF" w:rsidRPr="00684639">
        <w:rPr>
          <w:rFonts w:asciiTheme="minorHAnsi" w:hAnsiTheme="minorHAnsi"/>
          <w:i/>
          <w:iCs/>
          <w:sz w:val="24"/>
          <w:szCs w:val="24"/>
        </w:rPr>
        <w:t>ів</w:t>
      </w:r>
      <w:r w:rsidRPr="00684639">
        <w:rPr>
          <w:rFonts w:asciiTheme="minorHAnsi" w:hAnsiTheme="minorHAnsi"/>
          <w:i/>
          <w:iCs/>
          <w:sz w:val="24"/>
          <w:szCs w:val="24"/>
        </w:rPr>
        <w:t xml:space="preserve">. </w:t>
      </w:r>
    </w:p>
    <w:p w14:paraId="21DA4017" w14:textId="77777777" w:rsidR="00F134A4" w:rsidRPr="00684639" w:rsidRDefault="00F134A4" w:rsidP="00684639">
      <w:pPr>
        <w:numPr>
          <w:ilvl w:val="0"/>
          <w:numId w:val="39"/>
        </w:numPr>
        <w:spacing w:line="240" w:lineRule="auto"/>
        <w:ind w:left="851" w:hanging="284"/>
        <w:jc w:val="both"/>
        <w:rPr>
          <w:rFonts w:asciiTheme="minorHAnsi" w:hAnsiTheme="minorHAnsi"/>
          <w:i/>
          <w:sz w:val="24"/>
          <w:szCs w:val="24"/>
        </w:rPr>
      </w:pPr>
      <w:r w:rsidRPr="00684639">
        <w:rPr>
          <w:rFonts w:asciiTheme="minorHAnsi" w:hAnsiTheme="minorHAnsi"/>
          <w:b/>
          <w:bCs/>
          <w:i/>
          <w:iCs/>
          <w:sz w:val="24"/>
          <w:szCs w:val="24"/>
          <w:u w:val="single"/>
        </w:rPr>
        <w:t>На першому аркуші</w:t>
      </w:r>
      <w:r w:rsidRPr="00684639">
        <w:rPr>
          <w:rFonts w:asciiTheme="minorHAnsi" w:hAnsiTheme="minorHAnsi"/>
          <w:i/>
          <w:sz w:val="24"/>
          <w:szCs w:val="24"/>
        </w:rPr>
        <w:t xml:space="preserve"> креслеників подають 3-</w:t>
      </w:r>
      <w:r w:rsidRPr="00684639">
        <w:rPr>
          <w:rFonts w:asciiTheme="minorHAnsi" w:hAnsiTheme="minorHAnsi"/>
          <w:i/>
          <w:sz w:val="24"/>
          <w:szCs w:val="24"/>
          <w:lang w:val="en-US"/>
        </w:rPr>
        <w:t>D</w:t>
      </w:r>
      <w:r w:rsidRPr="00684639">
        <w:rPr>
          <w:rFonts w:asciiTheme="minorHAnsi" w:hAnsiTheme="minorHAnsi"/>
          <w:i/>
          <w:sz w:val="24"/>
          <w:szCs w:val="24"/>
          <w:lang w:val="ru-RU"/>
        </w:rPr>
        <w:t xml:space="preserve"> </w:t>
      </w:r>
      <w:r w:rsidRPr="00684639">
        <w:rPr>
          <w:rFonts w:asciiTheme="minorHAnsi" w:hAnsiTheme="minorHAnsi"/>
          <w:i/>
          <w:sz w:val="24"/>
          <w:szCs w:val="24"/>
        </w:rPr>
        <w:t>моделі деталі та заготовки, робочий кресленик деталі та заготовки.</w:t>
      </w:r>
    </w:p>
    <w:p w14:paraId="4CD976D7" w14:textId="77777777" w:rsidR="00F134A4" w:rsidRPr="00684639" w:rsidRDefault="00F134A4" w:rsidP="00684639">
      <w:pPr>
        <w:numPr>
          <w:ilvl w:val="0"/>
          <w:numId w:val="38"/>
        </w:numPr>
        <w:spacing w:line="240" w:lineRule="auto"/>
        <w:jc w:val="both"/>
        <w:rPr>
          <w:rFonts w:asciiTheme="minorHAnsi" w:hAnsiTheme="minorHAnsi"/>
          <w:i/>
          <w:sz w:val="24"/>
          <w:szCs w:val="24"/>
        </w:rPr>
      </w:pPr>
      <w:r w:rsidRPr="00684639">
        <w:rPr>
          <w:rFonts w:asciiTheme="minorHAnsi" w:hAnsiTheme="minorHAnsi"/>
          <w:b/>
          <w:bCs/>
          <w:i/>
          <w:iCs/>
          <w:sz w:val="24"/>
          <w:szCs w:val="24"/>
          <w:u w:val="single"/>
        </w:rPr>
        <w:t>На другому аркуші</w:t>
      </w:r>
      <w:r w:rsidRPr="00684639">
        <w:rPr>
          <w:rFonts w:asciiTheme="minorHAnsi" w:hAnsiTheme="minorHAnsi"/>
          <w:i/>
          <w:sz w:val="24"/>
          <w:szCs w:val="24"/>
        </w:rPr>
        <w:t xml:space="preserve"> необхідно подати схеми виконання окремих технологічних операцій оброблення або всього технологічного процесу за умов його незначного обсягу. В окремих випадках можуть подаватись технологічні налагодження для автоматичного верстатного обладнання. </w:t>
      </w:r>
    </w:p>
    <w:p w14:paraId="4DB0F0B1" w14:textId="044A6BF1" w:rsidR="00F134A4" w:rsidRPr="00684639" w:rsidRDefault="00F134A4" w:rsidP="00684639">
      <w:pPr>
        <w:numPr>
          <w:ilvl w:val="0"/>
          <w:numId w:val="38"/>
        </w:numPr>
        <w:spacing w:line="240" w:lineRule="auto"/>
        <w:jc w:val="both"/>
        <w:rPr>
          <w:rFonts w:asciiTheme="minorHAnsi" w:hAnsiTheme="minorHAnsi"/>
          <w:i/>
          <w:sz w:val="24"/>
          <w:szCs w:val="24"/>
        </w:rPr>
      </w:pPr>
      <w:r w:rsidRPr="00684639">
        <w:rPr>
          <w:rFonts w:asciiTheme="minorHAnsi" w:hAnsiTheme="minorHAnsi"/>
          <w:b/>
          <w:bCs/>
          <w:i/>
          <w:iCs/>
          <w:sz w:val="24"/>
          <w:szCs w:val="24"/>
          <w:u w:val="single"/>
        </w:rPr>
        <w:t>На двох наступних аркушах</w:t>
      </w:r>
      <w:r w:rsidRPr="00684639">
        <w:rPr>
          <w:rFonts w:asciiTheme="minorHAnsi" w:hAnsiTheme="minorHAnsi"/>
          <w:i/>
          <w:sz w:val="24"/>
          <w:szCs w:val="24"/>
        </w:rPr>
        <w:t xml:space="preserve"> подають складальні кресленики верстатних пристроїв, які забезпечують реалізацію запроектованого технологічного процесу. Окрім верстатних пристроїв можуть розроблятися інструментальні та контрольні пристрої, засоби автоматизованого завантаження заготовок та інші засоби автоматизації технологічних процесів.</w:t>
      </w:r>
    </w:p>
    <w:p w14:paraId="5070916E" w14:textId="77777777" w:rsidR="002E7AAF" w:rsidRPr="00684639" w:rsidRDefault="00F134A4" w:rsidP="00684639">
      <w:pPr>
        <w:spacing w:line="240" w:lineRule="auto"/>
        <w:ind w:firstLine="709"/>
        <w:jc w:val="both"/>
        <w:rPr>
          <w:rFonts w:asciiTheme="minorHAnsi" w:hAnsiTheme="minorHAnsi"/>
          <w:i/>
          <w:sz w:val="24"/>
          <w:szCs w:val="24"/>
        </w:rPr>
      </w:pPr>
      <w:r w:rsidRPr="00684639">
        <w:rPr>
          <w:rFonts w:asciiTheme="minorHAnsi" w:hAnsiTheme="minorHAnsi"/>
          <w:i/>
          <w:sz w:val="24"/>
          <w:szCs w:val="24"/>
        </w:rPr>
        <w:t>Всі кресленики рекомендується виконувати із застосуванням автоматизованих пакетів, наприклад ACAD, Solid Works та інших з дотриманням вимог державних стандартів, підписувати студенту та керівнику курсового проекту.</w:t>
      </w:r>
    </w:p>
    <w:p w14:paraId="51F97129" w14:textId="77777777" w:rsidR="00804AB4" w:rsidRPr="00684639" w:rsidRDefault="00804AB4" w:rsidP="00684639">
      <w:pPr>
        <w:ind w:firstLine="540"/>
        <w:jc w:val="both"/>
      </w:pPr>
    </w:p>
    <w:p w14:paraId="1B7E8A3C" w14:textId="77777777" w:rsidR="008B16FE" w:rsidRPr="00684639" w:rsidRDefault="008B16FE" w:rsidP="00684639">
      <w:pPr>
        <w:pStyle w:val="Heading1"/>
        <w:spacing w:before="0" w:after="0"/>
        <w:rPr>
          <w:color w:val="auto"/>
        </w:rPr>
      </w:pPr>
      <w:r w:rsidRPr="00684639">
        <w:rPr>
          <w:color w:val="auto"/>
        </w:rPr>
        <w:t>Навчальні матеріали та ресурси</w:t>
      </w:r>
    </w:p>
    <w:p w14:paraId="6089D080" w14:textId="0EA463AF" w:rsidR="008B16FE" w:rsidRPr="00684639" w:rsidRDefault="008B16FE" w:rsidP="00684639">
      <w:pPr>
        <w:spacing w:line="240" w:lineRule="auto"/>
        <w:jc w:val="both"/>
        <w:rPr>
          <w:rFonts w:asciiTheme="minorHAnsi" w:hAnsiTheme="minorHAnsi"/>
          <w:i/>
          <w:sz w:val="24"/>
          <w:szCs w:val="24"/>
        </w:rPr>
      </w:pPr>
      <w:r w:rsidRPr="00684639">
        <w:rPr>
          <w:rFonts w:asciiTheme="minorHAnsi" w:hAnsiTheme="minorHAnsi"/>
          <w:i/>
          <w:sz w:val="24"/>
          <w:szCs w:val="24"/>
        </w:rPr>
        <w:t>Зазначається: базова (підручники, навчальні посібники) та додаткова (монографії, статті, документи, електронні ресурси) література</w:t>
      </w:r>
      <w:r w:rsidR="005D764D" w:rsidRPr="00684639">
        <w:rPr>
          <w:rFonts w:asciiTheme="minorHAnsi" w:hAnsiTheme="minorHAnsi"/>
          <w:i/>
          <w:sz w:val="24"/>
          <w:szCs w:val="24"/>
        </w:rPr>
        <w:t>,</w:t>
      </w:r>
      <w:r w:rsidRPr="00684639">
        <w:rPr>
          <w:rFonts w:asciiTheme="minorHAnsi" w:hAnsiTheme="minorHAnsi"/>
          <w:i/>
          <w:sz w:val="24"/>
          <w:szCs w:val="24"/>
        </w:rPr>
        <w:t xml:space="preserve"> яку потрібно прочитати або використовувати </w:t>
      </w:r>
      <w:r w:rsidR="005D764D" w:rsidRPr="00684639">
        <w:rPr>
          <w:rFonts w:asciiTheme="minorHAnsi" w:hAnsiTheme="minorHAnsi"/>
          <w:i/>
          <w:sz w:val="24"/>
          <w:szCs w:val="24"/>
        </w:rPr>
        <w:t>для опанування дисципліни.</w:t>
      </w:r>
    </w:p>
    <w:p w14:paraId="6FC9BD79" w14:textId="77777777" w:rsidR="00D53DDE" w:rsidRPr="00684639" w:rsidRDefault="00D53DDE" w:rsidP="00684639">
      <w:pPr>
        <w:spacing w:line="240" w:lineRule="auto"/>
        <w:jc w:val="both"/>
        <w:rPr>
          <w:rFonts w:asciiTheme="minorHAnsi" w:hAnsiTheme="minorHAnsi"/>
          <w:b/>
          <w:i/>
          <w:sz w:val="24"/>
          <w:szCs w:val="24"/>
        </w:rPr>
      </w:pPr>
      <w:bookmarkStart w:id="10" w:name="_Hlk107401766"/>
      <w:r w:rsidRPr="00684639">
        <w:rPr>
          <w:rFonts w:asciiTheme="minorHAnsi" w:hAnsiTheme="minorHAnsi"/>
          <w:b/>
          <w:i/>
          <w:sz w:val="24"/>
          <w:szCs w:val="24"/>
        </w:rPr>
        <w:t>Основна література</w:t>
      </w:r>
    </w:p>
    <w:bookmarkEnd w:id="10"/>
    <w:p w14:paraId="4053EE81" w14:textId="77777777" w:rsidR="00294E58" w:rsidRPr="00684639" w:rsidRDefault="00294E58" w:rsidP="00684639">
      <w:pPr>
        <w:numPr>
          <w:ilvl w:val="0"/>
          <w:numId w:val="34"/>
        </w:numPr>
        <w:tabs>
          <w:tab w:val="clear" w:pos="928"/>
        </w:tabs>
        <w:spacing w:line="240" w:lineRule="auto"/>
        <w:ind w:hanging="502"/>
        <w:jc w:val="both"/>
        <w:rPr>
          <w:rFonts w:asciiTheme="minorHAnsi" w:hAnsiTheme="minorHAnsi"/>
          <w:b/>
          <w:bCs/>
          <w:i/>
          <w:sz w:val="24"/>
          <w:szCs w:val="24"/>
        </w:rPr>
      </w:pPr>
      <w:r w:rsidRPr="00684639">
        <w:rPr>
          <w:rFonts w:asciiTheme="minorHAnsi" w:hAnsiTheme="minorHAnsi"/>
          <w:i/>
          <w:sz w:val="24"/>
          <w:szCs w:val="24"/>
        </w:rPr>
        <w:t xml:space="preserve">Біланенко, В.Г., Приходько, В.П., Мельник, О.О. (2019). Проектування технологічних процесів. Частина1. Оброблення деталей-тіл обертання. [Електронний ресурс] : навчальний посібник для студентів спеціальності 131 «Прикладна механіка» спеціалізацій «Технології машинобудування» та «Технології виготовлення літальних апаратів» / НТУУ «КПІ ім. Ігоря Сікорського»; – Електронні текстові дані (1 файл: pdf - </w:t>
      </w:r>
      <w:r w:rsidRPr="00684639">
        <w:rPr>
          <w:rFonts w:asciiTheme="minorHAnsi" w:hAnsiTheme="minorHAnsi"/>
          <w:i/>
          <w:sz w:val="24"/>
          <w:szCs w:val="24"/>
        </w:rPr>
        <w:lastRenderedPageBreak/>
        <w:t xml:space="preserve">12,8 Мбайт). Київ : «КПІ ім. Ігоря Сікорського». Вилучено з </w:t>
      </w:r>
      <w:hyperlink r:id="rId14" w:history="1">
        <w:r w:rsidRPr="00684639">
          <w:rPr>
            <w:rStyle w:val="Hyperlink"/>
            <w:rFonts w:asciiTheme="minorHAnsi" w:hAnsiTheme="minorHAnsi"/>
            <w:b/>
            <w:bCs/>
            <w:i/>
            <w:color w:val="auto"/>
            <w:sz w:val="24"/>
            <w:szCs w:val="24"/>
          </w:rPr>
          <w:t>http://ela.kpi.ua/handle/123456789/27740</w:t>
        </w:r>
      </w:hyperlink>
      <w:r w:rsidRPr="00684639">
        <w:rPr>
          <w:rFonts w:asciiTheme="minorHAnsi" w:hAnsiTheme="minorHAnsi"/>
          <w:b/>
          <w:bCs/>
          <w:i/>
          <w:sz w:val="24"/>
          <w:szCs w:val="24"/>
        </w:rPr>
        <w:t xml:space="preserve"> </w:t>
      </w:r>
    </w:p>
    <w:p w14:paraId="12B74C8D" w14:textId="26ED881A" w:rsidR="00294E58" w:rsidRPr="00684639" w:rsidRDefault="00294E58" w:rsidP="00684639">
      <w:pPr>
        <w:numPr>
          <w:ilvl w:val="0"/>
          <w:numId w:val="34"/>
        </w:numPr>
        <w:spacing w:line="240" w:lineRule="auto"/>
        <w:ind w:left="709" w:hanging="283"/>
        <w:jc w:val="both"/>
        <w:rPr>
          <w:rFonts w:asciiTheme="minorHAnsi" w:hAnsiTheme="minorHAnsi"/>
          <w:b/>
          <w:bCs/>
          <w:i/>
          <w:sz w:val="24"/>
          <w:szCs w:val="24"/>
        </w:rPr>
      </w:pPr>
      <w:r w:rsidRPr="00684639">
        <w:rPr>
          <w:rFonts w:asciiTheme="minorHAnsi" w:hAnsiTheme="minorHAnsi"/>
          <w:i/>
          <w:sz w:val="24"/>
          <w:szCs w:val="24"/>
        </w:rPr>
        <w:t xml:space="preserve">Приходько В.П. РОЗРОБЛЕННЯ ТА РОЗРАХУНОК КОНСТРУКЦІЙ ВЕРСТАТНИХ ПРИСТРОЇВ. МЕТОДИЧНІ МАТЕРІАЛИ ДО ВИКОНАННЯ КУРСОВОГО І ДИПЛОМНОГО ПРОЕКТІВ. [Електронний ресурс]: навчальний посібник для здобувачів ступеня бакалавра за освітньою програмою «Технології машинобудування» спеціальності 131 «Прикладна механіка» / Приходько В. П. ; КПІ ім. Ігоря Сікорського. – Електронні текстові дані (1 файл: 3,97 Мбайт). – Київ : КПІ ім. Ігоря Сікорського, 2022. – 89 с. – Назва з екрана. Доступ:  </w:t>
      </w:r>
      <w:hyperlink r:id="rId15" w:history="1">
        <w:r w:rsidRPr="00684639">
          <w:rPr>
            <w:rStyle w:val="Hyperlink"/>
            <w:rFonts w:asciiTheme="minorHAnsi" w:hAnsiTheme="minorHAnsi"/>
            <w:i/>
            <w:color w:val="auto"/>
            <w:sz w:val="24"/>
            <w:szCs w:val="24"/>
          </w:rPr>
          <w:t>https://ela.kpi.ua/handle/123456789/47783</w:t>
        </w:r>
      </w:hyperlink>
    </w:p>
    <w:p w14:paraId="2867458A" w14:textId="77777777" w:rsidR="000D3C9A" w:rsidRPr="00684639" w:rsidRDefault="000D3C9A" w:rsidP="00684639">
      <w:pPr>
        <w:numPr>
          <w:ilvl w:val="0"/>
          <w:numId w:val="34"/>
        </w:numPr>
        <w:spacing w:line="240" w:lineRule="auto"/>
        <w:ind w:left="709" w:hanging="283"/>
        <w:jc w:val="both"/>
        <w:rPr>
          <w:rFonts w:asciiTheme="minorHAnsi" w:hAnsiTheme="minorHAnsi"/>
          <w:i/>
          <w:sz w:val="24"/>
          <w:szCs w:val="24"/>
        </w:rPr>
      </w:pPr>
      <w:r w:rsidRPr="00684639">
        <w:rPr>
          <w:rFonts w:asciiTheme="minorHAnsi" w:hAnsiTheme="minorHAnsi"/>
          <w:i/>
          <w:sz w:val="24"/>
          <w:szCs w:val="24"/>
        </w:rPr>
        <w:t>Мельничук П.П., Боровик А.І., Лінчевський П.А., Петраков Ю.В. Технологія машинобудування: Підручник. – Житомир:ЖДТУ, 2005.-882с.</w:t>
      </w:r>
    </w:p>
    <w:p w14:paraId="6C9DE996" w14:textId="77777777" w:rsidR="00294E58" w:rsidRPr="00684639" w:rsidRDefault="00294E58" w:rsidP="00684639">
      <w:pPr>
        <w:numPr>
          <w:ilvl w:val="0"/>
          <w:numId w:val="34"/>
        </w:numPr>
        <w:tabs>
          <w:tab w:val="clear" w:pos="928"/>
          <w:tab w:val="num" w:pos="709"/>
        </w:tabs>
        <w:spacing w:line="240" w:lineRule="auto"/>
        <w:ind w:left="851" w:hanging="425"/>
        <w:jc w:val="both"/>
        <w:rPr>
          <w:rFonts w:asciiTheme="minorHAnsi" w:hAnsiTheme="minorHAnsi"/>
          <w:i/>
          <w:sz w:val="24"/>
          <w:szCs w:val="24"/>
        </w:rPr>
      </w:pPr>
      <w:r w:rsidRPr="00684639">
        <w:rPr>
          <w:rFonts w:asciiTheme="minorHAnsi" w:hAnsiTheme="minorHAnsi"/>
          <w:i/>
          <w:sz w:val="24"/>
          <w:szCs w:val="24"/>
        </w:rPr>
        <w:t xml:space="preserve">Приходько В. П., Литвин О. В. Проектування оснащення верстатів, роботів і машин [Електронний ресурс] : навчальний посібник для студентів, які навчаються за спеціальністю 133 «Галузеве машинобудування» спеціалізацією «Комп’ютерне проектування верстатів, роботів і машин» / НТУУ «КПІ ім. Ігоря Сікорського» ; – Електронні текстові дані (1 файл: 22,0 Мбайт). – Київ : НТУУ «КПІ ім. Ігоря Сікорського», 2018. – 211 с. – Назва з екрана. – Доступ : </w:t>
      </w:r>
      <w:hyperlink r:id="rId16" w:history="1">
        <w:r w:rsidRPr="00684639">
          <w:rPr>
            <w:rStyle w:val="Hyperlink"/>
            <w:rFonts w:asciiTheme="minorHAnsi" w:hAnsiTheme="minorHAnsi"/>
            <w:i/>
            <w:color w:val="auto"/>
            <w:sz w:val="24"/>
            <w:szCs w:val="24"/>
          </w:rPr>
          <w:t>http://ela.kpi.ua/handle/123456789/22775</w:t>
        </w:r>
      </w:hyperlink>
    </w:p>
    <w:p w14:paraId="1A6D28D6" w14:textId="2E21A170" w:rsidR="000D3C9A" w:rsidRPr="00684639" w:rsidRDefault="000D3C9A" w:rsidP="00684639">
      <w:pPr>
        <w:spacing w:line="240" w:lineRule="auto"/>
        <w:ind w:left="360"/>
        <w:jc w:val="both"/>
        <w:rPr>
          <w:rFonts w:asciiTheme="minorHAnsi" w:hAnsiTheme="minorHAnsi"/>
          <w:b/>
          <w:i/>
          <w:sz w:val="24"/>
          <w:szCs w:val="24"/>
        </w:rPr>
      </w:pPr>
      <w:r w:rsidRPr="00684639">
        <w:rPr>
          <w:rFonts w:asciiTheme="minorHAnsi" w:hAnsiTheme="minorHAnsi"/>
          <w:b/>
          <w:i/>
          <w:sz w:val="24"/>
          <w:szCs w:val="24"/>
        </w:rPr>
        <w:t>Додаткова література</w:t>
      </w:r>
    </w:p>
    <w:p w14:paraId="7129CF6C" w14:textId="77777777" w:rsidR="002D0192" w:rsidRPr="00684639" w:rsidRDefault="002D0192" w:rsidP="00684639">
      <w:pPr>
        <w:numPr>
          <w:ilvl w:val="0"/>
          <w:numId w:val="34"/>
        </w:numPr>
        <w:spacing w:line="240" w:lineRule="auto"/>
        <w:jc w:val="both"/>
        <w:rPr>
          <w:rFonts w:asciiTheme="minorHAnsi" w:hAnsiTheme="minorHAnsi"/>
          <w:i/>
          <w:sz w:val="24"/>
          <w:szCs w:val="24"/>
        </w:rPr>
      </w:pPr>
      <w:r w:rsidRPr="00684639">
        <w:rPr>
          <w:rFonts w:asciiTheme="minorHAnsi" w:hAnsiTheme="minorHAnsi"/>
          <w:i/>
          <w:sz w:val="24"/>
          <w:szCs w:val="24"/>
        </w:rPr>
        <w:t>Картавов С.А. Технология машиностроения (специальная часть) /.-2-е изд., перераб. и доп.- Киев: Вища школа, Головное издательство,1984.- 272с.</w:t>
      </w:r>
    </w:p>
    <w:p w14:paraId="1E387CCD" w14:textId="77777777" w:rsidR="00550B58" w:rsidRPr="00684639" w:rsidRDefault="00550B58" w:rsidP="00684639">
      <w:pPr>
        <w:numPr>
          <w:ilvl w:val="0"/>
          <w:numId w:val="34"/>
        </w:numPr>
        <w:spacing w:line="240" w:lineRule="auto"/>
        <w:jc w:val="both"/>
        <w:rPr>
          <w:rFonts w:asciiTheme="minorHAnsi" w:hAnsiTheme="minorHAnsi"/>
          <w:i/>
          <w:sz w:val="24"/>
          <w:szCs w:val="24"/>
        </w:rPr>
      </w:pPr>
      <w:r w:rsidRPr="00684639">
        <w:rPr>
          <w:rFonts w:asciiTheme="minorHAnsi" w:hAnsiTheme="minorHAnsi"/>
          <w:bCs/>
          <w:i/>
          <w:sz w:val="24"/>
          <w:szCs w:val="24"/>
        </w:rPr>
        <w:t>Приходько В.П.</w:t>
      </w:r>
      <w:r w:rsidRPr="00684639">
        <w:rPr>
          <w:rFonts w:asciiTheme="minorHAnsi" w:hAnsiTheme="minorHAnsi"/>
          <w:b/>
          <w:i/>
          <w:sz w:val="24"/>
          <w:szCs w:val="24"/>
        </w:rPr>
        <w:t xml:space="preserve"> </w:t>
      </w:r>
      <w:r w:rsidRPr="00684639">
        <w:rPr>
          <w:rFonts w:asciiTheme="minorHAnsi" w:hAnsiTheme="minorHAnsi"/>
          <w:bCs/>
          <w:i/>
          <w:sz w:val="24"/>
          <w:szCs w:val="24"/>
        </w:rPr>
        <w:t>РОЗМІРНЕ МОДЕЛЮВАННЯ ТА АНАЛІЗ ТЕХНОЛОГІЧНИХ ПРОЦЕСІВ.</w:t>
      </w:r>
      <w:r w:rsidRPr="00684639">
        <w:rPr>
          <w:rFonts w:asciiTheme="minorHAnsi" w:hAnsiTheme="minorHAnsi"/>
          <w:b/>
          <w:i/>
          <w:sz w:val="24"/>
          <w:szCs w:val="24"/>
        </w:rPr>
        <w:t xml:space="preserve"> </w:t>
      </w:r>
      <w:r w:rsidRPr="00684639">
        <w:rPr>
          <w:rFonts w:asciiTheme="minorHAnsi" w:hAnsiTheme="minorHAnsi"/>
          <w:bCs/>
          <w:i/>
          <w:sz w:val="24"/>
          <w:szCs w:val="24"/>
        </w:rPr>
        <w:t>[Електронний ресурс]: навчальний посібник для студентів спеціальності 131 «Прикладна механіка» – Електронні текстові дані      (1 файл</w:t>
      </w:r>
      <w:r w:rsidRPr="00684639">
        <w:rPr>
          <w:rFonts w:asciiTheme="minorHAnsi" w:hAnsiTheme="minorHAnsi"/>
          <w:b/>
          <w:bCs/>
          <w:i/>
          <w:sz w:val="24"/>
          <w:szCs w:val="24"/>
        </w:rPr>
        <w:t xml:space="preserve">: </w:t>
      </w:r>
      <w:r w:rsidRPr="00684639">
        <w:rPr>
          <w:rFonts w:asciiTheme="minorHAnsi" w:hAnsiTheme="minorHAnsi"/>
          <w:i/>
          <w:sz w:val="24"/>
          <w:szCs w:val="24"/>
        </w:rPr>
        <w:t>pdf.</w:t>
      </w:r>
      <w:r w:rsidRPr="00684639">
        <w:rPr>
          <w:rFonts w:asciiTheme="minorHAnsi" w:hAnsiTheme="minorHAnsi"/>
          <w:b/>
          <w:bCs/>
          <w:i/>
          <w:sz w:val="24"/>
          <w:szCs w:val="24"/>
        </w:rPr>
        <w:t>-</w:t>
      </w:r>
      <w:r w:rsidRPr="00684639">
        <w:rPr>
          <w:rFonts w:asciiTheme="minorHAnsi" w:hAnsiTheme="minorHAnsi"/>
          <w:bCs/>
          <w:i/>
          <w:sz w:val="24"/>
          <w:szCs w:val="24"/>
        </w:rPr>
        <w:t xml:space="preserve"> 15.2 Мбайт). –  Київ : КПІ ім. Ігоря Сікорського, 2021.  –  249 с.                                                                  Доступ: </w:t>
      </w:r>
      <w:bookmarkStart w:id="11" w:name="_Hlk63152891"/>
      <w:r w:rsidRPr="00684639">
        <w:rPr>
          <w:rFonts w:asciiTheme="minorHAnsi" w:hAnsiTheme="minorHAnsi"/>
          <w:bCs/>
          <w:i/>
          <w:sz w:val="24"/>
          <w:szCs w:val="24"/>
        </w:rPr>
        <w:t xml:space="preserve"> </w:t>
      </w:r>
      <w:hyperlink r:id="rId17" w:history="1">
        <w:r w:rsidRPr="00684639">
          <w:rPr>
            <w:rStyle w:val="Hyperlink"/>
            <w:rFonts w:asciiTheme="minorHAnsi" w:hAnsiTheme="minorHAnsi"/>
            <w:bCs/>
            <w:i/>
            <w:color w:val="auto"/>
            <w:sz w:val="24"/>
            <w:szCs w:val="24"/>
          </w:rPr>
          <w:t>https://ela.kpi.ua/handle/123456789/38826</w:t>
        </w:r>
      </w:hyperlink>
      <w:bookmarkEnd w:id="11"/>
    </w:p>
    <w:p w14:paraId="4EB90366" w14:textId="77777777" w:rsidR="00D53DDE" w:rsidRPr="00684639" w:rsidRDefault="00D53DDE" w:rsidP="00684639">
      <w:pPr>
        <w:numPr>
          <w:ilvl w:val="0"/>
          <w:numId w:val="34"/>
        </w:numPr>
        <w:spacing w:line="240" w:lineRule="auto"/>
        <w:jc w:val="both"/>
        <w:rPr>
          <w:rFonts w:asciiTheme="minorHAnsi" w:hAnsiTheme="minorHAnsi"/>
          <w:i/>
          <w:sz w:val="24"/>
          <w:szCs w:val="24"/>
        </w:rPr>
      </w:pPr>
      <w:r w:rsidRPr="00684639">
        <w:rPr>
          <w:rFonts w:asciiTheme="minorHAnsi" w:hAnsiTheme="minorHAnsi"/>
          <w:i/>
          <w:sz w:val="24"/>
          <w:szCs w:val="24"/>
        </w:rPr>
        <w:t xml:space="preserve"> Бондаpенко С.Г. Розмipнi pозpахунки механоскладального виpобництва. Київ. 1993. Мiносвiти Укpаїни, iнститут системних дослiджень освiти Укpаїни.</w:t>
      </w:r>
    </w:p>
    <w:p w14:paraId="2AC433E7" w14:textId="77777777" w:rsidR="00D53DDE" w:rsidRPr="00684639" w:rsidRDefault="00D53DDE" w:rsidP="00684639">
      <w:pPr>
        <w:numPr>
          <w:ilvl w:val="0"/>
          <w:numId w:val="34"/>
        </w:numPr>
        <w:spacing w:line="240" w:lineRule="auto"/>
        <w:jc w:val="both"/>
        <w:rPr>
          <w:rFonts w:asciiTheme="minorHAnsi" w:hAnsiTheme="minorHAnsi"/>
          <w:i/>
          <w:sz w:val="24"/>
          <w:szCs w:val="24"/>
        </w:rPr>
      </w:pPr>
      <w:r w:rsidRPr="00684639">
        <w:rPr>
          <w:rFonts w:asciiTheme="minorHAnsi" w:hAnsiTheme="minorHAnsi"/>
          <w:i/>
          <w:sz w:val="24"/>
          <w:szCs w:val="24"/>
        </w:rPr>
        <w:t>В.Д. Рудь, О.О.Герасимчук, Т.П.Маркова Розмірно-точносний аналіз конструкцій та технологій. Навч. посiбник.- Луцьк: РВВ ЛДТУ,2008 - 344с.</w:t>
      </w:r>
    </w:p>
    <w:p w14:paraId="26915DF4" w14:textId="77777777" w:rsidR="004473B4" w:rsidRPr="00684639" w:rsidRDefault="00D53DDE" w:rsidP="00684639">
      <w:pPr>
        <w:numPr>
          <w:ilvl w:val="0"/>
          <w:numId w:val="34"/>
        </w:numPr>
        <w:spacing w:line="240" w:lineRule="auto"/>
        <w:jc w:val="both"/>
        <w:rPr>
          <w:rFonts w:asciiTheme="minorHAnsi" w:hAnsiTheme="minorHAnsi"/>
          <w:b/>
          <w:i/>
          <w:sz w:val="24"/>
          <w:szCs w:val="24"/>
        </w:rPr>
      </w:pPr>
      <w:r w:rsidRPr="00684639">
        <w:rPr>
          <w:rFonts w:asciiTheme="minorHAnsi" w:hAnsiTheme="minorHAnsi"/>
          <w:i/>
          <w:sz w:val="24"/>
          <w:szCs w:val="24"/>
        </w:rPr>
        <w:t>Якимов А.В., Линчевский П.А., Якимов А.А. Обоснование маpшpута обpаботки и pазмеpный анализ технологических пpоцессов. Учебное пособие. Киев: УМКВО, 1993 - 128с.</w:t>
      </w:r>
    </w:p>
    <w:p w14:paraId="5390F189" w14:textId="77777777" w:rsidR="00D53DDE" w:rsidRPr="00684639" w:rsidRDefault="00D53DDE" w:rsidP="00684639">
      <w:pPr>
        <w:spacing w:line="240" w:lineRule="auto"/>
        <w:jc w:val="both"/>
        <w:rPr>
          <w:rFonts w:asciiTheme="minorHAnsi" w:hAnsiTheme="minorHAnsi"/>
          <w:i/>
          <w:sz w:val="24"/>
          <w:szCs w:val="24"/>
        </w:rPr>
      </w:pPr>
    </w:p>
    <w:p w14:paraId="22109AE4" w14:textId="77777777" w:rsidR="008B16FE" w:rsidRPr="00684639" w:rsidRDefault="008B16FE" w:rsidP="00684639">
      <w:pPr>
        <w:spacing w:line="240" w:lineRule="auto"/>
        <w:jc w:val="both"/>
        <w:rPr>
          <w:rFonts w:asciiTheme="minorHAnsi" w:hAnsiTheme="minorHAnsi"/>
          <w:i/>
          <w:sz w:val="24"/>
          <w:szCs w:val="24"/>
        </w:rPr>
      </w:pPr>
      <w:r w:rsidRPr="00684639">
        <w:rPr>
          <w:rFonts w:asciiTheme="minorHAnsi" w:hAnsiTheme="minorHAnsi"/>
          <w:i/>
          <w:sz w:val="24"/>
          <w:szCs w:val="24"/>
        </w:rPr>
        <w:t>Можна нада</w:t>
      </w:r>
      <w:r w:rsidR="005D764D" w:rsidRPr="00684639">
        <w:rPr>
          <w:rFonts w:asciiTheme="minorHAnsi" w:hAnsiTheme="minorHAnsi"/>
          <w:i/>
          <w:sz w:val="24"/>
          <w:szCs w:val="24"/>
        </w:rPr>
        <w:t>ти рекомендації та роз’яснення:</w:t>
      </w:r>
    </w:p>
    <w:p w14:paraId="7212CEE1" w14:textId="77777777" w:rsidR="008B16FE" w:rsidRPr="00684639" w:rsidRDefault="008B16FE" w:rsidP="00684639">
      <w:pPr>
        <w:pStyle w:val="ListParagraph"/>
        <w:numPr>
          <w:ilvl w:val="0"/>
          <w:numId w:val="12"/>
        </w:numPr>
        <w:spacing w:line="240" w:lineRule="auto"/>
        <w:jc w:val="both"/>
        <w:rPr>
          <w:rFonts w:asciiTheme="minorHAnsi" w:hAnsiTheme="minorHAnsi"/>
          <w:i/>
          <w:spacing w:val="-4"/>
          <w:sz w:val="24"/>
          <w:szCs w:val="24"/>
        </w:rPr>
      </w:pPr>
      <w:r w:rsidRPr="00684639">
        <w:rPr>
          <w:rFonts w:asciiTheme="minorHAnsi" w:hAnsiTheme="minorHAnsi"/>
          <w:i/>
          <w:spacing w:val="-4"/>
          <w:sz w:val="24"/>
          <w:szCs w:val="24"/>
        </w:rPr>
        <w:t xml:space="preserve">де можна знайти зазначені матеріали (бібліотека, </w:t>
      </w:r>
      <w:r w:rsidR="005D764D" w:rsidRPr="00684639">
        <w:rPr>
          <w:rFonts w:asciiTheme="minorHAnsi" w:hAnsiTheme="minorHAnsi"/>
          <w:i/>
          <w:spacing w:val="-4"/>
          <w:sz w:val="24"/>
          <w:szCs w:val="24"/>
        </w:rPr>
        <w:t>методичний кабінет, інтернет тощо);</w:t>
      </w:r>
    </w:p>
    <w:p w14:paraId="56977477" w14:textId="77777777" w:rsidR="008B16FE" w:rsidRPr="00684639" w:rsidRDefault="008B16FE"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що з цього є обов’язковим для прочитання, а що факультативним;</w:t>
      </w:r>
    </w:p>
    <w:p w14:paraId="0B5BD446" w14:textId="77777777" w:rsidR="008B16FE" w:rsidRPr="00684639" w:rsidRDefault="008B16FE"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 xml:space="preserve">як саме студент/аспірант має використовувати ці матеріали (читати повністю, </w:t>
      </w:r>
      <w:r w:rsidR="005D764D" w:rsidRPr="00684639">
        <w:rPr>
          <w:rFonts w:asciiTheme="minorHAnsi" w:hAnsiTheme="minorHAnsi"/>
          <w:i/>
          <w:sz w:val="24"/>
          <w:szCs w:val="24"/>
        </w:rPr>
        <w:t>ознайомитись тощо);</w:t>
      </w:r>
    </w:p>
    <w:p w14:paraId="5CEB2924" w14:textId="77777777" w:rsidR="008B16FE" w:rsidRPr="00684639" w:rsidRDefault="008B16FE"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зв’язок цих ресурсів з</w:t>
      </w:r>
      <w:r w:rsidR="005D764D" w:rsidRPr="00684639">
        <w:rPr>
          <w:rFonts w:asciiTheme="minorHAnsi" w:hAnsiTheme="minorHAnsi"/>
          <w:i/>
          <w:sz w:val="24"/>
          <w:szCs w:val="24"/>
        </w:rPr>
        <w:t xml:space="preserve"> конкретними темами дисципліни.</w:t>
      </w:r>
    </w:p>
    <w:p w14:paraId="44962E42" w14:textId="59F16DC3" w:rsidR="008B16FE" w:rsidRPr="00684639" w:rsidRDefault="008B16FE" w:rsidP="00684639">
      <w:pPr>
        <w:spacing w:line="240" w:lineRule="auto"/>
        <w:jc w:val="both"/>
        <w:rPr>
          <w:rFonts w:asciiTheme="minorHAnsi" w:hAnsiTheme="minorHAnsi"/>
          <w:i/>
          <w:sz w:val="24"/>
          <w:szCs w:val="24"/>
        </w:rPr>
      </w:pPr>
      <w:r w:rsidRPr="00684639">
        <w:rPr>
          <w:rFonts w:asciiTheme="minorHAnsi" w:hAnsiTheme="minorHAnsi"/>
          <w:i/>
          <w:sz w:val="24"/>
          <w:szCs w:val="24"/>
        </w:rPr>
        <w:t xml:space="preserve">Бажано зазначати не більше п’яти базових джерел, які є </w:t>
      </w:r>
      <w:r w:rsidR="005D764D" w:rsidRPr="00684639">
        <w:rPr>
          <w:rFonts w:asciiTheme="minorHAnsi" w:hAnsiTheme="minorHAnsi"/>
          <w:i/>
          <w:sz w:val="24"/>
          <w:szCs w:val="24"/>
        </w:rPr>
        <w:t>вільно доступними</w:t>
      </w:r>
      <w:r w:rsidRPr="00684639">
        <w:rPr>
          <w:rFonts w:asciiTheme="minorHAnsi" w:hAnsiTheme="minorHAnsi"/>
          <w:i/>
          <w:sz w:val="24"/>
          <w:szCs w:val="24"/>
        </w:rPr>
        <w:t>, та не більше 20 додаткових.</w:t>
      </w:r>
    </w:p>
    <w:p w14:paraId="1E0CB0C7" w14:textId="77777777" w:rsidR="0075435D" w:rsidRPr="00684639" w:rsidRDefault="0075435D" w:rsidP="00684639">
      <w:pPr>
        <w:spacing w:line="240" w:lineRule="auto"/>
        <w:jc w:val="both"/>
        <w:rPr>
          <w:rFonts w:asciiTheme="minorHAnsi" w:hAnsiTheme="minorHAnsi"/>
          <w:i/>
          <w:sz w:val="24"/>
          <w:szCs w:val="24"/>
        </w:rPr>
      </w:pPr>
    </w:p>
    <w:p w14:paraId="50796E32" w14:textId="77777777" w:rsidR="00AA6B23" w:rsidRPr="00684639" w:rsidRDefault="00AA6B23" w:rsidP="00684639">
      <w:pPr>
        <w:pStyle w:val="Heading1"/>
        <w:numPr>
          <w:ilvl w:val="0"/>
          <w:numId w:val="0"/>
        </w:numPr>
        <w:shd w:val="clear" w:color="auto" w:fill="BFBFBF" w:themeFill="background1" w:themeFillShade="BF"/>
        <w:spacing w:before="0" w:after="0" w:line="240" w:lineRule="auto"/>
        <w:jc w:val="center"/>
        <w:rPr>
          <w:color w:val="auto"/>
        </w:rPr>
      </w:pPr>
      <w:r w:rsidRPr="00684639">
        <w:rPr>
          <w:color w:val="auto"/>
        </w:rPr>
        <w:t>Навчальний контент</w:t>
      </w:r>
    </w:p>
    <w:p w14:paraId="1CF55EF8" w14:textId="77777777" w:rsidR="007D3E53" w:rsidRPr="00684639" w:rsidRDefault="00791855" w:rsidP="00684639">
      <w:pPr>
        <w:pStyle w:val="Heading1"/>
        <w:spacing w:before="0" w:after="0" w:line="240" w:lineRule="auto"/>
        <w:rPr>
          <w:color w:val="auto"/>
        </w:rPr>
      </w:pPr>
      <w:r w:rsidRPr="00684639">
        <w:rPr>
          <w:color w:val="auto"/>
        </w:rPr>
        <w:t>Методика</w:t>
      </w:r>
      <w:r w:rsidR="00F51B26" w:rsidRPr="00684639">
        <w:rPr>
          <w:color w:val="auto"/>
        </w:rPr>
        <w:t xml:space="preserve"> опанування </w:t>
      </w:r>
      <w:r w:rsidR="00AA6B23" w:rsidRPr="00684639">
        <w:rPr>
          <w:color w:val="auto"/>
        </w:rPr>
        <w:t xml:space="preserve">навчальної </w:t>
      </w:r>
      <w:r w:rsidR="004A6336" w:rsidRPr="00684639">
        <w:rPr>
          <w:color w:val="auto"/>
        </w:rPr>
        <w:t>дисципліни</w:t>
      </w:r>
      <w:r w:rsidR="004D1575" w:rsidRPr="00684639">
        <w:rPr>
          <w:color w:val="auto"/>
        </w:rPr>
        <w:t xml:space="preserve"> </w:t>
      </w:r>
      <w:r w:rsidR="00087AFC" w:rsidRPr="00684639">
        <w:rPr>
          <w:color w:val="auto"/>
        </w:rPr>
        <w:t>(освітнього компонента)</w:t>
      </w:r>
      <w:r w:rsidR="007D3E53" w:rsidRPr="00684639">
        <w:rPr>
          <w:color w:val="auto"/>
        </w:rPr>
        <w:t xml:space="preserve"> </w:t>
      </w:r>
    </w:p>
    <w:p w14:paraId="1143F6A7" w14:textId="77777777" w:rsidR="007D3E53" w:rsidRPr="00684639" w:rsidRDefault="007D3E53" w:rsidP="00684639">
      <w:pPr>
        <w:pStyle w:val="Heading1"/>
        <w:numPr>
          <w:ilvl w:val="0"/>
          <w:numId w:val="0"/>
        </w:numPr>
        <w:spacing w:before="0" w:after="0" w:line="240" w:lineRule="auto"/>
        <w:ind w:left="360"/>
        <w:jc w:val="center"/>
        <w:rPr>
          <w:color w:val="auto"/>
        </w:rPr>
      </w:pPr>
    </w:p>
    <w:p w14:paraId="2EA07E13" w14:textId="788A0D0C" w:rsidR="00E36A6C" w:rsidRPr="00684639" w:rsidRDefault="004276A6" w:rsidP="00684639">
      <w:pPr>
        <w:pStyle w:val="Heading1"/>
        <w:numPr>
          <w:ilvl w:val="0"/>
          <w:numId w:val="0"/>
        </w:numPr>
        <w:tabs>
          <w:tab w:val="clear" w:pos="284"/>
          <w:tab w:val="left" w:pos="360"/>
        </w:tabs>
        <w:spacing w:before="0" w:after="0" w:line="240" w:lineRule="auto"/>
        <w:ind w:left="360" w:hanging="360"/>
        <w:rPr>
          <w:color w:val="auto"/>
        </w:rPr>
      </w:pPr>
      <w:bookmarkStart w:id="12" w:name="_Hlk125368097"/>
      <w:r w:rsidRPr="00684639">
        <w:rPr>
          <w:b w:val="0"/>
          <w:i/>
          <w:color w:val="auto"/>
        </w:rPr>
        <w:t>5.1.ЛЕКЦІЙНІ ЗАНЯТТЯ</w:t>
      </w:r>
      <w:r w:rsidRPr="00684639">
        <w:rPr>
          <w:color w:val="auto"/>
        </w:rPr>
        <w:t xml:space="preserve"> </w:t>
      </w:r>
    </w:p>
    <w:p w14:paraId="70E2A023" w14:textId="425A877F" w:rsidR="004276A6" w:rsidRPr="00684639" w:rsidRDefault="004276A6" w:rsidP="00684639">
      <w:pPr>
        <w:spacing w:line="240" w:lineRule="auto"/>
        <w:jc w:val="both"/>
        <w:rPr>
          <w:rFonts w:asciiTheme="minorHAnsi" w:hAnsiTheme="minorHAnsi"/>
          <w:i/>
          <w:sz w:val="24"/>
          <w:szCs w:val="24"/>
        </w:rPr>
      </w:pPr>
      <w:r w:rsidRPr="00684639">
        <w:rPr>
          <w:rFonts w:asciiTheme="minorHAnsi" w:hAnsiTheme="minorHAnsi"/>
          <w:i/>
          <w:sz w:val="24"/>
          <w:szCs w:val="24"/>
        </w:rPr>
        <w:t xml:space="preserve">Лекційні заняття при вивченні </w:t>
      </w:r>
      <w:bookmarkStart w:id="13" w:name="_Hlk125371977"/>
      <w:r w:rsidRPr="00684639">
        <w:rPr>
          <w:rFonts w:asciiTheme="minorHAnsi" w:hAnsiTheme="minorHAnsi"/>
          <w:i/>
          <w:sz w:val="24"/>
          <w:szCs w:val="24"/>
        </w:rPr>
        <w:t>кредитного модуля «</w:t>
      </w:r>
      <w:r w:rsidRPr="00684639">
        <w:rPr>
          <w:rFonts w:asciiTheme="minorHAnsi" w:hAnsiTheme="minorHAnsi"/>
          <w:bCs/>
          <w:i/>
          <w:sz w:val="24"/>
          <w:szCs w:val="24"/>
        </w:rPr>
        <w:t>Курсовий проєкт з технології машинобудування</w:t>
      </w:r>
      <w:r w:rsidRPr="00684639">
        <w:rPr>
          <w:rFonts w:asciiTheme="minorHAnsi" w:hAnsiTheme="minorHAnsi"/>
          <w:i/>
          <w:sz w:val="24"/>
          <w:szCs w:val="24"/>
        </w:rPr>
        <w:t>»</w:t>
      </w:r>
      <w:bookmarkEnd w:id="13"/>
      <w:r w:rsidRPr="00684639">
        <w:rPr>
          <w:rFonts w:asciiTheme="minorHAnsi" w:hAnsiTheme="minorHAnsi"/>
          <w:i/>
          <w:sz w:val="24"/>
          <w:szCs w:val="24"/>
        </w:rPr>
        <w:t xml:space="preserve"> не передбачені.</w:t>
      </w:r>
    </w:p>
    <w:p w14:paraId="63236B43" w14:textId="77777777" w:rsidR="004276A6" w:rsidRPr="00684639" w:rsidRDefault="004276A6" w:rsidP="00684639"/>
    <w:bookmarkEnd w:id="12"/>
    <w:p w14:paraId="6AD68770" w14:textId="3A4438D1" w:rsidR="00CB7924" w:rsidRPr="00684639" w:rsidRDefault="007D3E53" w:rsidP="00684639">
      <w:pPr>
        <w:jc w:val="both"/>
        <w:rPr>
          <w:b/>
          <w:i/>
        </w:rPr>
      </w:pPr>
      <w:r w:rsidRPr="00684639">
        <w:rPr>
          <w:rFonts w:asciiTheme="minorHAnsi" w:hAnsiTheme="minorHAnsi"/>
          <w:i/>
          <w:sz w:val="24"/>
          <w:szCs w:val="24"/>
        </w:rPr>
        <w:lastRenderedPageBreak/>
        <w:t>5.2.</w:t>
      </w:r>
      <w:r w:rsidR="00A2333D" w:rsidRPr="00684639">
        <w:rPr>
          <w:rFonts w:asciiTheme="minorHAnsi" w:hAnsiTheme="minorHAnsi"/>
          <w:i/>
          <w:sz w:val="24"/>
          <w:szCs w:val="24"/>
        </w:rPr>
        <w:t>СЕМІНАРСЬКІ ЗАНЯТТЯ</w:t>
      </w:r>
      <w:r w:rsidR="00CB7924" w:rsidRPr="00684639">
        <w:rPr>
          <w:rFonts w:asciiTheme="minorHAnsi" w:hAnsiTheme="minorHAnsi"/>
          <w:i/>
          <w:sz w:val="24"/>
          <w:szCs w:val="24"/>
        </w:rPr>
        <w:t xml:space="preserve"> </w:t>
      </w:r>
    </w:p>
    <w:p w14:paraId="48409303" w14:textId="4316D324" w:rsidR="00A2333D" w:rsidRPr="00684639" w:rsidRDefault="00A2333D" w:rsidP="00684639">
      <w:pPr>
        <w:spacing w:line="240" w:lineRule="auto"/>
        <w:jc w:val="both"/>
        <w:rPr>
          <w:rFonts w:asciiTheme="minorHAnsi" w:hAnsiTheme="minorHAnsi"/>
          <w:i/>
          <w:sz w:val="24"/>
          <w:szCs w:val="24"/>
        </w:rPr>
      </w:pPr>
    </w:p>
    <w:p w14:paraId="7F4AA351" w14:textId="6F382A7F" w:rsidR="00A2333D" w:rsidRPr="00684639" w:rsidRDefault="00A2333D" w:rsidP="00684639">
      <w:pPr>
        <w:spacing w:line="240" w:lineRule="auto"/>
        <w:jc w:val="both"/>
        <w:rPr>
          <w:rFonts w:asciiTheme="minorHAnsi" w:hAnsiTheme="minorHAnsi"/>
          <w:i/>
          <w:sz w:val="24"/>
          <w:szCs w:val="24"/>
        </w:rPr>
      </w:pPr>
      <w:bookmarkStart w:id="14" w:name="_Hlk125368266"/>
      <w:r w:rsidRPr="00684639">
        <w:rPr>
          <w:rFonts w:asciiTheme="minorHAnsi" w:hAnsiTheme="minorHAnsi"/>
          <w:i/>
          <w:sz w:val="24"/>
          <w:szCs w:val="24"/>
        </w:rPr>
        <w:t xml:space="preserve">Семінарські заняття при вивченні кредитного модуля </w:t>
      </w:r>
      <w:r w:rsidR="004276A6" w:rsidRPr="00684639">
        <w:rPr>
          <w:rFonts w:asciiTheme="minorHAnsi" w:hAnsiTheme="minorHAnsi"/>
          <w:i/>
          <w:sz w:val="24"/>
          <w:szCs w:val="24"/>
        </w:rPr>
        <w:t>«</w:t>
      </w:r>
      <w:r w:rsidR="004276A6" w:rsidRPr="00684639">
        <w:rPr>
          <w:rFonts w:asciiTheme="minorHAnsi" w:hAnsiTheme="minorHAnsi"/>
          <w:bCs/>
          <w:i/>
          <w:sz w:val="24"/>
          <w:szCs w:val="24"/>
        </w:rPr>
        <w:t>Курсовий проєкт з технології машинобудування</w:t>
      </w:r>
      <w:r w:rsidR="004276A6" w:rsidRPr="00684639">
        <w:rPr>
          <w:rFonts w:asciiTheme="minorHAnsi" w:hAnsiTheme="minorHAnsi"/>
          <w:i/>
          <w:sz w:val="24"/>
          <w:szCs w:val="24"/>
        </w:rPr>
        <w:t xml:space="preserve">» </w:t>
      </w:r>
      <w:r w:rsidRPr="00684639">
        <w:rPr>
          <w:rFonts w:asciiTheme="minorHAnsi" w:hAnsiTheme="minorHAnsi"/>
          <w:i/>
          <w:sz w:val="24"/>
          <w:szCs w:val="24"/>
        </w:rPr>
        <w:t>не передбачені.</w:t>
      </w:r>
    </w:p>
    <w:bookmarkEnd w:id="14"/>
    <w:p w14:paraId="20BF99EE" w14:textId="77777777" w:rsidR="00E21D9A" w:rsidRPr="00684639" w:rsidRDefault="00E21D9A" w:rsidP="00684639">
      <w:pPr>
        <w:spacing w:line="240" w:lineRule="auto"/>
        <w:jc w:val="both"/>
        <w:rPr>
          <w:rFonts w:asciiTheme="minorHAnsi" w:hAnsiTheme="minorHAnsi"/>
          <w:i/>
          <w:sz w:val="24"/>
          <w:szCs w:val="24"/>
        </w:rPr>
      </w:pPr>
    </w:p>
    <w:p w14:paraId="05E7157E" w14:textId="00423DF1" w:rsidR="00EB7B07" w:rsidRPr="00684639" w:rsidRDefault="007D3E53" w:rsidP="00684639">
      <w:pPr>
        <w:spacing w:line="240" w:lineRule="auto"/>
        <w:jc w:val="both"/>
        <w:rPr>
          <w:rFonts w:asciiTheme="minorHAnsi" w:hAnsiTheme="minorHAnsi"/>
          <w:i/>
          <w:sz w:val="24"/>
          <w:szCs w:val="24"/>
        </w:rPr>
      </w:pPr>
      <w:r w:rsidRPr="00684639">
        <w:rPr>
          <w:rFonts w:asciiTheme="minorHAnsi" w:hAnsiTheme="minorHAnsi"/>
          <w:i/>
          <w:sz w:val="24"/>
          <w:szCs w:val="24"/>
        </w:rPr>
        <w:t>5.</w:t>
      </w:r>
      <w:r w:rsidR="004276A6" w:rsidRPr="00684639">
        <w:rPr>
          <w:rFonts w:asciiTheme="minorHAnsi" w:hAnsiTheme="minorHAnsi"/>
          <w:i/>
          <w:sz w:val="24"/>
          <w:szCs w:val="24"/>
        </w:rPr>
        <w:t>3</w:t>
      </w:r>
      <w:r w:rsidRPr="00684639">
        <w:rPr>
          <w:rFonts w:asciiTheme="minorHAnsi" w:hAnsiTheme="minorHAnsi"/>
          <w:i/>
          <w:sz w:val="24"/>
          <w:szCs w:val="24"/>
        </w:rPr>
        <w:t>.</w:t>
      </w:r>
      <w:r w:rsidR="00EB7B07" w:rsidRPr="00684639">
        <w:rPr>
          <w:rFonts w:asciiTheme="minorHAnsi" w:hAnsiTheme="minorHAnsi"/>
          <w:i/>
          <w:sz w:val="24"/>
          <w:szCs w:val="24"/>
        </w:rPr>
        <w:t>ПРАКТИЧНІ ЗАНЯТТЯ</w:t>
      </w:r>
    </w:p>
    <w:p w14:paraId="4283EF4C" w14:textId="77777777" w:rsidR="004276A6" w:rsidRPr="00684639" w:rsidRDefault="004276A6" w:rsidP="00684639">
      <w:pPr>
        <w:spacing w:line="240" w:lineRule="auto"/>
        <w:jc w:val="both"/>
        <w:rPr>
          <w:rFonts w:asciiTheme="minorHAnsi" w:hAnsiTheme="minorHAnsi"/>
          <w:i/>
          <w:sz w:val="24"/>
          <w:szCs w:val="24"/>
        </w:rPr>
      </w:pPr>
      <w:r w:rsidRPr="00684639">
        <w:rPr>
          <w:rFonts w:asciiTheme="minorHAnsi" w:hAnsiTheme="minorHAnsi"/>
          <w:i/>
          <w:sz w:val="24"/>
          <w:szCs w:val="24"/>
        </w:rPr>
        <w:t>Практичні заняття при вивченні кредитного модуля «</w:t>
      </w:r>
      <w:r w:rsidRPr="00684639">
        <w:rPr>
          <w:rFonts w:asciiTheme="minorHAnsi" w:hAnsiTheme="minorHAnsi"/>
          <w:bCs/>
          <w:i/>
          <w:sz w:val="24"/>
          <w:szCs w:val="24"/>
        </w:rPr>
        <w:t>Курсовий проєкт з технології машинобудування</w:t>
      </w:r>
      <w:r w:rsidRPr="00684639">
        <w:rPr>
          <w:rFonts w:asciiTheme="minorHAnsi" w:hAnsiTheme="minorHAnsi"/>
          <w:i/>
          <w:sz w:val="24"/>
          <w:szCs w:val="24"/>
        </w:rPr>
        <w:t>» не передбачені.</w:t>
      </w:r>
    </w:p>
    <w:p w14:paraId="414E7CEF" w14:textId="77777777" w:rsidR="00E21D9A" w:rsidRPr="00684639" w:rsidRDefault="00E21D9A" w:rsidP="00684639">
      <w:pPr>
        <w:spacing w:line="240" w:lineRule="auto"/>
        <w:jc w:val="both"/>
        <w:rPr>
          <w:rFonts w:asciiTheme="minorHAnsi" w:hAnsiTheme="minorHAnsi"/>
          <w:i/>
          <w:sz w:val="24"/>
          <w:szCs w:val="24"/>
        </w:rPr>
      </w:pPr>
    </w:p>
    <w:p w14:paraId="54E5C134" w14:textId="59F183AC" w:rsidR="00A2333D" w:rsidRPr="00684639" w:rsidRDefault="007D3E53" w:rsidP="00684639">
      <w:pPr>
        <w:spacing w:line="240" w:lineRule="auto"/>
        <w:jc w:val="both"/>
        <w:rPr>
          <w:rFonts w:asciiTheme="minorHAnsi" w:hAnsiTheme="minorHAnsi"/>
          <w:i/>
          <w:sz w:val="24"/>
          <w:szCs w:val="24"/>
        </w:rPr>
      </w:pPr>
      <w:r w:rsidRPr="00684639">
        <w:rPr>
          <w:rFonts w:asciiTheme="minorHAnsi" w:hAnsiTheme="minorHAnsi"/>
          <w:i/>
          <w:sz w:val="24"/>
          <w:szCs w:val="24"/>
        </w:rPr>
        <w:t>5.</w:t>
      </w:r>
      <w:r w:rsidR="004276A6" w:rsidRPr="00684639">
        <w:rPr>
          <w:rFonts w:asciiTheme="minorHAnsi" w:hAnsiTheme="minorHAnsi"/>
          <w:i/>
          <w:sz w:val="24"/>
          <w:szCs w:val="24"/>
        </w:rPr>
        <w:t>4</w:t>
      </w:r>
      <w:r w:rsidRPr="00684639">
        <w:rPr>
          <w:rFonts w:asciiTheme="minorHAnsi" w:hAnsiTheme="minorHAnsi"/>
          <w:i/>
          <w:sz w:val="24"/>
          <w:szCs w:val="24"/>
        </w:rPr>
        <w:t>.</w:t>
      </w:r>
      <w:r w:rsidR="00A2333D" w:rsidRPr="00684639">
        <w:rPr>
          <w:rFonts w:asciiTheme="minorHAnsi" w:hAnsiTheme="minorHAnsi"/>
          <w:i/>
          <w:sz w:val="24"/>
          <w:szCs w:val="24"/>
        </w:rPr>
        <w:t>ЛАБОРАТОРНІ РОБОТИ</w:t>
      </w:r>
    </w:p>
    <w:p w14:paraId="7E34BB3F" w14:textId="5FB7DFD8" w:rsidR="004276A6" w:rsidRDefault="004276A6" w:rsidP="00684639">
      <w:pPr>
        <w:spacing w:line="240" w:lineRule="auto"/>
        <w:jc w:val="both"/>
        <w:rPr>
          <w:rFonts w:asciiTheme="minorHAnsi" w:hAnsiTheme="minorHAnsi"/>
          <w:i/>
          <w:sz w:val="24"/>
          <w:szCs w:val="24"/>
        </w:rPr>
      </w:pPr>
      <w:bookmarkStart w:id="15" w:name="_Hlk125369103"/>
      <w:r w:rsidRPr="00684639">
        <w:rPr>
          <w:rFonts w:asciiTheme="minorHAnsi" w:hAnsiTheme="minorHAnsi"/>
          <w:i/>
          <w:sz w:val="24"/>
          <w:szCs w:val="24"/>
        </w:rPr>
        <w:t>Лабораторні роботи при вивченні кредитного модуля «</w:t>
      </w:r>
      <w:r w:rsidRPr="00684639">
        <w:rPr>
          <w:rFonts w:asciiTheme="minorHAnsi" w:hAnsiTheme="minorHAnsi"/>
          <w:bCs/>
          <w:i/>
          <w:sz w:val="24"/>
          <w:szCs w:val="24"/>
        </w:rPr>
        <w:t>Курсовий проєкт з технології машинобудування</w:t>
      </w:r>
      <w:r w:rsidRPr="00684639">
        <w:rPr>
          <w:rFonts w:asciiTheme="minorHAnsi" w:hAnsiTheme="minorHAnsi"/>
          <w:i/>
          <w:sz w:val="24"/>
          <w:szCs w:val="24"/>
        </w:rPr>
        <w:t>» не передбачені.</w:t>
      </w:r>
    </w:p>
    <w:p w14:paraId="2AFC92ED" w14:textId="77777777" w:rsidR="00967EC1" w:rsidRPr="00684639" w:rsidRDefault="00967EC1" w:rsidP="00684639">
      <w:pPr>
        <w:spacing w:line="240" w:lineRule="auto"/>
        <w:jc w:val="both"/>
        <w:rPr>
          <w:rFonts w:asciiTheme="minorHAnsi" w:hAnsiTheme="minorHAnsi"/>
          <w:i/>
          <w:sz w:val="24"/>
          <w:szCs w:val="24"/>
        </w:rPr>
      </w:pPr>
    </w:p>
    <w:bookmarkEnd w:id="15"/>
    <w:p w14:paraId="6CA6F653" w14:textId="5CE48490" w:rsidR="00BF6CE7" w:rsidRPr="00684639" w:rsidRDefault="00BF6CE7" w:rsidP="00684639">
      <w:pPr>
        <w:spacing w:line="240" w:lineRule="auto"/>
        <w:jc w:val="both"/>
        <w:rPr>
          <w:rFonts w:asciiTheme="minorHAnsi" w:hAnsiTheme="minorHAnsi"/>
          <w:bCs/>
          <w:i/>
          <w:iCs/>
          <w:sz w:val="24"/>
          <w:szCs w:val="24"/>
        </w:rPr>
      </w:pPr>
      <w:r w:rsidRPr="00684639">
        <w:rPr>
          <w:rFonts w:asciiTheme="minorHAnsi" w:hAnsiTheme="minorHAnsi"/>
          <w:bCs/>
          <w:i/>
          <w:iCs/>
          <w:sz w:val="24"/>
          <w:szCs w:val="24"/>
        </w:rPr>
        <w:t>5.</w:t>
      </w:r>
      <w:r w:rsidR="004276A6" w:rsidRPr="00684639">
        <w:rPr>
          <w:rFonts w:asciiTheme="minorHAnsi" w:hAnsiTheme="minorHAnsi"/>
          <w:bCs/>
          <w:i/>
          <w:iCs/>
          <w:sz w:val="24"/>
          <w:szCs w:val="24"/>
        </w:rPr>
        <w:t>5</w:t>
      </w:r>
      <w:r w:rsidRPr="00684639">
        <w:rPr>
          <w:rFonts w:asciiTheme="minorHAnsi" w:hAnsiTheme="minorHAnsi"/>
          <w:bCs/>
          <w:i/>
          <w:iCs/>
          <w:sz w:val="24"/>
          <w:szCs w:val="24"/>
        </w:rPr>
        <w:t>. ІНДИВІДУАЛЬНІ ЗАВДАННЯ</w:t>
      </w:r>
    </w:p>
    <w:p w14:paraId="5C44AC7C" w14:textId="701EA63B" w:rsidR="00BF6CE7" w:rsidRPr="00684639" w:rsidRDefault="00BF6CE7" w:rsidP="00684639">
      <w:pPr>
        <w:spacing w:line="240" w:lineRule="auto"/>
        <w:jc w:val="both"/>
        <w:rPr>
          <w:rFonts w:asciiTheme="minorHAnsi" w:hAnsiTheme="minorHAnsi"/>
          <w:i/>
          <w:sz w:val="24"/>
          <w:szCs w:val="24"/>
        </w:rPr>
      </w:pPr>
      <w:r w:rsidRPr="00684639">
        <w:rPr>
          <w:rFonts w:asciiTheme="minorHAnsi" w:hAnsiTheme="minorHAnsi"/>
          <w:i/>
          <w:sz w:val="24"/>
          <w:szCs w:val="24"/>
        </w:rPr>
        <w:tab/>
      </w:r>
      <w:r w:rsidR="004276A6" w:rsidRPr="00684639">
        <w:rPr>
          <w:rFonts w:asciiTheme="minorHAnsi" w:hAnsiTheme="minorHAnsi"/>
          <w:bCs/>
          <w:i/>
          <w:sz w:val="24"/>
          <w:szCs w:val="24"/>
        </w:rPr>
        <w:t>Курсовий проєкт з технології машинобудування</w:t>
      </w:r>
      <w:r w:rsidR="004276A6" w:rsidRPr="00684639">
        <w:rPr>
          <w:rFonts w:asciiTheme="minorHAnsi" w:hAnsiTheme="minorHAnsi"/>
          <w:i/>
          <w:sz w:val="24"/>
          <w:szCs w:val="24"/>
        </w:rPr>
        <w:t xml:space="preserve"> виконується </w:t>
      </w:r>
      <w:r w:rsidR="009B62FD" w:rsidRPr="00684639">
        <w:rPr>
          <w:rFonts w:asciiTheme="minorHAnsi" w:hAnsiTheme="minorHAnsi"/>
          <w:i/>
          <w:sz w:val="24"/>
          <w:szCs w:val="24"/>
        </w:rPr>
        <w:t xml:space="preserve">кожним студентом самостійно, згідно з </w:t>
      </w:r>
      <w:r w:rsidRPr="00684639">
        <w:rPr>
          <w:rFonts w:asciiTheme="minorHAnsi" w:hAnsiTheme="minorHAnsi"/>
          <w:i/>
          <w:sz w:val="24"/>
          <w:szCs w:val="24"/>
        </w:rPr>
        <w:t>індивідуальн</w:t>
      </w:r>
      <w:r w:rsidR="009B62FD" w:rsidRPr="00684639">
        <w:rPr>
          <w:rFonts w:asciiTheme="minorHAnsi" w:hAnsiTheme="minorHAnsi"/>
          <w:i/>
          <w:sz w:val="24"/>
          <w:szCs w:val="24"/>
        </w:rPr>
        <w:t>им завданням, виданим керівником курсового проєкту.</w:t>
      </w:r>
    </w:p>
    <w:p w14:paraId="02286ED4" w14:textId="6BC69F2F" w:rsidR="009B62FD" w:rsidRDefault="009B62FD" w:rsidP="00684639">
      <w:pPr>
        <w:spacing w:line="240" w:lineRule="auto"/>
        <w:jc w:val="both"/>
        <w:rPr>
          <w:rFonts w:asciiTheme="minorHAnsi" w:hAnsiTheme="minorHAnsi"/>
          <w:b/>
          <w:i/>
          <w:sz w:val="24"/>
          <w:szCs w:val="24"/>
        </w:rPr>
      </w:pPr>
      <w:r w:rsidRPr="00684639">
        <w:rPr>
          <w:rFonts w:asciiTheme="minorHAnsi" w:hAnsiTheme="minorHAnsi"/>
          <w:i/>
          <w:sz w:val="24"/>
          <w:szCs w:val="24"/>
        </w:rPr>
        <w:t xml:space="preserve">Узагальнена тема курсового проекту формулюється наступним чином: </w:t>
      </w:r>
      <w:r w:rsidRPr="00684639">
        <w:rPr>
          <w:rFonts w:asciiTheme="minorHAnsi" w:hAnsiTheme="minorHAnsi"/>
          <w:b/>
          <w:i/>
          <w:sz w:val="24"/>
          <w:szCs w:val="24"/>
        </w:rPr>
        <w:t xml:space="preserve">Проектування технологічного процесу виготовлення деталі  </w:t>
      </w:r>
      <w:r w:rsidRPr="00684639">
        <w:rPr>
          <w:rFonts w:asciiTheme="minorHAnsi" w:hAnsiTheme="minorHAnsi"/>
          <w:b/>
          <w:bCs/>
          <w:i/>
          <w:sz w:val="24"/>
          <w:szCs w:val="24"/>
        </w:rPr>
        <w:t>“_______________”</w:t>
      </w:r>
      <w:r w:rsidRPr="00684639">
        <w:rPr>
          <w:rFonts w:asciiTheme="minorHAnsi" w:hAnsiTheme="minorHAnsi"/>
          <w:b/>
          <w:i/>
          <w:sz w:val="24"/>
          <w:szCs w:val="24"/>
        </w:rPr>
        <w:t xml:space="preserve"> для умов багатономенклатурного виробництва.</w:t>
      </w:r>
    </w:p>
    <w:p w14:paraId="76CAE683" w14:textId="77777777" w:rsidR="00ED6EF4" w:rsidRPr="00684639" w:rsidRDefault="00ED6EF4" w:rsidP="00684639">
      <w:pPr>
        <w:spacing w:line="240" w:lineRule="auto"/>
        <w:jc w:val="both"/>
        <w:rPr>
          <w:rFonts w:asciiTheme="minorHAnsi" w:hAnsiTheme="minorHAnsi"/>
          <w:b/>
          <w:i/>
          <w:sz w:val="24"/>
          <w:szCs w:val="24"/>
        </w:rPr>
      </w:pPr>
    </w:p>
    <w:p w14:paraId="391A5F85" w14:textId="3410209C" w:rsidR="004953EA" w:rsidRPr="00684639" w:rsidRDefault="004953EA" w:rsidP="00684639">
      <w:pPr>
        <w:spacing w:line="240" w:lineRule="auto"/>
        <w:jc w:val="both"/>
        <w:rPr>
          <w:rFonts w:asciiTheme="minorHAnsi" w:hAnsiTheme="minorHAnsi"/>
          <w:i/>
          <w:sz w:val="24"/>
          <w:szCs w:val="24"/>
        </w:rPr>
      </w:pPr>
      <w:r w:rsidRPr="00684639">
        <w:rPr>
          <w:rFonts w:asciiTheme="minorHAnsi" w:hAnsiTheme="minorHAnsi"/>
          <w:i/>
          <w:sz w:val="24"/>
          <w:szCs w:val="24"/>
        </w:rPr>
        <w:t>5.</w:t>
      </w:r>
      <w:r w:rsidR="004276A6" w:rsidRPr="00684639">
        <w:rPr>
          <w:rFonts w:asciiTheme="minorHAnsi" w:hAnsiTheme="minorHAnsi"/>
          <w:i/>
          <w:sz w:val="24"/>
          <w:szCs w:val="24"/>
        </w:rPr>
        <w:t>6</w:t>
      </w:r>
      <w:r w:rsidRPr="00684639">
        <w:rPr>
          <w:rFonts w:asciiTheme="minorHAnsi" w:hAnsiTheme="minorHAnsi"/>
          <w:i/>
          <w:sz w:val="24"/>
          <w:szCs w:val="24"/>
        </w:rPr>
        <w:t>.</w:t>
      </w:r>
      <w:r w:rsidRPr="00684639">
        <w:rPr>
          <w:rFonts w:asciiTheme="minorHAnsi" w:hAnsiTheme="minorHAnsi"/>
          <w:i/>
          <w:iCs/>
          <w:sz w:val="24"/>
          <w:szCs w:val="24"/>
        </w:rPr>
        <w:t xml:space="preserve"> КОНТРОЛЬНІ РОБОТИ</w:t>
      </w:r>
    </w:p>
    <w:p w14:paraId="473F7DC5" w14:textId="3F7B3300" w:rsidR="009B62FD" w:rsidRPr="00684639" w:rsidRDefault="009B62FD" w:rsidP="00684639">
      <w:pPr>
        <w:spacing w:line="240" w:lineRule="auto"/>
        <w:jc w:val="both"/>
        <w:rPr>
          <w:rFonts w:asciiTheme="minorHAnsi" w:hAnsiTheme="minorHAnsi"/>
          <w:i/>
          <w:sz w:val="24"/>
          <w:szCs w:val="24"/>
        </w:rPr>
      </w:pPr>
      <w:r w:rsidRPr="00684639">
        <w:rPr>
          <w:rFonts w:asciiTheme="minorHAnsi" w:hAnsiTheme="minorHAnsi"/>
          <w:i/>
          <w:sz w:val="24"/>
          <w:szCs w:val="24"/>
        </w:rPr>
        <w:t>Контрольні роботи при вивченні кредитного модуля «</w:t>
      </w:r>
      <w:r w:rsidRPr="00684639">
        <w:rPr>
          <w:rFonts w:asciiTheme="minorHAnsi" w:hAnsiTheme="minorHAnsi"/>
          <w:bCs/>
          <w:i/>
          <w:sz w:val="24"/>
          <w:szCs w:val="24"/>
        </w:rPr>
        <w:t>Курсовий проєкт з технології машинобудування</w:t>
      </w:r>
      <w:r w:rsidRPr="00684639">
        <w:rPr>
          <w:rFonts w:asciiTheme="minorHAnsi" w:hAnsiTheme="minorHAnsi"/>
          <w:i/>
          <w:sz w:val="24"/>
          <w:szCs w:val="24"/>
        </w:rPr>
        <w:t>» не передбачені.</w:t>
      </w:r>
    </w:p>
    <w:p w14:paraId="250F7E9B" w14:textId="1227584A" w:rsidR="004A6336" w:rsidRPr="00684639" w:rsidRDefault="004A6336" w:rsidP="00684639">
      <w:pPr>
        <w:spacing w:line="240" w:lineRule="auto"/>
        <w:jc w:val="both"/>
        <w:rPr>
          <w:rFonts w:asciiTheme="minorHAnsi" w:hAnsiTheme="minorHAnsi"/>
          <w:i/>
          <w:sz w:val="24"/>
          <w:szCs w:val="24"/>
        </w:rPr>
      </w:pPr>
    </w:p>
    <w:p w14:paraId="5E78BA74" w14:textId="48B4BB02" w:rsidR="004A6336" w:rsidRPr="00684639" w:rsidRDefault="004A6336" w:rsidP="00684639">
      <w:pPr>
        <w:pStyle w:val="Heading1"/>
        <w:spacing w:before="0" w:after="0" w:line="240" w:lineRule="auto"/>
        <w:rPr>
          <w:color w:val="auto"/>
        </w:rPr>
      </w:pPr>
      <w:bookmarkStart w:id="16" w:name="_Hlk120443871"/>
      <w:r w:rsidRPr="00684639">
        <w:rPr>
          <w:color w:val="auto"/>
        </w:rPr>
        <w:t>Самостійна робота студент</w:t>
      </w:r>
      <w:r w:rsidR="004E5EAD" w:rsidRPr="00684639">
        <w:rPr>
          <w:color w:val="auto"/>
        </w:rPr>
        <w:t>ів</w:t>
      </w:r>
    </w:p>
    <w:p w14:paraId="33457AC1" w14:textId="34DADD5D" w:rsidR="0061660D" w:rsidRPr="00684639" w:rsidRDefault="004A6336" w:rsidP="00684639">
      <w:pPr>
        <w:spacing w:line="240" w:lineRule="auto"/>
        <w:jc w:val="both"/>
        <w:rPr>
          <w:rFonts w:asciiTheme="minorHAnsi" w:hAnsiTheme="minorHAnsi"/>
          <w:i/>
          <w:sz w:val="24"/>
          <w:szCs w:val="24"/>
        </w:rPr>
      </w:pPr>
      <w:r w:rsidRPr="00684639">
        <w:rPr>
          <w:rFonts w:asciiTheme="minorHAnsi" w:hAnsiTheme="minorHAnsi"/>
          <w:i/>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p w14:paraId="4B6B1878" w14:textId="77777777" w:rsidR="00FA7E5F" w:rsidRPr="00684639" w:rsidRDefault="00FA7E5F" w:rsidP="00684639">
      <w:pPr>
        <w:spacing w:line="240" w:lineRule="auto"/>
        <w:jc w:val="both"/>
        <w:rPr>
          <w:rFonts w:asciiTheme="minorHAnsi" w:hAnsiTheme="minorHAnsi"/>
          <w:i/>
          <w:sz w:val="24"/>
          <w:szCs w:val="24"/>
        </w:rPr>
      </w:pPr>
    </w:p>
    <w:tbl>
      <w:tblPr>
        <w:tblW w:w="0" w:type="auto"/>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362"/>
        <w:gridCol w:w="1487"/>
      </w:tblGrid>
      <w:tr w:rsidR="00684639" w:rsidRPr="00684639" w14:paraId="2F7E6519" w14:textId="77777777" w:rsidTr="00155CB4">
        <w:trPr>
          <w:trHeight w:val="20"/>
        </w:trPr>
        <w:tc>
          <w:tcPr>
            <w:tcW w:w="672" w:type="dxa"/>
            <w:vAlign w:val="center"/>
          </w:tcPr>
          <w:p w14:paraId="0B82FB09" w14:textId="67CCF981" w:rsidR="0061660D" w:rsidRPr="00684639" w:rsidRDefault="0061660D" w:rsidP="00684639">
            <w:pPr>
              <w:spacing w:line="240" w:lineRule="auto"/>
              <w:jc w:val="both"/>
              <w:rPr>
                <w:rFonts w:asciiTheme="minorHAnsi" w:hAnsiTheme="minorHAnsi"/>
                <w:i/>
                <w:sz w:val="24"/>
                <w:szCs w:val="24"/>
              </w:rPr>
            </w:pPr>
            <w:r w:rsidRPr="00684639">
              <w:rPr>
                <w:rFonts w:asciiTheme="minorHAnsi" w:hAnsiTheme="minorHAnsi"/>
                <w:i/>
                <w:sz w:val="24"/>
                <w:szCs w:val="24"/>
              </w:rPr>
              <w:t xml:space="preserve">№ </w:t>
            </w:r>
            <w:r w:rsidR="00BF66F7" w:rsidRPr="00684639">
              <w:rPr>
                <w:rFonts w:asciiTheme="minorHAnsi" w:hAnsiTheme="minorHAnsi"/>
                <w:i/>
                <w:sz w:val="24"/>
                <w:szCs w:val="24"/>
              </w:rPr>
              <w:t>п</w:t>
            </w:r>
            <w:r w:rsidRPr="00684639">
              <w:rPr>
                <w:rFonts w:asciiTheme="minorHAnsi" w:hAnsiTheme="minorHAnsi"/>
                <w:i/>
                <w:sz w:val="24"/>
                <w:szCs w:val="24"/>
              </w:rPr>
              <w:t>/п</w:t>
            </w:r>
          </w:p>
        </w:tc>
        <w:tc>
          <w:tcPr>
            <w:tcW w:w="7362" w:type="dxa"/>
            <w:vAlign w:val="center"/>
          </w:tcPr>
          <w:p w14:paraId="3AE52F3C" w14:textId="55D98D3D" w:rsidR="0061660D" w:rsidRPr="00684639" w:rsidRDefault="0061660D" w:rsidP="00684639">
            <w:pPr>
              <w:spacing w:line="240" w:lineRule="auto"/>
              <w:jc w:val="both"/>
              <w:rPr>
                <w:rFonts w:asciiTheme="minorHAnsi" w:hAnsiTheme="minorHAnsi"/>
                <w:i/>
                <w:sz w:val="24"/>
                <w:szCs w:val="24"/>
              </w:rPr>
            </w:pPr>
            <w:r w:rsidRPr="00684639">
              <w:rPr>
                <w:rFonts w:asciiTheme="minorHAnsi" w:hAnsiTheme="minorHAnsi"/>
                <w:i/>
                <w:sz w:val="24"/>
                <w:szCs w:val="24"/>
              </w:rPr>
              <w:t xml:space="preserve">Назва теми, при </w:t>
            </w:r>
            <w:r w:rsidR="00FA7E5F" w:rsidRPr="00684639">
              <w:rPr>
                <w:rFonts w:asciiTheme="minorHAnsi" w:hAnsiTheme="minorHAnsi"/>
                <w:i/>
                <w:sz w:val="24"/>
                <w:szCs w:val="24"/>
              </w:rPr>
              <w:t>виконанні курсового проєкту</w:t>
            </w:r>
          </w:p>
        </w:tc>
        <w:tc>
          <w:tcPr>
            <w:tcW w:w="1487" w:type="dxa"/>
            <w:vAlign w:val="center"/>
          </w:tcPr>
          <w:p w14:paraId="0551D5A9" w14:textId="77777777" w:rsidR="0061660D" w:rsidRPr="00684639" w:rsidRDefault="0061660D" w:rsidP="00684639">
            <w:pPr>
              <w:spacing w:line="240" w:lineRule="auto"/>
              <w:jc w:val="both"/>
              <w:rPr>
                <w:rFonts w:asciiTheme="minorHAnsi" w:hAnsiTheme="minorHAnsi"/>
                <w:i/>
                <w:sz w:val="24"/>
                <w:szCs w:val="24"/>
              </w:rPr>
            </w:pPr>
            <w:r w:rsidRPr="00684639">
              <w:rPr>
                <w:rFonts w:asciiTheme="minorHAnsi" w:hAnsiTheme="minorHAnsi"/>
                <w:i/>
                <w:sz w:val="24"/>
                <w:szCs w:val="24"/>
              </w:rPr>
              <w:t>Кількість годин СРС</w:t>
            </w:r>
          </w:p>
        </w:tc>
      </w:tr>
      <w:tr w:rsidR="00684639" w:rsidRPr="00684639" w14:paraId="646B974E" w14:textId="77777777" w:rsidTr="00155CB4">
        <w:trPr>
          <w:trHeight w:val="20"/>
        </w:trPr>
        <w:tc>
          <w:tcPr>
            <w:tcW w:w="672" w:type="dxa"/>
          </w:tcPr>
          <w:p w14:paraId="1EF94C79" w14:textId="77777777" w:rsidR="0061660D" w:rsidRPr="00684639" w:rsidRDefault="0061660D" w:rsidP="00684639">
            <w:pPr>
              <w:spacing w:line="240" w:lineRule="auto"/>
              <w:jc w:val="both"/>
              <w:rPr>
                <w:rFonts w:asciiTheme="minorHAnsi" w:hAnsiTheme="minorHAnsi"/>
                <w:i/>
                <w:sz w:val="24"/>
                <w:szCs w:val="24"/>
              </w:rPr>
            </w:pPr>
            <w:r w:rsidRPr="00684639">
              <w:rPr>
                <w:rFonts w:asciiTheme="minorHAnsi" w:hAnsiTheme="minorHAnsi"/>
                <w:i/>
                <w:sz w:val="24"/>
                <w:szCs w:val="24"/>
              </w:rPr>
              <w:t>1</w:t>
            </w:r>
          </w:p>
        </w:tc>
        <w:tc>
          <w:tcPr>
            <w:tcW w:w="7362" w:type="dxa"/>
          </w:tcPr>
          <w:p w14:paraId="1B90E375" w14:textId="4F71BCFE" w:rsidR="0061660D" w:rsidRPr="00684639" w:rsidRDefault="00440646" w:rsidP="00684639">
            <w:pPr>
              <w:spacing w:line="240" w:lineRule="auto"/>
              <w:jc w:val="both"/>
              <w:rPr>
                <w:rFonts w:asciiTheme="minorHAnsi" w:hAnsiTheme="minorHAnsi"/>
                <w:i/>
                <w:iCs/>
                <w:sz w:val="24"/>
                <w:szCs w:val="24"/>
              </w:rPr>
            </w:pPr>
            <w:r w:rsidRPr="00684639">
              <w:rPr>
                <w:rFonts w:asciiTheme="minorHAnsi" w:hAnsiTheme="minorHAnsi"/>
                <w:bCs/>
                <w:i/>
                <w:sz w:val="24"/>
                <w:szCs w:val="24"/>
              </w:rPr>
              <w:t>РОЗДІЛ 1.  ПРОЄКТУВАННЯ ТЕХНОЛОГІЧНОГО ПРОЦЕСУ</w:t>
            </w:r>
          </w:p>
        </w:tc>
        <w:tc>
          <w:tcPr>
            <w:tcW w:w="1487" w:type="dxa"/>
          </w:tcPr>
          <w:p w14:paraId="6B7436EA" w14:textId="53C93A3E" w:rsidR="0061660D"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11</w:t>
            </w:r>
          </w:p>
        </w:tc>
      </w:tr>
      <w:tr w:rsidR="00684639" w:rsidRPr="00684639" w14:paraId="29DAC28F" w14:textId="77777777" w:rsidTr="00BF66F7">
        <w:trPr>
          <w:trHeight w:val="20"/>
        </w:trPr>
        <w:tc>
          <w:tcPr>
            <w:tcW w:w="672" w:type="dxa"/>
            <w:tcBorders>
              <w:bottom w:val="single" w:sz="4" w:space="0" w:color="auto"/>
            </w:tcBorders>
          </w:tcPr>
          <w:p w14:paraId="563B022A" w14:textId="703DF809"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2</w:t>
            </w:r>
          </w:p>
        </w:tc>
        <w:tc>
          <w:tcPr>
            <w:tcW w:w="7362" w:type="dxa"/>
            <w:tcBorders>
              <w:top w:val="single" w:sz="4" w:space="0" w:color="auto"/>
              <w:left w:val="single" w:sz="4" w:space="0" w:color="auto"/>
              <w:bottom w:val="single" w:sz="4" w:space="0" w:color="auto"/>
              <w:right w:val="single" w:sz="4" w:space="0" w:color="auto"/>
            </w:tcBorders>
          </w:tcPr>
          <w:p w14:paraId="30CEEF82" w14:textId="0AB7FD01" w:rsidR="00BF66F7" w:rsidRPr="00684639" w:rsidRDefault="00BF66F7" w:rsidP="00684639">
            <w:pPr>
              <w:spacing w:line="235" w:lineRule="auto"/>
              <w:ind w:left="357"/>
              <w:jc w:val="both"/>
              <w:rPr>
                <w:rFonts w:asciiTheme="minorHAnsi" w:hAnsiTheme="minorHAnsi"/>
                <w:i/>
                <w:sz w:val="24"/>
                <w:szCs w:val="24"/>
              </w:rPr>
            </w:pPr>
            <w:r w:rsidRPr="00684639">
              <w:rPr>
                <w:rFonts w:asciiTheme="minorHAnsi" w:hAnsiTheme="minorHAnsi"/>
                <w:i/>
                <w:sz w:val="24"/>
                <w:szCs w:val="24"/>
              </w:rPr>
              <w:t>Тема 1.1.</w:t>
            </w:r>
            <w:r w:rsidRPr="00684639">
              <w:rPr>
                <w:rFonts w:eastAsia="Times New Roman"/>
                <w:sz w:val="22"/>
                <w:szCs w:val="22"/>
                <w:lang w:eastAsia="ru-RU"/>
              </w:rPr>
              <w:t xml:space="preserve"> </w:t>
            </w:r>
            <w:r w:rsidRPr="00684639">
              <w:rPr>
                <w:rFonts w:asciiTheme="minorHAnsi" w:hAnsiTheme="minorHAnsi"/>
                <w:i/>
                <w:sz w:val="24"/>
                <w:szCs w:val="24"/>
              </w:rPr>
              <w:t>Аналіз службового призначення та умов роботи деталі у вузлі</w:t>
            </w:r>
          </w:p>
        </w:tc>
        <w:tc>
          <w:tcPr>
            <w:tcW w:w="1487" w:type="dxa"/>
            <w:tcBorders>
              <w:top w:val="single" w:sz="4" w:space="0" w:color="auto"/>
              <w:left w:val="single" w:sz="4" w:space="0" w:color="auto"/>
              <w:bottom w:val="single" w:sz="4" w:space="0" w:color="auto"/>
              <w:right w:val="single" w:sz="4" w:space="0" w:color="auto"/>
            </w:tcBorders>
          </w:tcPr>
          <w:p w14:paraId="0DC7176F" w14:textId="12B968D7"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0.5</w:t>
            </w:r>
          </w:p>
        </w:tc>
      </w:tr>
      <w:tr w:rsidR="00684639" w:rsidRPr="00684639" w14:paraId="7D1C6C23" w14:textId="77777777" w:rsidTr="00BF66F7">
        <w:trPr>
          <w:trHeight w:val="20"/>
        </w:trPr>
        <w:tc>
          <w:tcPr>
            <w:tcW w:w="672" w:type="dxa"/>
            <w:tcBorders>
              <w:bottom w:val="single" w:sz="4" w:space="0" w:color="auto"/>
            </w:tcBorders>
          </w:tcPr>
          <w:p w14:paraId="10581833" w14:textId="14617346"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3</w:t>
            </w:r>
          </w:p>
        </w:tc>
        <w:tc>
          <w:tcPr>
            <w:tcW w:w="7362" w:type="dxa"/>
            <w:tcBorders>
              <w:top w:val="single" w:sz="4" w:space="0" w:color="auto"/>
              <w:left w:val="single" w:sz="4" w:space="0" w:color="auto"/>
              <w:bottom w:val="single" w:sz="4" w:space="0" w:color="auto"/>
              <w:right w:val="single" w:sz="4" w:space="0" w:color="auto"/>
            </w:tcBorders>
          </w:tcPr>
          <w:p w14:paraId="1EA50823" w14:textId="596C4DDD" w:rsidR="00BF66F7" w:rsidRPr="00684639" w:rsidRDefault="00BF66F7"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1.2. Короткий аналіз технологічності конструкції деталі</w:t>
            </w:r>
          </w:p>
        </w:tc>
        <w:tc>
          <w:tcPr>
            <w:tcW w:w="1487" w:type="dxa"/>
            <w:tcBorders>
              <w:top w:val="single" w:sz="4" w:space="0" w:color="auto"/>
              <w:left w:val="single" w:sz="4" w:space="0" w:color="auto"/>
              <w:bottom w:val="single" w:sz="4" w:space="0" w:color="auto"/>
              <w:right w:val="single" w:sz="4" w:space="0" w:color="auto"/>
            </w:tcBorders>
          </w:tcPr>
          <w:p w14:paraId="3C35F59D" w14:textId="55EFE76D"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0.5</w:t>
            </w:r>
          </w:p>
        </w:tc>
      </w:tr>
      <w:tr w:rsidR="00684639" w:rsidRPr="00684639" w14:paraId="672044FE" w14:textId="77777777" w:rsidTr="00BF66F7">
        <w:trPr>
          <w:trHeight w:val="20"/>
        </w:trPr>
        <w:tc>
          <w:tcPr>
            <w:tcW w:w="672" w:type="dxa"/>
            <w:tcBorders>
              <w:bottom w:val="single" w:sz="4" w:space="0" w:color="auto"/>
            </w:tcBorders>
          </w:tcPr>
          <w:p w14:paraId="1D3A6419" w14:textId="798FFD99"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4</w:t>
            </w:r>
          </w:p>
        </w:tc>
        <w:tc>
          <w:tcPr>
            <w:tcW w:w="7362" w:type="dxa"/>
            <w:tcBorders>
              <w:top w:val="single" w:sz="4" w:space="0" w:color="auto"/>
              <w:left w:val="single" w:sz="4" w:space="0" w:color="auto"/>
              <w:bottom w:val="single" w:sz="4" w:space="0" w:color="auto"/>
              <w:right w:val="single" w:sz="4" w:space="0" w:color="auto"/>
            </w:tcBorders>
          </w:tcPr>
          <w:p w14:paraId="641EC49C" w14:textId="2AF3FF36" w:rsidR="00BF66F7" w:rsidRPr="00684639" w:rsidRDefault="00BF66F7" w:rsidP="00684639">
            <w:pPr>
              <w:spacing w:line="235" w:lineRule="auto"/>
              <w:ind w:left="483" w:hanging="141"/>
              <w:jc w:val="both"/>
              <w:rPr>
                <w:rFonts w:asciiTheme="minorHAnsi" w:hAnsiTheme="minorHAnsi"/>
                <w:i/>
                <w:sz w:val="24"/>
                <w:szCs w:val="24"/>
              </w:rPr>
            </w:pPr>
            <w:r w:rsidRPr="00684639">
              <w:rPr>
                <w:rFonts w:asciiTheme="minorHAnsi" w:hAnsiTheme="minorHAnsi"/>
                <w:i/>
                <w:sz w:val="24"/>
                <w:szCs w:val="24"/>
              </w:rPr>
              <w:t>Тема 1.4. Визначення виду та способу виготовлення заготовки</w:t>
            </w:r>
          </w:p>
        </w:tc>
        <w:tc>
          <w:tcPr>
            <w:tcW w:w="1487" w:type="dxa"/>
            <w:tcBorders>
              <w:top w:val="single" w:sz="4" w:space="0" w:color="auto"/>
              <w:left w:val="single" w:sz="4" w:space="0" w:color="auto"/>
              <w:bottom w:val="single" w:sz="4" w:space="0" w:color="auto"/>
              <w:right w:val="single" w:sz="4" w:space="0" w:color="auto"/>
            </w:tcBorders>
          </w:tcPr>
          <w:p w14:paraId="0B6970FD" w14:textId="39488FFB"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0.5</w:t>
            </w:r>
          </w:p>
        </w:tc>
      </w:tr>
      <w:tr w:rsidR="00684639" w:rsidRPr="00684639" w14:paraId="1A9CADDF" w14:textId="77777777" w:rsidTr="00BF66F7">
        <w:trPr>
          <w:trHeight w:val="20"/>
        </w:trPr>
        <w:tc>
          <w:tcPr>
            <w:tcW w:w="672" w:type="dxa"/>
            <w:tcBorders>
              <w:bottom w:val="single" w:sz="4" w:space="0" w:color="auto"/>
            </w:tcBorders>
          </w:tcPr>
          <w:p w14:paraId="46380B42" w14:textId="56B813EF"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5</w:t>
            </w:r>
          </w:p>
        </w:tc>
        <w:tc>
          <w:tcPr>
            <w:tcW w:w="7362" w:type="dxa"/>
            <w:tcBorders>
              <w:top w:val="single" w:sz="4" w:space="0" w:color="auto"/>
              <w:left w:val="single" w:sz="4" w:space="0" w:color="auto"/>
              <w:bottom w:val="single" w:sz="4" w:space="0" w:color="auto"/>
              <w:right w:val="single" w:sz="4" w:space="0" w:color="auto"/>
            </w:tcBorders>
          </w:tcPr>
          <w:p w14:paraId="6F14B09A" w14:textId="2FC86A06" w:rsidR="00BF66F7" w:rsidRPr="00684639" w:rsidRDefault="00BF66F7" w:rsidP="00684639">
            <w:pPr>
              <w:spacing w:line="240" w:lineRule="auto"/>
              <w:ind w:firstLine="389"/>
              <w:jc w:val="both"/>
              <w:rPr>
                <w:rFonts w:asciiTheme="minorHAnsi" w:hAnsiTheme="minorHAnsi"/>
                <w:i/>
                <w:sz w:val="24"/>
                <w:szCs w:val="24"/>
              </w:rPr>
            </w:pPr>
            <w:r w:rsidRPr="00684639">
              <w:rPr>
                <w:rFonts w:asciiTheme="minorHAnsi" w:hAnsiTheme="minorHAnsi"/>
                <w:i/>
                <w:sz w:val="24"/>
                <w:szCs w:val="24"/>
              </w:rPr>
              <w:t xml:space="preserve">Тема 1.5. Обґрунтування вибору технологічних баз </w:t>
            </w:r>
          </w:p>
        </w:tc>
        <w:tc>
          <w:tcPr>
            <w:tcW w:w="1487" w:type="dxa"/>
            <w:tcBorders>
              <w:top w:val="single" w:sz="4" w:space="0" w:color="auto"/>
              <w:left w:val="single" w:sz="4" w:space="0" w:color="auto"/>
              <w:bottom w:val="single" w:sz="4" w:space="0" w:color="auto"/>
              <w:right w:val="single" w:sz="4" w:space="0" w:color="auto"/>
            </w:tcBorders>
          </w:tcPr>
          <w:p w14:paraId="07C7E4AE" w14:textId="369839DA"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1</w:t>
            </w:r>
          </w:p>
        </w:tc>
      </w:tr>
      <w:tr w:rsidR="00684639" w:rsidRPr="00684639" w14:paraId="7BF628D1" w14:textId="77777777" w:rsidTr="00BF66F7">
        <w:trPr>
          <w:trHeight w:val="20"/>
        </w:trPr>
        <w:tc>
          <w:tcPr>
            <w:tcW w:w="672" w:type="dxa"/>
            <w:tcBorders>
              <w:bottom w:val="single" w:sz="4" w:space="0" w:color="auto"/>
            </w:tcBorders>
          </w:tcPr>
          <w:p w14:paraId="3B47FEFE" w14:textId="6EE1ADC2"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6</w:t>
            </w:r>
          </w:p>
        </w:tc>
        <w:tc>
          <w:tcPr>
            <w:tcW w:w="7362" w:type="dxa"/>
            <w:tcBorders>
              <w:top w:val="single" w:sz="4" w:space="0" w:color="auto"/>
              <w:left w:val="single" w:sz="4" w:space="0" w:color="auto"/>
              <w:bottom w:val="single" w:sz="4" w:space="0" w:color="auto"/>
              <w:right w:val="single" w:sz="4" w:space="0" w:color="auto"/>
            </w:tcBorders>
          </w:tcPr>
          <w:p w14:paraId="540E3C53" w14:textId="6D9291FB" w:rsidR="00BF66F7" w:rsidRPr="00684639" w:rsidRDefault="00BF66F7"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1.6</w:t>
            </w:r>
            <w:r w:rsidRPr="00684639">
              <w:rPr>
                <w:rFonts w:eastAsia="Times New Roman"/>
                <w:sz w:val="22"/>
                <w:szCs w:val="22"/>
                <w:lang w:eastAsia="ru-RU"/>
              </w:rPr>
              <w:t xml:space="preserve"> </w:t>
            </w:r>
            <w:r w:rsidRPr="00684639">
              <w:rPr>
                <w:rFonts w:asciiTheme="minorHAnsi" w:hAnsiTheme="minorHAnsi"/>
                <w:i/>
                <w:sz w:val="24"/>
                <w:szCs w:val="24"/>
              </w:rPr>
              <w:t>Проєктування маршрутів оброблення елементарних поверхонь деталі</w:t>
            </w:r>
          </w:p>
        </w:tc>
        <w:tc>
          <w:tcPr>
            <w:tcW w:w="1487" w:type="dxa"/>
            <w:tcBorders>
              <w:top w:val="single" w:sz="4" w:space="0" w:color="auto"/>
              <w:left w:val="single" w:sz="4" w:space="0" w:color="auto"/>
              <w:bottom w:val="single" w:sz="4" w:space="0" w:color="auto"/>
              <w:right w:val="single" w:sz="4" w:space="0" w:color="auto"/>
            </w:tcBorders>
          </w:tcPr>
          <w:p w14:paraId="412D2521" w14:textId="02DDFDB9"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1</w:t>
            </w:r>
          </w:p>
        </w:tc>
      </w:tr>
      <w:tr w:rsidR="00684639" w:rsidRPr="00684639" w14:paraId="07AC0C32" w14:textId="77777777" w:rsidTr="00BF66F7">
        <w:trPr>
          <w:trHeight w:val="20"/>
        </w:trPr>
        <w:tc>
          <w:tcPr>
            <w:tcW w:w="672" w:type="dxa"/>
            <w:tcBorders>
              <w:bottom w:val="single" w:sz="4" w:space="0" w:color="auto"/>
            </w:tcBorders>
          </w:tcPr>
          <w:p w14:paraId="49E211EE" w14:textId="62D3E7EE"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7</w:t>
            </w:r>
          </w:p>
        </w:tc>
        <w:tc>
          <w:tcPr>
            <w:tcW w:w="7362" w:type="dxa"/>
            <w:tcBorders>
              <w:top w:val="single" w:sz="4" w:space="0" w:color="auto"/>
              <w:left w:val="single" w:sz="4" w:space="0" w:color="auto"/>
              <w:bottom w:val="single" w:sz="4" w:space="0" w:color="auto"/>
              <w:right w:val="single" w:sz="4" w:space="0" w:color="auto"/>
            </w:tcBorders>
          </w:tcPr>
          <w:p w14:paraId="00D6B4D3" w14:textId="2AF74272" w:rsidR="00BF66F7" w:rsidRPr="00684639" w:rsidRDefault="00BF66F7" w:rsidP="00684639">
            <w:pPr>
              <w:spacing w:line="235" w:lineRule="auto"/>
              <w:ind w:left="360"/>
              <w:rPr>
                <w:rFonts w:asciiTheme="minorHAnsi" w:hAnsiTheme="minorHAnsi"/>
                <w:i/>
                <w:sz w:val="24"/>
                <w:szCs w:val="24"/>
              </w:rPr>
            </w:pPr>
            <w:r w:rsidRPr="00684639">
              <w:rPr>
                <w:rFonts w:asciiTheme="minorHAnsi" w:hAnsiTheme="minorHAnsi"/>
                <w:i/>
                <w:sz w:val="24"/>
                <w:szCs w:val="24"/>
              </w:rPr>
              <w:t>Тема 1.7. Проєктування операційного технологічного процесу виготовлення деталі</w:t>
            </w:r>
          </w:p>
        </w:tc>
        <w:tc>
          <w:tcPr>
            <w:tcW w:w="1487" w:type="dxa"/>
            <w:tcBorders>
              <w:top w:val="single" w:sz="4" w:space="0" w:color="auto"/>
              <w:left w:val="single" w:sz="4" w:space="0" w:color="auto"/>
              <w:bottom w:val="single" w:sz="4" w:space="0" w:color="auto"/>
              <w:right w:val="single" w:sz="4" w:space="0" w:color="auto"/>
            </w:tcBorders>
          </w:tcPr>
          <w:p w14:paraId="47E3C291" w14:textId="5DD6848F"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3,5</w:t>
            </w:r>
          </w:p>
        </w:tc>
      </w:tr>
      <w:tr w:rsidR="00684639" w:rsidRPr="00684639" w14:paraId="6D26C910" w14:textId="77777777" w:rsidTr="00BF66F7">
        <w:trPr>
          <w:trHeight w:val="20"/>
        </w:trPr>
        <w:tc>
          <w:tcPr>
            <w:tcW w:w="672" w:type="dxa"/>
            <w:tcBorders>
              <w:bottom w:val="single" w:sz="4" w:space="0" w:color="auto"/>
            </w:tcBorders>
          </w:tcPr>
          <w:p w14:paraId="604CE709" w14:textId="76758A6C"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8</w:t>
            </w:r>
          </w:p>
        </w:tc>
        <w:tc>
          <w:tcPr>
            <w:tcW w:w="7362" w:type="dxa"/>
            <w:tcBorders>
              <w:top w:val="single" w:sz="4" w:space="0" w:color="auto"/>
              <w:left w:val="single" w:sz="4" w:space="0" w:color="auto"/>
              <w:bottom w:val="single" w:sz="4" w:space="0" w:color="auto"/>
              <w:right w:val="single" w:sz="4" w:space="0" w:color="auto"/>
            </w:tcBorders>
          </w:tcPr>
          <w:p w14:paraId="01482215" w14:textId="1A47A74E" w:rsidR="00BF66F7" w:rsidRPr="00684639" w:rsidRDefault="00BF66F7" w:rsidP="00684639">
            <w:pPr>
              <w:spacing w:line="235" w:lineRule="auto"/>
              <w:ind w:left="360"/>
              <w:rPr>
                <w:rFonts w:asciiTheme="minorHAnsi" w:hAnsiTheme="minorHAnsi"/>
                <w:i/>
                <w:sz w:val="24"/>
                <w:szCs w:val="24"/>
              </w:rPr>
            </w:pPr>
            <w:r w:rsidRPr="00684639">
              <w:rPr>
                <w:rFonts w:asciiTheme="minorHAnsi" w:hAnsiTheme="minorHAnsi"/>
                <w:i/>
                <w:sz w:val="24"/>
                <w:szCs w:val="24"/>
              </w:rPr>
              <w:t>Тема 1.8. Короткий опис вибраного верстатного обладнання</w:t>
            </w:r>
          </w:p>
        </w:tc>
        <w:tc>
          <w:tcPr>
            <w:tcW w:w="1487" w:type="dxa"/>
            <w:tcBorders>
              <w:top w:val="single" w:sz="4" w:space="0" w:color="auto"/>
              <w:left w:val="single" w:sz="4" w:space="0" w:color="auto"/>
              <w:bottom w:val="single" w:sz="4" w:space="0" w:color="auto"/>
              <w:right w:val="single" w:sz="4" w:space="0" w:color="auto"/>
            </w:tcBorders>
          </w:tcPr>
          <w:p w14:paraId="475042FD" w14:textId="1A8B3233"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1</w:t>
            </w:r>
          </w:p>
        </w:tc>
      </w:tr>
      <w:tr w:rsidR="00684639" w:rsidRPr="00684639" w14:paraId="6542E933" w14:textId="77777777" w:rsidTr="00FA7E5F">
        <w:trPr>
          <w:trHeight w:val="20"/>
        </w:trPr>
        <w:tc>
          <w:tcPr>
            <w:tcW w:w="672" w:type="dxa"/>
            <w:tcBorders>
              <w:bottom w:val="single" w:sz="4" w:space="0" w:color="auto"/>
            </w:tcBorders>
          </w:tcPr>
          <w:p w14:paraId="61D16D5D" w14:textId="164C3FD5"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9</w:t>
            </w:r>
          </w:p>
        </w:tc>
        <w:tc>
          <w:tcPr>
            <w:tcW w:w="7362" w:type="dxa"/>
            <w:tcBorders>
              <w:top w:val="single" w:sz="4" w:space="0" w:color="auto"/>
              <w:left w:val="single" w:sz="4" w:space="0" w:color="auto"/>
              <w:bottom w:val="single" w:sz="4" w:space="0" w:color="auto"/>
              <w:right w:val="single" w:sz="4" w:space="0" w:color="auto"/>
            </w:tcBorders>
          </w:tcPr>
          <w:p w14:paraId="3A5D804C" w14:textId="49EA2344" w:rsidR="00BF66F7" w:rsidRPr="00684639" w:rsidRDefault="00BF66F7"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 xml:space="preserve">Тема 1.9. Визначення припусків для технологічних переходів оброблення поверхонь заготовки </w:t>
            </w:r>
          </w:p>
        </w:tc>
        <w:tc>
          <w:tcPr>
            <w:tcW w:w="1487" w:type="dxa"/>
            <w:tcBorders>
              <w:top w:val="single" w:sz="4" w:space="0" w:color="auto"/>
              <w:left w:val="single" w:sz="4" w:space="0" w:color="auto"/>
              <w:bottom w:val="single" w:sz="4" w:space="0" w:color="auto"/>
              <w:right w:val="single" w:sz="4" w:space="0" w:color="auto"/>
            </w:tcBorders>
          </w:tcPr>
          <w:p w14:paraId="300FB296" w14:textId="5F33D7DA" w:rsidR="00BF66F7" w:rsidRPr="00684639" w:rsidRDefault="00BF66F7" w:rsidP="00684639">
            <w:pPr>
              <w:spacing w:line="240" w:lineRule="auto"/>
              <w:jc w:val="both"/>
              <w:rPr>
                <w:rFonts w:asciiTheme="minorHAnsi" w:hAnsiTheme="minorHAnsi"/>
                <w:i/>
                <w:sz w:val="24"/>
                <w:szCs w:val="24"/>
              </w:rPr>
            </w:pPr>
            <w:r w:rsidRPr="00684639">
              <w:rPr>
                <w:rFonts w:asciiTheme="minorHAnsi" w:hAnsiTheme="minorHAnsi"/>
                <w:i/>
                <w:sz w:val="24"/>
                <w:szCs w:val="24"/>
              </w:rPr>
              <w:t>1</w:t>
            </w:r>
          </w:p>
        </w:tc>
      </w:tr>
      <w:tr w:rsidR="00684639" w:rsidRPr="00684639" w14:paraId="584116AB" w14:textId="77777777" w:rsidTr="00FA7E5F">
        <w:trPr>
          <w:trHeight w:val="20"/>
        </w:trPr>
        <w:tc>
          <w:tcPr>
            <w:tcW w:w="672" w:type="dxa"/>
            <w:tcBorders>
              <w:top w:val="single" w:sz="4" w:space="0" w:color="auto"/>
              <w:bottom w:val="single" w:sz="4" w:space="0" w:color="auto"/>
            </w:tcBorders>
          </w:tcPr>
          <w:p w14:paraId="55B87168" w14:textId="5B3FD498"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10</w:t>
            </w:r>
          </w:p>
        </w:tc>
        <w:tc>
          <w:tcPr>
            <w:tcW w:w="7362" w:type="dxa"/>
            <w:tcBorders>
              <w:top w:val="single" w:sz="4" w:space="0" w:color="auto"/>
              <w:left w:val="single" w:sz="4" w:space="0" w:color="auto"/>
              <w:bottom w:val="single" w:sz="4" w:space="0" w:color="auto"/>
              <w:right w:val="single" w:sz="4" w:space="0" w:color="auto"/>
            </w:tcBorders>
          </w:tcPr>
          <w:p w14:paraId="1FE37F65" w14:textId="191A893F" w:rsidR="00FA7E5F" w:rsidRPr="00684639" w:rsidRDefault="00FA7E5F"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1.10. Визначення режимів різання для технологічних переходів</w:t>
            </w:r>
          </w:p>
        </w:tc>
        <w:tc>
          <w:tcPr>
            <w:tcW w:w="1487" w:type="dxa"/>
            <w:tcBorders>
              <w:top w:val="single" w:sz="4" w:space="0" w:color="auto"/>
              <w:left w:val="single" w:sz="4" w:space="0" w:color="auto"/>
              <w:bottom w:val="single" w:sz="4" w:space="0" w:color="auto"/>
              <w:right w:val="single" w:sz="4" w:space="0" w:color="auto"/>
            </w:tcBorders>
          </w:tcPr>
          <w:p w14:paraId="759B0CA5" w14:textId="101DAE7B"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1</w:t>
            </w:r>
          </w:p>
        </w:tc>
      </w:tr>
      <w:tr w:rsidR="00684639" w:rsidRPr="00684639" w14:paraId="65364F33" w14:textId="77777777" w:rsidTr="00AB221C">
        <w:trPr>
          <w:trHeight w:val="20"/>
        </w:trPr>
        <w:tc>
          <w:tcPr>
            <w:tcW w:w="672" w:type="dxa"/>
            <w:tcBorders>
              <w:top w:val="single" w:sz="4" w:space="0" w:color="auto"/>
              <w:bottom w:val="single" w:sz="4" w:space="0" w:color="auto"/>
            </w:tcBorders>
          </w:tcPr>
          <w:p w14:paraId="23413A8E" w14:textId="31544473"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11</w:t>
            </w:r>
          </w:p>
        </w:tc>
        <w:tc>
          <w:tcPr>
            <w:tcW w:w="7362" w:type="dxa"/>
            <w:tcBorders>
              <w:top w:val="single" w:sz="4" w:space="0" w:color="auto"/>
              <w:left w:val="single" w:sz="4" w:space="0" w:color="auto"/>
              <w:bottom w:val="single" w:sz="4" w:space="0" w:color="auto"/>
              <w:right w:val="single" w:sz="4" w:space="0" w:color="auto"/>
            </w:tcBorders>
          </w:tcPr>
          <w:p w14:paraId="18702D6F" w14:textId="66968BB5" w:rsidR="00FA7E5F" w:rsidRPr="00684639" w:rsidRDefault="00FA7E5F" w:rsidP="00684639">
            <w:pPr>
              <w:spacing w:line="235" w:lineRule="auto"/>
              <w:ind w:left="360"/>
              <w:jc w:val="both"/>
              <w:rPr>
                <w:rFonts w:asciiTheme="minorHAnsi" w:hAnsiTheme="minorHAnsi"/>
                <w:i/>
                <w:sz w:val="24"/>
                <w:szCs w:val="24"/>
              </w:rPr>
            </w:pPr>
            <w:r w:rsidRPr="00684639">
              <w:rPr>
                <w:rFonts w:asciiTheme="minorHAnsi" w:hAnsiTheme="minorHAnsi"/>
                <w:i/>
                <w:sz w:val="24"/>
                <w:szCs w:val="24"/>
              </w:rPr>
              <w:t>Тема 1.11. Нормування технологічних операцій</w:t>
            </w:r>
          </w:p>
        </w:tc>
        <w:tc>
          <w:tcPr>
            <w:tcW w:w="1487" w:type="dxa"/>
            <w:tcBorders>
              <w:top w:val="single" w:sz="4" w:space="0" w:color="auto"/>
              <w:left w:val="single" w:sz="4" w:space="0" w:color="auto"/>
              <w:bottom w:val="single" w:sz="4" w:space="0" w:color="auto"/>
              <w:right w:val="single" w:sz="4" w:space="0" w:color="auto"/>
            </w:tcBorders>
          </w:tcPr>
          <w:p w14:paraId="228BB89E" w14:textId="08D2C69F"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1</w:t>
            </w:r>
          </w:p>
        </w:tc>
      </w:tr>
      <w:tr w:rsidR="00684639" w:rsidRPr="00684639" w14:paraId="0A4EBC85" w14:textId="77777777" w:rsidTr="00AB221C">
        <w:trPr>
          <w:trHeight w:val="20"/>
        </w:trPr>
        <w:tc>
          <w:tcPr>
            <w:tcW w:w="672" w:type="dxa"/>
            <w:tcBorders>
              <w:top w:val="single" w:sz="4" w:space="0" w:color="auto"/>
              <w:bottom w:val="single" w:sz="4" w:space="0" w:color="auto"/>
            </w:tcBorders>
          </w:tcPr>
          <w:p w14:paraId="0E98858C" w14:textId="160C4863"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12</w:t>
            </w:r>
          </w:p>
        </w:tc>
        <w:tc>
          <w:tcPr>
            <w:tcW w:w="7362" w:type="dxa"/>
            <w:tcBorders>
              <w:top w:val="single" w:sz="4" w:space="0" w:color="auto"/>
              <w:left w:val="single" w:sz="4" w:space="0" w:color="auto"/>
              <w:bottom w:val="single" w:sz="4" w:space="0" w:color="auto"/>
              <w:right w:val="single" w:sz="4" w:space="0" w:color="auto"/>
            </w:tcBorders>
          </w:tcPr>
          <w:p w14:paraId="4293E6F9" w14:textId="735C3918"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РОЗДІЛ 2. РОЗРОБЛЕННЯ КОНСТРУКЦІЙ ВЕРСТАТНИХ ПРИСТРОЇВ</w:t>
            </w:r>
          </w:p>
        </w:tc>
        <w:tc>
          <w:tcPr>
            <w:tcW w:w="1487" w:type="dxa"/>
            <w:tcBorders>
              <w:top w:val="single" w:sz="4" w:space="0" w:color="auto"/>
              <w:bottom w:val="single" w:sz="4" w:space="0" w:color="auto"/>
            </w:tcBorders>
          </w:tcPr>
          <w:p w14:paraId="28E59340" w14:textId="402AB4F1" w:rsidR="00FA7E5F"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9</w:t>
            </w:r>
          </w:p>
        </w:tc>
      </w:tr>
      <w:tr w:rsidR="00684639" w:rsidRPr="00684639" w14:paraId="15E143BB" w14:textId="77777777" w:rsidTr="00AB221C">
        <w:trPr>
          <w:trHeight w:val="20"/>
        </w:trPr>
        <w:tc>
          <w:tcPr>
            <w:tcW w:w="672" w:type="dxa"/>
            <w:tcBorders>
              <w:bottom w:val="single" w:sz="4" w:space="0" w:color="auto"/>
            </w:tcBorders>
          </w:tcPr>
          <w:p w14:paraId="7B81A75B" w14:textId="6A394D63" w:rsidR="00FA7E5F"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lastRenderedPageBreak/>
              <w:t>13</w:t>
            </w:r>
          </w:p>
        </w:tc>
        <w:tc>
          <w:tcPr>
            <w:tcW w:w="7362" w:type="dxa"/>
            <w:tcBorders>
              <w:top w:val="single" w:sz="4" w:space="0" w:color="auto"/>
              <w:left w:val="single" w:sz="4" w:space="0" w:color="auto"/>
              <w:bottom w:val="single" w:sz="4" w:space="0" w:color="auto"/>
              <w:right w:val="single" w:sz="4" w:space="0" w:color="auto"/>
            </w:tcBorders>
          </w:tcPr>
          <w:p w14:paraId="37FE500F" w14:textId="7958D2EC"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 xml:space="preserve">Тема 2.1 Проєктування верстатних пристроїв - опис роботи, представлення </w:t>
            </w:r>
            <w:r w:rsidR="00AB221C" w:rsidRPr="00684639">
              <w:rPr>
                <w:rFonts w:asciiTheme="minorHAnsi" w:hAnsiTheme="minorHAnsi"/>
                <w:i/>
                <w:sz w:val="24"/>
                <w:szCs w:val="24"/>
              </w:rPr>
              <w:t xml:space="preserve">конструктивних і </w:t>
            </w:r>
            <w:r w:rsidRPr="00684639">
              <w:rPr>
                <w:rFonts w:asciiTheme="minorHAnsi" w:hAnsiTheme="minorHAnsi"/>
                <w:i/>
                <w:sz w:val="24"/>
                <w:szCs w:val="24"/>
              </w:rPr>
              <w:t xml:space="preserve">розрахункових схем </w:t>
            </w:r>
          </w:p>
        </w:tc>
        <w:tc>
          <w:tcPr>
            <w:tcW w:w="1487" w:type="dxa"/>
            <w:tcBorders>
              <w:top w:val="single" w:sz="4" w:space="0" w:color="auto"/>
              <w:left w:val="single" w:sz="4" w:space="0" w:color="auto"/>
              <w:bottom w:val="single" w:sz="4" w:space="0" w:color="auto"/>
              <w:right w:val="single" w:sz="4" w:space="0" w:color="auto"/>
            </w:tcBorders>
          </w:tcPr>
          <w:p w14:paraId="32522EFC" w14:textId="5DA9E5F5"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4</w:t>
            </w:r>
          </w:p>
        </w:tc>
      </w:tr>
      <w:tr w:rsidR="00684639" w:rsidRPr="00684639" w14:paraId="14A04BFE" w14:textId="77777777" w:rsidTr="00AB221C">
        <w:trPr>
          <w:trHeight w:val="20"/>
        </w:trPr>
        <w:tc>
          <w:tcPr>
            <w:tcW w:w="672" w:type="dxa"/>
            <w:tcBorders>
              <w:bottom w:val="single" w:sz="4" w:space="0" w:color="auto"/>
            </w:tcBorders>
          </w:tcPr>
          <w:p w14:paraId="7D34237D" w14:textId="3946EA48" w:rsidR="00FA7E5F"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14</w:t>
            </w:r>
          </w:p>
        </w:tc>
        <w:tc>
          <w:tcPr>
            <w:tcW w:w="7362" w:type="dxa"/>
            <w:tcBorders>
              <w:top w:val="single" w:sz="4" w:space="0" w:color="auto"/>
              <w:left w:val="single" w:sz="4" w:space="0" w:color="auto"/>
              <w:bottom w:val="single" w:sz="4" w:space="0" w:color="auto"/>
              <w:right w:val="single" w:sz="4" w:space="0" w:color="auto"/>
            </w:tcBorders>
          </w:tcPr>
          <w:p w14:paraId="54427FA6" w14:textId="59E7D22D"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Тема 2.2. Р</w:t>
            </w:r>
            <w:r w:rsidRPr="00684639">
              <w:rPr>
                <w:rFonts w:asciiTheme="minorHAnsi" w:hAnsiTheme="minorHAnsi"/>
                <w:i/>
                <w:iCs/>
                <w:sz w:val="24"/>
                <w:szCs w:val="24"/>
              </w:rPr>
              <w:t>озрахунок похибок установки (базування) та оцінка точності розмірів, що одержують при обробленні в пристроях</w:t>
            </w:r>
          </w:p>
        </w:tc>
        <w:tc>
          <w:tcPr>
            <w:tcW w:w="1487" w:type="dxa"/>
            <w:tcBorders>
              <w:top w:val="single" w:sz="4" w:space="0" w:color="auto"/>
              <w:left w:val="single" w:sz="4" w:space="0" w:color="auto"/>
              <w:bottom w:val="single" w:sz="4" w:space="0" w:color="auto"/>
              <w:right w:val="single" w:sz="4" w:space="0" w:color="auto"/>
            </w:tcBorders>
          </w:tcPr>
          <w:p w14:paraId="1627EC48" w14:textId="2D76F0F3"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1</w:t>
            </w:r>
          </w:p>
        </w:tc>
      </w:tr>
      <w:tr w:rsidR="00684639" w:rsidRPr="00684639" w14:paraId="205426BE" w14:textId="77777777" w:rsidTr="00AB221C">
        <w:trPr>
          <w:trHeight w:val="20"/>
        </w:trPr>
        <w:tc>
          <w:tcPr>
            <w:tcW w:w="672" w:type="dxa"/>
            <w:tcBorders>
              <w:bottom w:val="single" w:sz="4" w:space="0" w:color="auto"/>
            </w:tcBorders>
          </w:tcPr>
          <w:p w14:paraId="40C6E2E7" w14:textId="5F67EDED" w:rsidR="00FA7E5F"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15</w:t>
            </w:r>
          </w:p>
        </w:tc>
        <w:tc>
          <w:tcPr>
            <w:tcW w:w="7362" w:type="dxa"/>
            <w:tcBorders>
              <w:top w:val="single" w:sz="4" w:space="0" w:color="auto"/>
              <w:left w:val="single" w:sz="4" w:space="0" w:color="auto"/>
              <w:bottom w:val="single" w:sz="4" w:space="0" w:color="auto"/>
              <w:right w:val="single" w:sz="4" w:space="0" w:color="auto"/>
            </w:tcBorders>
          </w:tcPr>
          <w:p w14:paraId="28FB9162" w14:textId="5FA09CFF" w:rsidR="00FA7E5F" w:rsidRPr="00684639" w:rsidRDefault="00FA7E5F" w:rsidP="00684639">
            <w:pPr>
              <w:spacing w:line="235" w:lineRule="auto"/>
              <w:jc w:val="both"/>
              <w:rPr>
                <w:rFonts w:asciiTheme="minorHAnsi" w:hAnsiTheme="minorHAnsi"/>
                <w:i/>
                <w:sz w:val="24"/>
                <w:szCs w:val="24"/>
              </w:rPr>
            </w:pPr>
            <w:r w:rsidRPr="00684639">
              <w:rPr>
                <w:rFonts w:asciiTheme="minorHAnsi" w:hAnsiTheme="minorHAnsi"/>
                <w:bCs/>
                <w:i/>
                <w:sz w:val="24"/>
                <w:szCs w:val="24"/>
              </w:rPr>
              <w:t xml:space="preserve">Тема 2.3.  </w:t>
            </w:r>
            <w:r w:rsidRPr="00684639">
              <w:rPr>
                <w:rFonts w:asciiTheme="minorHAnsi" w:hAnsiTheme="minorHAnsi"/>
                <w:i/>
                <w:sz w:val="24"/>
                <w:szCs w:val="24"/>
              </w:rPr>
              <w:t>Р</w:t>
            </w:r>
            <w:r w:rsidRPr="00684639">
              <w:rPr>
                <w:rFonts w:asciiTheme="minorHAnsi" w:hAnsiTheme="minorHAnsi"/>
                <w:i/>
                <w:iCs/>
                <w:sz w:val="24"/>
                <w:szCs w:val="24"/>
              </w:rPr>
              <w:t>озрахунок</w:t>
            </w:r>
            <w:r w:rsidRPr="00684639">
              <w:rPr>
                <w:rFonts w:asciiTheme="minorHAnsi" w:hAnsiTheme="minorHAnsi"/>
                <w:bCs/>
                <w:i/>
                <w:sz w:val="24"/>
                <w:szCs w:val="24"/>
              </w:rPr>
              <w:t xml:space="preserve"> затискних систем  верстатних пристроїв </w:t>
            </w:r>
          </w:p>
        </w:tc>
        <w:tc>
          <w:tcPr>
            <w:tcW w:w="1487" w:type="dxa"/>
            <w:tcBorders>
              <w:top w:val="single" w:sz="4" w:space="0" w:color="auto"/>
              <w:left w:val="single" w:sz="4" w:space="0" w:color="auto"/>
              <w:bottom w:val="single" w:sz="4" w:space="0" w:color="auto"/>
              <w:right w:val="single" w:sz="4" w:space="0" w:color="auto"/>
            </w:tcBorders>
          </w:tcPr>
          <w:p w14:paraId="560531CB" w14:textId="5B291105" w:rsidR="00FA7E5F" w:rsidRPr="00684639" w:rsidRDefault="00FA7E5F" w:rsidP="00684639">
            <w:pPr>
              <w:spacing w:line="240" w:lineRule="auto"/>
              <w:jc w:val="both"/>
              <w:rPr>
                <w:rFonts w:asciiTheme="minorHAnsi" w:hAnsiTheme="minorHAnsi"/>
                <w:i/>
                <w:sz w:val="24"/>
                <w:szCs w:val="24"/>
              </w:rPr>
            </w:pPr>
            <w:r w:rsidRPr="00684639">
              <w:rPr>
                <w:rFonts w:asciiTheme="minorHAnsi" w:hAnsiTheme="minorHAnsi"/>
                <w:i/>
                <w:sz w:val="24"/>
                <w:szCs w:val="24"/>
              </w:rPr>
              <w:t>4</w:t>
            </w:r>
          </w:p>
        </w:tc>
      </w:tr>
      <w:tr w:rsidR="00684639" w:rsidRPr="00684639" w14:paraId="31C9FC7F" w14:textId="77777777" w:rsidTr="00155CB4">
        <w:trPr>
          <w:trHeight w:val="20"/>
        </w:trPr>
        <w:tc>
          <w:tcPr>
            <w:tcW w:w="672" w:type="dxa"/>
          </w:tcPr>
          <w:p w14:paraId="12BDD7D6" w14:textId="223C032B" w:rsidR="00FA7E5F"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16</w:t>
            </w:r>
          </w:p>
        </w:tc>
        <w:tc>
          <w:tcPr>
            <w:tcW w:w="7362" w:type="dxa"/>
          </w:tcPr>
          <w:p w14:paraId="180DDAFA" w14:textId="554F2AD7" w:rsidR="00FA7E5F"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РОЗДІЛ 3. ВИКОНАННЯ ГРАФІЧНОЇ ЧАСТИНИ ПРОЄКТУ</w:t>
            </w:r>
          </w:p>
        </w:tc>
        <w:tc>
          <w:tcPr>
            <w:tcW w:w="1487" w:type="dxa"/>
          </w:tcPr>
          <w:p w14:paraId="66965F11" w14:textId="3181C807" w:rsidR="00FA7E5F"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25</w:t>
            </w:r>
          </w:p>
        </w:tc>
      </w:tr>
      <w:tr w:rsidR="00684639" w:rsidRPr="00684639" w14:paraId="2D53B2C8" w14:textId="77777777" w:rsidTr="00AB221C">
        <w:trPr>
          <w:trHeight w:val="20"/>
        </w:trPr>
        <w:tc>
          <w:tcPr>
            <w:tcW w:w="672" w:type="dxa"/>
            <w:tcBorders>
              <w:bottom w:val="single" w:sz="4" w:space="0" w:color="auto"/>
            </w:tcBorders>
          </w:tcPr>
          <w:p w14:paraId="469487BF" w14:textId="36CC8641"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17</w:t>
            </w:r>
          </w:p>
        </w:tc>
        <w:tc>
          <w:tcPr>
            <w:tcW w:w="7362" w:type="dxa"/>
            <w:tcBorders>
              <w:top w:val="single" w:sz="4" w:space="0" w:color="auto"/>
              <w:left w:val="single" w:sz="4" w:space="0" w:color="auto"/>
              <w:bottom w:val="single" w:sz="4" w:space="0" w:color="auto"/>
              <w:right w:val="single" w:sz="4" w:space="0" w:color="auto"/>
            </w:tcBorders>
          </w:tcPr>
          <w:p w14:paraId="4B2877A3" w14:textId="2238FF61"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bCs/>
                <w:i/>
                <w:sz w:val="24"/>
                <w:szCs w:val="24"/>
              </w:rPr>
              <w:t>Тема 3.1.  Представлення конструкції деталі (кресленик і 3-</w:t>
            </w:r>
            <w:r w:rsidRPr="00684639">
              <w:rPr>
                <w:rFonts w:asciiTheme="minorHAnsi" w:hAnsiTheme="minorHAnsi"/>
                <w:bCs/>
                <w:i/>
                <w:sz w:val="24"/>
                <w:szCs w:val="24"/>
                <w:lang w:val="en-US"/>
              </w:rPr>
              <w:t>D</w:t>
            </w:r>
            <w:r w:rsidRPr="00684639">
              <w:rPr>
                <w:rFonts w:asciiTheme="minorHAnsi" w:hAnsiTheme="minorHAnsi"/>
                <w:bCs/>
                <w:i/>
                <w:sz w:val="24"/>
                <w:szCs w:val="24"/>
                <w:lang w:val="ru-RU"/>
              </w:rPr>
              <w:t xml:space="preserve"> </w:t>
            </w:r>
            <w:r w:rsidRPr="00684639">
              <w:rPr>
                <w:rFonts w:asciiTheme="minorHAnsi" w:hAnsiTheme="minorHAnsi"/>
                <w:bCs/>
                <w:i/>
                <w:sz w:val="24"/>
                <w:szCs w:val="24"/>
              </w:rPr>
              <w:t>модель деталі)</w:t>
            </w:r>
          </w:p>
        </w:tc>
        <w:tc>
          <w:tcPr>
            <w:tcW w:w="1487" w:type="dxa"/>
            <w:tcBorders>
              <w:top w:val="single" w:sz="4" w:space="0" w:color="auto"/>
              <w:left w:val="single" w:sz="4" w:space="0" w:color="auto"/>
              <w:bottom w:val="single" w:sz="4" w:space="0" w:color="auto"/>
              <w:right w:val="single" w:sz="4" w:space="0" w:color="auto"/>
            </w:tcBorders>
            <w:vAlign w:val="center"/>
          </w:tcPr>
          <w:p w14:paraId="6A828C77" w14:textId="7FA9FCC8"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4</w:t>
            </w:r>
          </w:p>
        </w:tc>
      </w:tr>
      <w:tr w:rsidR="00684639" w:rsidRPr="00684639" w14:paraId="7B75D1C7" w14:textId="77777777" w:rsidTr="00AB221C">
        <w:trPr>
          <w:trHeight w:val="20"/>
        </w:trPr>
        <w:tc>
          <w:tcPr>
            <w:tcW w:w="672" w:type="dxa"/>
            <w:tcBorders>
              <w:bottom w:val="single" w:sz="4" w:space="0" w:color="auto"/>
            </w:tcBorders>
          </w:tcPr>
          <w:p w14:paraId="1C41423D" w14:textId="4835735F"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18</w:t>
            </w:r>
          </w:p>
        </w:tc>
        <w:tc>
          <w:tcPr>
            <w:tcW w:w="7362" w:type="dxa"/>
            <w:tcBorders>
              <w:top w:val="single" w:sz="4" w:space="0" w:color="auto"/>
              <w:left w:val="single" w:sz="4" w:space="0" w:color="auto"/>
              <w:bottom w:val="single" w:sz="4" w:space="0" w:color="auto"/>
              <w:right w:val="single" w:sz="4" w:space="0" w:color="auto"/>
            </w:tcBorders>
          </w:tcPr>
          <w:p w14:paraId="0E96D7DC" w14:textId="37538EFA"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bCs/>
                <w:i/>
                <w:sz w:val="24"/>
                <w:szCs w:val="24"/>
              </w:rPr>
              <w:t>Тема 3.2.  Представлення схем виконання технологічних операцій оброблення</w:t>
            </w:r>
          </w:p>
        </w:tc>
        <w:tc>
          <w:tcPr>
            <w:tcW w:w="1487" w:type="dxa"/>
            <w:tcBorders>
              <w:top w:val="single" w:sz="4" w:space="0" w:color="auto"/>
              <w:left w:val="single" w:sz="4" w:space="0" w:color="auto"/>
              <w:bottom w:val="single" w:sz="4" w:space="0" w:color="auto"/>
              <w:right w:val="single" w:sz="4" w:space="0" w:color="auto"/>
            </w:tcBorders>
            <w:vAlign w:val="center"/>
          </w:tcPr>
          <w:p w14:paraId="4BE3C127" w14:textId="1BA0CC4A"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7</w:t>
            </w:r>
          </w:p>
        </w:tc>
      </w:tr>
      <w:tr w:rsidR="00684639" w:rsidRPr="00684639" w14:paraId="153A0461" w14:textId="77777777" w:rsidTr="00AB221C">
        <w:trPr>
          <w:trHeight w:val="20"/>
        </w:trPr>
        <w:tc>
          <w:tcPr>
            <w:tcW w:w="672" w:type="dxa"/>
            <w:tcBorders>
              <w:bottom w:val="single" w:sz="4" w:space="0" w:color="auto"/>
            </w:tcBorders>
          </w:tcPr>
          <w:p w14:paraId="20E7BC44" w14:textId="42625B27"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19</w:t>
            </w:r>
          </w:p>
        </w:tc>
        <w:tc>
          <w:tcPr>
            <w:tcW w:w="7362" w:type="dxa"/>
            <w:tcBorders>
              <w:top w:val="single" w:sz="4" w:space="0" w:color="auto"/>
              <w:left w:val="single" w:sz="4" w:space="0" w:color="auto"/>
              <w:bottom w:val="single" w:sz="4" w:space="0" w:color="auto"/>
              <w:right w:val="single" w:sz="4" w:space="0" w:color="auto"/>
            </w:tcBorders>
          </w:tcPr>
          <w:p w14:paraId="752E4694" w14:textId="16BEDE51" w:rsidR="00AB221C" w:rsidRPr="00684639" w:rsidRDefault="00AB221C" w:rsidP="00684639">
            <w:pPr>
              <w:spacing w:line="235" w:lineRule="auto"/>
              <w:rPr>
                <w:rFonts w:asciiTheme="minorHAnsi" w:hAnsiTheme="minorHAnsi"/>
                <w:i/>
                <w:sz w:val="24"/>
                <w:szCs w:val="24"/>
              </w:rPr>
            </w:pPr>
            <w:r w:rsidRPr="00684639">
              <w:rPr>
                <w:rFonts w:asciiTheme="minorHAnsi" w:hAnsiTheme="minorHAnsi"/>
                <w:bCs/>
                <w:i/>
                <w:sz w:val="24"/>
                <w:szCs w:val="24"/>
              </w:rPr>
              <w:t>Тема 3.3.  Розроблення і представлення конструкцій верстатних  пристроїв  (складальне креслення)</w:t>
            </w:r>
          </w:p>
        </w:tc>
        <w:tc>
          <w:tcPr>
            <w:tcW w:w="1487" w:type="dxa"/>
            <w:tcBorders>
              <w:top w:val="single" w:sz="4" w:space="0" w:color="auto"/>
              <w:left w:val="single" w:sz="4" w:space="0" w:color="auto"/>
              <w:bottom w:val="single" w:sz="4" w:space="0" w:color="auto"/>
              <w:right w:val="single" w:sz="4" w:space="0" w:color="auto"/>
            </w:tcBorders>
            <w:vAlign w:val="center"/>
          </w:tcPr>
          <w:p w14:paraId="0B569FB8" w14:textId="15B9D30E"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14</w:t>
            </w:r>
          </w:p>
        </w:tc>
      </w:tr>
      <w:tr w:rsidR="00AB221C" w:rsidRPr="00684639" w14:paraId="0A980985" w14:textId="77777777" w:rsidTr="00155CB4">
        <w:trPr>
          <w:trHeight w:val="20"/>
        </w:trPr>
        <w:tc>
          <w:tcPr>
            <w:tcW w:w="672" w:type="dxa"/>
          </w:tcPr>
          <w:p w14:paraId="7446271E" w14:textId="05AD6A8B"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20</w:t>
            </w:r>
          </w:p>
        </w:tc>
        <w:tc>
          <w:tcPr>
            <w:tcW w:w="7362" w:type="dxa"/>
          </w:tcPr>
          <w:p w14:paraId="4257B09F" w14:textId="77777777"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Усього</w:t>
            </w:r>
          </w:p>
        </w:tc>
        <w:tc>
          <w:tcPr>
            <w:tcW w:w="1487" w:type="dxa"/>
          </w:tcPr>
          <w:p w14:paraId="391F8E04" w14:textId="70DFBD3E" w:rsidR="00AB221C" w:rsidRPr="00684639" w:rsidRDefault="00AB221C" w:rsidP="00684639">
            <w:pPr>
              <w:spacing w:line="240" w:lineRule="auto"/>
              <w:jc w:val="both"/>
              <w:rPr>
                <w:rFonts w:asciiTheme="minorHAnsi" w:hAnsiTheme="minorHAnsi"/>
                <w:i/>
                <w:sz w:val="24"/>
                <w:szCs w:val="24"/>
              </w:rPr>
            </w:pPr>
            <w:r w:rsidRPr="00684639">
              <w:rPr>
                <w:rFonts w:asciiTheme="minorHAnsi" w:hAnsiTheme="minorHAnsi"/>
                <w:i/>
                <w:sz w:val="24"/>
                <w:szCs w:val="24"/>
              </w:rPr>
              <w:t>45</w:t>
            </w:r>
          </w:p>
        </w:tc>
      </w:tr>
    </w:tbl>
    <w:bookmarkEnd w:id="16"/>
    <w:p w14:paraId="05C6EAF7" w14:textId="0A63F07F" w:rsidR="00F95D78" w:rsidRPr="00684639" w:rsidRDefault="00EB4F56" w:rsidP="00684639">
      <w:pPr>
        <w:pStyle w:val="Heading1"/>
        <w:numPr>
          <w:ilvl w:val="0"/>
          <w:numId w:val="0"/>
        </w:numPr>
        <w:shd w:val="clear" w:color="auto" w:fill="BFBFBF" w:themeFill="background1" w:themeFillShade="BF"/>
        <w:spacing w:before="0" w:after="0" w:line="240" w:lineRule="auto"/>
        <w:jc w:val="center"/>
        <w:rPr>
          <w:color w:val="auto"/>
        </w:rPr>
      </w:pPr>
      <w:r w:rsidRPr="00684639">
        <w:rPr>
          <w:color w:val="auto"/>
        </w:rPr>
        <w:t>Політика та контроль</w:t>
      </w:r>
    </w:p>
    <w:p w14:paraId="3B30A893" w14:textId="77777777" w:rsidR="004A6336" w:rsidRPr="00684639" w:rsidRDefault="00F51B26" w:rsidP="00684639">
      <w:pPr>
        <w:pStyle w:val="Heading1"/>
        <w:spacing w:before="0" w:after="0" w:line="240" w:lineRule="auto"/>
        <w:rPr>
          <w:color w:val="auto"/>
        </w:rPr>
      </w:pPr>
      <w:r w:rsidRPr="00684639">
        <w:rPr>
          <w:color w:val="auto"/>
        </w:rPr>
        <w:t>П</w:t>
      </w:r>
      <w:r w:rsidR="004A6336" w:rsidRPr="00684639">
        <w:rPr>
          <w:color w:val="auto"/>
        </w:rPr>
        <w:t>олітика навчальної дисципліни</w:t>
      </w:r>
      <w:r w:rsidR="00087AFC" w:rsidRPr="00684639">
        <w:rPr>
          <w:color w:val="auto"/>
        </w:rPr>
        <w:t xml:space="preserve"> (освітнього компонента)</w:t>
      </w:r>
    </w:p>
    <w:p w14:paraId="54BFD4A3" w14:textId="359A99E4" w:rsidR="004A6336" w:rsidRPr="00684639" w:rsidRDefault="004A6336" w:rsidP="00684639">
      <w:pPr>
        <w:spacing w:line="240" w:lineRule="auto"/>
        <w:jc w:val="both"/>
        <w:rPr>
          <w:rFonts w:asciiTheme="minorHAnsi" w:hAnsiTheme="minorHAnsi"/>
          <w:i/>
          <w:sz w:val="24"/>
          <w:szCs w:val="24"/>
        </w:rPr>
      </w:pPr>
      <w:r w:rsidRPr="00684639">
        <w:rPr>
          <w:rFonts w:asciiTheme="minorHAnsi" w:hAnsiTheme="minorHAnsi"/>
          <w:i/>
          <w:sz w:val="24"/>
          <w:szCs w:val="24"/>
        </w:rPr>
        <w:t>Зазначається</w:t>
      </w:r>
      <w:r w:rsidR="00F51B26" w:rsidRPr="00684639">
        <w:rPr>
          <w:rFonts w:asciiTheme="minorHAnsi" w:hAnsiTheme="minorHAnsi"/>
          <w:i/>
          <w:sz w:val="24"/>
          <w:szCs w:val="24"/>
        </w:rPr>
        <w:t xml:space="preserve"> </w:t>
      </w:r>
      <w:r w:rsidRPr="00684639">
        <w:rPr>
          <w:rFonts w:asciiTheme="minorHAnsi" w:hAnsiTheme="minorHAnsi"/>
          <w:i/>
          <w:sz w:val="24"/>
          <w:szCs w:val="24"/>
        </w:rPr>
        <w:t>система вимог, які викладач ставить перед студентом:</w:t>
      </w:r>
    </w:p>
    <w:p w14:paraId="155A8ABC" w14:textId="070E8EBB" w:rsidR="004953EA" w:rsidRPr="00684639" w:rsidRDefault="004953EA"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правила відвідування занять (як лекцій, так і практичних/лабораторних) регламентується: «Положення</w:t>
      </w:r>
      <w:r w:rsidR="0047788D" w:rsidRPr="00684639">
        <w:rPr>
          <w:rFonts w:asciiTheme="minorHAnsi" w:hAnsiTheme="minorHAnsi"/>
          <w:i/>
          <w:sz w:val="24"/>
          <w:szCs w:val="24"/>
        </w:rPr>
        <w:t>м</w:t>
      </w:r>
      <w:r w:rsidRPr="00684639">
        <w:rPr>
          <w:rFonts w:asciiTheme="minorHAnsi" w:hAnsiTheme="minorHAnsi"/>
          <w:i/>
          <w:sz w:val="24"/>
          <w:szCs w:val="24"/>
        </w:rPr>
        <w:t xml:space="preserve"> про організацію освітнього процесу в КПІ ім. Ігоря Сікорського»  https://osvita.kpi.ua/node/39; «Положення про систему внутрішнього забезпечення якості вищої освіти в КПІ ім. Ігоря Сікорського» https://osvita.kpi.ua/node/121; </w:t>
      </w:r>
    </w:p>
    <w:p w14:paraId="4D88FA34" w14:textId="77777777" w:rsidR="004953EA" w:rsidRPr="00684639" w:rsidRDefault="004953EA"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 регламентується «Положенням про організацію освітнього процесу в КПІ ім. Ігоря Сікорського»  https://osvita.kpi.ua/node/39;</w:t>
      </w:r>
    </w:p>
    <w:p w14:paraId="0BA85862" w14:textId="629BDB66" w:rsidR="004953EA" w:rsidRPr="00684639" w:rsidRDefault="004953EA"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 xml:space="preserve">правила захисту індивідуальних завдань -кожен студент особисто здає </w:t>
      </w:r>
      <w:r w:rsidR="004315E1" w:rsidRPr="00684639">
        <w:rPr>
          <w:rFonts w:asciiTheme="minorHAnsi" w:hAnsiTheme="minorHAnsi"/>
          <w:i/>
          <w:sz w:val="24"/>
          <w:szCs w:val="24"/>
        </w:rPr>
        <w:t xml:space="preserve">виконані </w:t>
      </w:r>
      <w:r w:rsidRPr="00684639">
        <w:rPr>
          <w:rFonts w:asciiTheme="minorHAnsi" w:hAnsiTheme="minorHAnsi"/>
          <w:i/>
          <w:sz w:val="24"/>
          <w:szCs w:val="24"/>
        </w:rPr>
        <w:t xml:space="preserve"> робот</w:t>
      </w:r>
      <w:r w:rsidR="004315E1" w:rsidRPr="00684639">
        <w:rPr>
          <w:rFonts w:asciiTheme="minorHAnsi" w:hAnsiTheme="minorHAnsi"/>
          <w:i/>
          <w:sz w:val="24"/>
          <w:szCs w:val="24"/>
        </w:rPr>
        <w:t>и</w:t>
      </w:r>
      <w:r w:rsidRPr="00684639">
        <w:rPr>
          <w:rFonts w:asciiTheme="minorHAnsi" w:hAnsiTheme="minorHAnsi"/>
          <w:i/>
          <w:sz w:val="24"/>
          <w:szCs w:val="24"/>
        </w:rPr>
        <w:t xml:space="preserve">; </w:t>
      </w:r>
    </w:p>
    <w:p w14:paraId="54534FFD" w14:textId="58E7ABA7" w:rsidR="004953EA" w:rsidRPr="00684639" w:rsidRDefault="004953EA"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у даній дисципліні наявні заохочувальні бали, які студент може отримати на добровільній основі, виконуючи певний перелік додаткових завдань, пов’язаних з тематикою дисципліни</w:t>
      </w:r>
      <w:r w:rsidR="004315E1" w:rsidRPr="00684639">
        <w:rPr>
          <w:rFonts w:asciiTheme="minorHAnsi" w:hAnsiTheme="minorHAnsi"/>
          <w:i/>
          <w:sz w:val="24"/>
          <w:szCs w:val="24"/>
        </w:rPr>
        <w:t>, у тому числі з оформлення методичних матеріалів</w:t>
      </w:r>
      <w:r w:rsidRPr="00684639">
        <w:rPr>
          <w:rFonts w:asciiTheme="minorHAnsi" w:hAnsiTheme="minorHAnsi"/>
          <w:i/>
          <w:sz w:val="24"/>
          <w:szCs w:val="24"/>
        </w:rPr>
        <w:t>;</w:t>
      </w:r>
    </w:p>
    <w:p w14:paraId="1B307315" w14:textId="77777777" w:rsidR="004953EA" w:rsidRPr="00684639" w:rsidRDefault="004953EA"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політика дедлайнів та перескладань, регламентується «Положення про поточний, календарний та семестровий контроль результатів навчання в КПІ ім. Ігоря Сікорського» https://osvita.kpi.ua/node/32, «Положення про систему оцінювання результатів навчання в КПІ ім. Ігоря Сікорського» https://osvita.kpi.ua/node/37 ;</w:t>
      </w:r>
    </w:p>
    <w:p w14:paraId="2CBB9BC3" w14:textId="77777777" w:rsidR="004953EA" w:rsidRPr="00684639" w:rsidRDefault="004953EA" w:rsidP="00684639">
      <w:pPr>
        <w:pStyle w:val="ListParagraph"/>
        <w:numPr>
          <w:ilvl w:val="0"/>
          <w:numId w:val="12"/>
        </w:numPr>
        <w:spacing w:line="240" w:lineRule="auto"/>
        <w:jc w:val="both"/>
        <w:rPr>
          <w:rFonts w:asciiTheme="minorHAnsi" w:hAnsiTheme="minorHAnsi"/>
          <w:i/>
          <w:sz w:val="24"/>
          <w:szCs w:val="24"/>
        </w:rPr>
      </w:pPr>
      <w:r w:rsidRPr="00684639">
        <w:rPr>
          <w:rFonts w:asciiTheme="minorHAnsi" w:hAnsiTheme="minorHAnsi"/>
          <w:i/>
          <w:sz w:val="24"/>
          <w:szCs w:val="24"/>
        </w:rPr>
        <w:t>політика щодо академічної доброчесності регламентується «Положення про систему запобігання академічного плагіату в  КПІ ім. Ігоря Сікорського» https://osvita.kpi.ua/node/47; положенням «Положення про вирішення конфліктних ситуацій в КПІ ім. Ігоря Сікорського» https://osvita.kpi.ua/2020_7-170;</w:t>
      </w:r>
    </w:p>
    <w:p w14:paraId="40471352" w14:textId="3A484E47" w:rsidR="00C44135" w:rsidRPr="00684639" w:rsidRDefault="00C44135" w:rsidP="00684639">
      <w:pPr>
        <w:spacing w:line="240" w:lineRule="auto"/>
        <w:ind w:left="360"/>
        <w:jc w:val="both"/>
        <w:rPr>
          <w:rFonts w:asciiTheme="minorHAnsi" w:hAnsiTheme="minorHAnsi"/>
          <w:i/>
          <w:sz w:val="24"/>
          <w:szCs w:val="24"/>
        </w:rPr>
      </w:pPr>
    </w:p>
    <w:p w14:paraId="42A9B17D" w14:textId="47E06A0C" w:rsidR="004A6336" w:rsidRPr="00684639" w:rsidRDefault="004A6336" w:rsidP="00684639">
      <w:pPr>
        <w:pStyle w:val="Heading1"/>
        <w:spacing w:before="0" w:after="0" w:line="240" w:lineRule="auto"/>
        <w:rPr>
          <w:color w:val="auto"/>
        </w:rPr>
      </w:pPr>
      <w:r w:rsidRPr="00684639">
        <w:rPr>
          <w:color w:val="auto"/>
        </w:rPr>
        <w:t xml:space="preserve">Види контролю та </w:t>
      </w:r>
      <w:r w:rsidR="00B40317" w:rsidRPr="00684639">
        <w:rPr>
          <w:color w:val="auto"/>
        </w:rPr>
        <w:t xml:space="preserve">рейтингова система </w:t>
      </w:r>
      <w:r w:rsidRPr="00684639">
        <w:rPr>
          <w:color w:val="auto"/>
        </w:rPr>
        <w:t>оцін</w:t>
      </w:r>
      <w:r w:rsidR="00B40317" w:rsidRPr="00684639">
        <w:rPr>
          <w:color w:val="auto"/>
        </w:rPr>
        <w:t xml:space="preserve">ювання </w:t>
      </w:r>
      <w:r w:rsidRPr="00684639">
        <w:rPr>
          <w:color w:val="auto"/>
        </w:rPr>
        <w:t>результатів навчання</w:t>
      </w:r>
      <w:r w:rsidR="00B40317" w:rsidRPr="00684639">
        <w:rPr>
          <w:color w:val="auto"/>
        </w:rPr>
        <w:t xml:space="preserve"> (РСО)</w:t>
      </w:r>
    </w:p>
    <w:p w14:paraId="07511DB6" w14:textId="77777777" w:rsidR="00BD3375" w:rsidRPr="00684639" w:rsidRDefault="00BD3375" w:rsidP="00684639"/>
    <w:p w14:paraId="1AF1C7F5" w14:textId="27F59B69" w:rsidR="0011497E" w:rsidRPr="00684639" w:rsidRDefault="004A6336" w:rsidP="00684639">
      <w:pPr>
        <w:spacing w:line="240" w:lineRule="auto"/>
        <w:jc w:val="both"/>
        <w:rPr>
          <w:rFonts w:asciiTheme="minorHAnsi" w:hAnsiTheme="minorHAnsi"/>
          <w:i/>
          <w:sz w:val="24"/>
          <w:szCs w:val="24"/>
        </w:rPr>
      </w:pPr>
      <w:r w:rsidRPr="00684639">
        <w:rPr>
          <w:rFonts w:asciiTheme="minorHAnsi" w:hAnsiTheme="minorHAnsi"/>
          <w:i/>
          <w:sz w:val="24"/>
          <w:szCs w:val="24"/>
        </w:rPr>
        <w:t>Поточний контроль: експрес-о</w:t>
      </w:r>
      <w:r w:rsidR="00AB221C" w:rsidRPr="00684639">
        <w:rPr>
          <w:rFonts w:asciiTheme="minorHAnsi" w:hAnsiTheme="minorHAnsi"/>
          <w:i/>
          <w:sz w:val="24"/>
          <w:szCs w:val="24"/>
        </w:rPr>
        <w:t xml:space="preserve">цінювання </w:t>
      </w:r>
      <w:r w:rsidRPr="00684639">
        <w:rPr>
          <w:rFonts w:asciiTheme="minorHAnsi" w:hAnsiTheme="minorHAnsi"/>
          <w:i/>
          <w:sz w:val="24"/>
          <w:szCs w:val="24"/>
        </w:rPr>
        <w:t xml:space="preserve"> за </w:t>
      </w:r>
      <w:r w:rsidR="00AB221C" w:rsidRPr="00684639">
        <w:rPr>
          <w:rFonts w:asciiTheme="minorHAnsi" w:hAnsiTheme="minorHAnsi"/>
          <w:i/>
          <w:sz w:val="24"/>
          <w:szCs w:val="24"/>
        </w:rPr>
        <w:t xml:space="preserve">якістю та </w:t>
      </w:r>
      <w:r w:rsidR="00112659" w:rsidRPr="00684639">
        <w:rPr>
          <w:rFonts w:asciiTheme="minorHAnsi" w:hAnsiTheme="minorHAnsi"/>
          <w:i/>
          <w:sz w:val="24"/>
          <w:szCs w:val="24"/>
        </w:rPr>
        <w:t>повнотою виконання з</w:t>
      </w:r>
      <w:r w:rsidRPr="00684639">
        <w:rPr>
          <w:rFonts w:asciiTheme="minorHAnsi" w:hAnsiTheme="minorHAnsi"/>
          <w:i/>
          <w:sz w:val="24"/>
          <w:szCs w:val="24"/>
        </w:rPr>
        <w:t>а</w:t>
      </w:r>
      <w:r w:rsidR="00112659" w:rsidRPr="00684639">
        <w:rPr>
          <w:rFonts w:asciiTheme="minorHAnsi" w:hAnsiTheme="minorHAnsi"/>
          <w:i/>
          <w:sz w:val="24"/>
          <w:szCs w:val="24"/>
        </w:rPr>
        <w:t>вдань</w:t>
      </w:r>
      <w:r w:rsidR="0011497E" w:rsidRPr="00684639">
        <w:rPr>
          <w:rFonts w:asciiTheme="minorHAnsi" w:hAnsiTheme="minorHAnsi"/>
          <w:i/>
          <w:sz w:val="24"/>
          <w:szCs w:val="24"/>
        </w:rPr>
        <w:t xml:space="preserve"> </w:t>
      </w:r>
    </w:p>
    <w:p w14:paraId="78EB8C68" w14:textId="77777777" w:rsidR="0011497E" w:rsidRPr="00684639" w:rsidRDefault="00B40317" w:rsidP="00684639">
      <w:pPr>
        <w:spacing w:line="240" w:lineRule="auto"/>
        <w:jc w:val="both"/>
        <w:rPr>
          <w:rFonts w:asciiTheme="minorHAnsi" w:hAnsiTheme="minorHAnsi"/>
          <w:i/>
          <w:sz w:val="24"/>
          <w:szCs w:val="24"/>
        </w:rPr>
      </w:pPr>
      <w:r w:rsidRPr="00684639">
        <w:rPr>
          <w:rFonts w:asciiTheme="minorHAnsi" w:hAnsiTheme="minorHAnsi"/>
          <w:i/>
          <w:sz w:val="24"/>
          <w:szCs w:val="24"/>
        </w:rPr>
        <w:t>Календарний контроль</w:t>
      </w:r>
      <w:r w:rsidR="004A6336" w:rsidRPr="00684639">
        <w:rPr>
          <w:rFonts w:asciiTheme="minorHAnsi" w:hAnsiTheme="minorHAnsi"/>
          <w:i/>
          <w:sz w:val="24"/>
          <w:szCs w:val="24"/>
        </w:rPr>
        <w:t>:</w:t>
      </w:r>
      <w:r w:rsidRPr="00684639">
        <w:rPr>
          <w:rFonts w:asciiTheme="minorHAnsi" w:hAnsiTheme="minorHAnsi"/>
          <w:i/>
          <w:sz w:val="24"/>
          <w:szCs w:val="24"/>
        </w:rPr>
        <w:t xml:space="preserve"> </w:t>
      </w:r>
      <w:r w:rsidR="0011497E" w:rsidRPr="00684639">
        <w:rPr>
          <w:rFonts w:asciiTheme="minorHAnsi" w:hAnsiTheme="minorHAnsi"/>
          <w:i/>
          <w:sz w:val="24"/>
          <w:szCs w:val="24"/>
        </w:rPr>
        <w:t>провадиться двічі на семестр як моніторинг поточного стану виконання вимог силабусу.</w:t>
      </w:r>
    </w:p>
    <w:p w14:paraId="5563B061" w14:textId="651CA25B" w:rsidR="000D1F73" w:rsidRPr="00684639" w:rsidRDefault="000D1F73" w:rsidP="00684639">
      <w:pPr>
        <w:pStyle w:val="ListParagraph"/>
        <w:spacing w:line="240" w:lineRule="auto"/>
        <w:ind w:left="0"/>
        <w:contextualSpacing w:val="0"/>
        <w:jc w:val="both"/>
        <w:rPr>
          <w:rFonts w:asciiTheme="minorHAnsi" w:hAnsiTheme="minorHAnsi"/>
          <w:i/>
          <w:sz w:val="24"/>
          <w:szCs w:val="24"/>
        </w:rPr>
      </w:pPr>
      <w:r w:rsidRPr="00684639">
        <w:rPr>
          <w:rFonts w:asciiTheme="minorHAnsi" w:hAnsiTheme="minorHAnsi"/>
          <w:i/>
          <w:sz w:val="24"/>
          <w:szCs w:val="24"/>
        </w:rPr>
        <w:t xml:space="preserve">Семестровий контроль: </w:t>
      </w:r>
      <w:r w:rsidR="00112659" w:rsidRPr="00684639">
        <w:rPr>
          <w:rFonts w:asciiTheme="minorHAnsi" w:hAnsiTheme="minorHAnsi"/>
          <w:i/>
          <w:sz w:val="24"/>
          <w:szCs w:val="24"/>
        </w:rPr>
        <w:t>залік</w:t>
      </w:r>
    </w:p>
    <w:p w14:paraId="6C725EC4" w14:textId="6A063565" w:rsidR="00B40317" w:rsidRPr="00684639" w:rsidRDefault="00B40317" w:rsidP="00684639">
      <w:pPr>
        <w:spacing w:line="240" w:lineRule="auto"/>
        <w:jc w:val="both"/>
        <w:rPr>
          <w:rFonts w:asciiTheme="minorHAnsi" w:hAnsiTheme="minorHAnsi"/>
          <w:i/>
          <w:sz w:val="24"/>
          <w:szCs w:val="24"/>
        </w:rPr>
      </w:pPr>
      <w:r w:rsidRPr="00684639">
        <w:rPr>
          <w:rFonts w:asciiTheme="minorHAnsi" w:hAnsiTheme="minorHAnsi"/>
          <w:i/>
          <w:sz w:val="24"/>
          <w:szCs w:val="24"/>
        </w:rPr>
        <w:t>Умови допуску до семестрового контролю: мінімально позитивна оцінк</w:t>
      </w:r>
      <w:r w:rsidR="00F677B9" w:rsidRPr="00684639">
        <w:rPr>
          <w:rFonts w:asciiTheme="minorHAnsi" w:hAnsiTheme="minorHAnsi"/>
          <w:i/>
          <w:sz w:val="24"/>
          <w:szCs w:val="24"/>
        </w:rPr>
        <w:t>а</w:t>
      </w:r>
      <w:r w:rsidRPr="00684639">
        <w:rPr>
          <w:rFonts w:asciiTheme="minorHAnsi" w:hAnsiTheme="minorHAnsi"/>
          <w:i/>
          <w:sz w:val="24"/>
          <w:szCs w:val="24"/>
        </w:rPr>
        <w:t xml:space="preserve"> за </w:t>
      </w:r>
      <w:r w:rsidR="00112659" w:rsidRPr="00684639">
        <w:rPr>
          <w:rFonts w:asciiTheme="minorHAnsi" w:hAnsiTheme="minorHAnsi"/>
          <w:i/>
          <w:sz w:val="24"/>
          <w:szCs w:val="24"/>
        </w:rPr>
        <w:t xml:space="preserve">виконання </w:t>
      </w:r>
      <w:r w:rsidRPr="00684639">
        <w:rPr>
          <w:rFonts w:asciiTheme="minorHAnsi" w:hAnsiTheme="minorHAnsi"/>
          <w:i/>
          <w:sz w:val="24"/>
          <w:szCs w:val="24"/>
        </w:rPr>
        <w:t>індивідуальн</w:t>
      </w:r>
      <w:r w:rsidR="00112659" w:rsidRPr="00684639">
        <w:rPr>
          <w:rFonts w:asciiTheme="minorHAnsi" w:hAnsiTheme="minorHAnsi"/>
          <w:i/>
          <w:sz w:val="24"/>
          <w:szCs w:val="24"/>
        </w:rPr>
        <w:t>ого</w:t>
      </w:r>
      <w:r w:rsidRPr="00684639">
        <w:rPr>
          <w:rFonts w:asciiTheme="minorHAnsi" w:hAnsiTheme="minorHAnsi"/>
          <w:i/>
          <w:sz w:val="24"/>
          <w:szCs w:val="24"/>
        </w:rPr>
        <w:t xml:space="preserve"> завдання</w:t>
      </w:r>
      <w:r w:rsidR="00112659" w:rsidRPr="00684639">
        <w:rPr>
          <w:rFonts w:asciiTheme="minorHAnsi" w:hAnsiTheme="minorHAnsi"/>
          <w:i/>
          <w:sz w:val="24"/>
          <w:szCs w:val="24"/>
        </w:rPr>
        <w:t>,</w:t>
      </w:r>
      <w:r w:rsidRPr="00684639">
        <w:rPr>
          <w:rFonts w:asciiTheme="minorHAnsi" w:hAnsiTheme="minorHAnsi"/>
          <w:i/>
          <w:sz w:val="24"/>
          <w:szCs w:val="24"/>
        </w:rPr>
        <w:t xml:space="preserve"> семестровий рейтинг більше </w:t>
      </w:r>
      <w:r w:rsidR="004315E1" w:rsidRPr="00684639">
        <w:rPr>
          <w:rFonts w:asciiTheme="minorHAnsi" w:hAnsiTheme="minorHAnsi"/>
          <w:i/>
          <w:sz w:val="24"/>
          <w:szCs w:val="24"/>
        </w:rPr>
        <w:t>30</w:t>
      </w:r>
      <w:r w:rsidRPr="00684639">
        <w:rPr>
          <w:rFonts w:asciiTheme="minorHAnsi" w:hAnsiTheme="minorHAnsi"/>
          <w:i/>
          <w:sz w:val="24"/>
          <w:szCs w:val="24"/>
        </w:rPr>
        <w:t xml:space="preserve"> балів.</w:t>
      </w:r>
    </w:p>
    <w:p w14:paraId="698C6859" w14:textId="4A8C123F" w:rsidR="00833F21" w:rsidRPr="00684639" w:rsidRDefault="00833F21" w:rsidP="00684639">
      <w:pPr>
        <w:spacing w:line="240" w:lineRule="auto"/>
        <w:jc w:val="both"/>
        <w:rPr>
          <w:rFonts w:asciiTheme="minorHAnsi" w:hAnsiTheme="minorHAnsi"/>
          <w:i/>
          <w:sz w:val="24"/>
          <w:szCs w:val="24"/>
        </w:rPr>
      </w:pPr>
    </w:p>
    <w:p w14:paraId="463F44AC" w14:textId="6B0762C1" w:rsidR="00833F21" w:rsidRPr="00684639" w:rsidRDefault="00833F21" w:rsidP="00684639">
      <w:pPr>
        <w:spacing w:line="240" w:lineRule="auto"/>
        <w:jc w:val="both"/>
        <w:rPr>
          <w:rFonts w:asciiTheme="minorHAnsi" w:hAnsiTheme="minorHAnsi"/>
          <w:i/>
          <w:sz w:val="24"/>
          <w:szCs w:val="24"/>
        </w:rPr>
      </w:pPr>
      <w:r w:rsidRPr="00684639">
        <w:rPr>
          <w:rFonts w:asciiTheme="minorHAnsi" w:hAnsiTheme="minorHAnsi"/>
          <w:i/>
          <w:sz w:val="24"/>
          <w:szCs w:val="24"/>
        </w:rPr>
        <w:t xml:space="preserve">Розподіл навчального часу за видами занять і завдань </w:t>
      </w:r>
      <w:r w:rsidR="00FA0059" w:rsidRPr="00684639">
        <w:rPr>
          <w:rFonts w:asciiTheme="minorHAnsi" w:hAnsiTheme="minorHAnsi"/>
          <w:i/>
          <w:sz w:val="24"/>
          <w:szCs w:val="24"/>
        </w:rPr>
        <w:t>кредитного модуля</w:t>
      </w:r>
      <w:r w:rsidRPr="00684639">
        <w:rPr>
          <w:rFonts w:asciiTheme="minorHAnsi" w:hAnsiTheme="minorHAnsi"/>
          <w:i/>
          <w:sz w:val="24"/>
          <w:szCs w:val="24"/>
        </w:rPr>
        <w:t xml:space="preserve"> згідно</w:t>
      </w:r>
      <w:r w:rsidR="00FA0059" w:rsidRPr="00684639">
        <w:rPr>
          <w:rFonts w:asciiTheme="minorHAnsi" w:hAnsiTheme="minorHAnsi"/>
          <w:i/>
          <w:sz w:val="24"/>
          <w:szCs w:val="24"/>
        </w:rPr>
        <w:t xml:space="preserve"> з</w:t>
      </w:r>
      <w:r w:rsidRPr="00684639">
        <w:rPr>
          <w:rFonts w:asciiTheme="minorHAnsi" w:hAnsiTheme="minorHAnsi"/>
          <w:i/>
          <w:sz w:val="24"/>
          <w:szCs w:val="24"/>
        </w:rPr>
        <w:t xml:space="preserve"> робочим навчальним планом.                                                                               Таблиця 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680"/>
        <w:gridCol w:w="680"/>
        <w:gridCol w:w="680"/>
        <w:gridCol w:w="680"/>
        <w:gridCol w:w="680"/>
        <w:gridCol w:w="680"/>
        <w:gridCol w:w="680"/>
        <w:gridCol w:w="680"/>
        <w:gridCol w:w="680"/>
        <w:gridCol w:w="851"/>
      </w:tblGrid>
      <w:tr w:rsidR="00684639" w:rsidRPr="00684639" w14:paraId="68DEFC30" w14:textId="77777777" w:rsidTr="00155CB4">
        <w:trPr>
          <w:cantSplit/>
          <w:jc w:val="center"/>
        </w:trPr>
        <w:tc>
          <w:tcPr>
            <w:tcW w:w="1418" w:type="dxa"/>
            <w:vMerge w:val="restart"/>
            <w:textDirection w:val="btLr"/>
            <w:vAlign w:val="center"/>
          </w:tcPr>
          <w:p w14:paraId="043A6230" w14:textId="77777777" w:rsidR="00833F21" w:rsidRPr="00684639" w:rsidRDefault="00833F21" w:rsidP="00684639">
            <w:pPr>
              <w:spacing w:line="240" w:lineRule="auto"/>
              <w:jc w:val="both"/>
              <w:rPr>
                <w:rFonts w:asciiTheme="minorHAnsi" w:hAnsiTheme="minorHAnsi"/>
                <w:b/>
                <w:i/>
                <w:sz w:val="24"/>
                <w:szCs w:val="24"/>
              </w:rPr>
            </w:pPr>
            <w:r w:rsidRPr="00684639">
              <w:rPr>
                <w:rFonts w:asciiTheme="minorHAnsi" w:hAnsiTheme="minorHAnsi"/>
                <w:b/>
                <w:i/>
                <w:sz w:val="24"/>
                <w:szCs w:val="24"/>
              </w:rPr>
              <w:t xml:space="preserve">Семестр </w:t>
            </w:r>
          </w:p>
        </w:tc>
        <w:tc>
          <w:tcPr>
            <w:tcW w:w="680" w:type="dxa"/>
            <w:vMerge w:val="restart"/>
            <w:textDirection w:val="btLr"/>
            <w:vAlign w:val="center"/>
          </w:tcPr>
          <w:p w14:paraId="4ED58DE6"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Всього годин</w:t>
            </w:r>
          </w:p>
        </w:tc>
        <w:tc>
          <w:tcPr>
            <w:tcW w:w="4080" w:type="dxa"/>
            <w:gridSpan w:val="6"/>
            <w:vAlign w:val="center"/>
          </w:tcPr>
          <w:p w14:paraId="71B18ED0"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Розподіл годин за видами занять</w:t>
            </w:r>
          </w:p>
        </w:tc>
        <w:tc>
          <w:tcPr>
            <w:tcW w:w="680" w:type="dxa"/>
            <w:vMerge w:val="restart"/>
            <w:textDirection w:val="btLr"/>
            <w:vAlign w:val="center"/>
          </w:tcPr>
          <w:p w14:paraId="43C0AEBC"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Кількість МКР</w:t>
            </w:r>
          </w:p>
        </w:tc>
        <w:tc>
          <w:tcPr>
            <w:tcW w:w="680" w:type="dxa"/>
            <w:vMerge w:val="restart"/>
            <w:textDirection w:val="btLr"/>
            <w:vAlign w:val="center"/>
          </w:tcPr>
          <w:p w14:paraId="51FC2ECC"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Вид інд. завд.</w:t>
            </w:r>
          </w:p>
        </w:tc>
        <w:tc>
          <w:tcPr>
            <w:tcW w:w="851" w:type="dxa"/>
            <w:vMerge w:val="restart"/>
            <w:textDirection w:val="btLr"/>
            <w:vAlign w:val="center"/>
          </w:tcPr>
          <w:p w14:paraId="529C3368"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Семестрова</w:t>
            </w:r>
          </w:p>
          <w:p w14:paraId="4D6CFAD1"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 xml:space="preserve"> атестація</w:t>
            </w:r>
          </w:p>
        </w:tc>
      </w:tr>
      <w:tr w:rsidR="00684639" w:rsidRPr="00684639" w14:paraId="6429FB47" w14:textId="77777777" w:rsidTr="00155CB4">
        <w:trPr>
          <w:cantSplit/>
          <w:trHeight w:val="1681"/>
          <w:jc w:val="center"/>
        </w:trPr>
        <w:tc>
          <w:tcPr>
            <w:tcW w:w="1418" w:type="dxa"/>
            <w:vMerge/>
            <w:vAlign w:val="center"/>
          </w:tcPr>
          <w:p w14:paraId="4D7DBC97" w14:textId="77777777" w:rsidR="00833F21" w:rsidRPr="00684639" w:rsidRDefault="00833F21" w:rsidP="00684639">
            <w:pPr>
              <w:spacing w:line="240" w:lineRule="auto"/>
              <w:jc w:val="both"/>
              <w:rPr>
                <w:rFonts w:asciiTheme="minorHAnsi" w:hAnsiTheme="minorHAnsi"/>
                <w:i/>
                <w:sz w:val="24"/>
                <w:szCs w:val="24"/>
                <w:lang w:val="ru-RU"/>
              </w:rPr>
            </w:pPr>
          </w:p>
        </w:tc>
        <w:tc>
          <w:tcPr>
            <w:tcW w:w="680" w:type="dxa"/>
            <w:vMerge/>
            <w:vAlign w:val="center"/>
          </w:tcPr>
          <w:p w14:paraId="6BB8D00F" w14:textId="77777777" w:rsidR="00833F21" w:rsidRPr="00684639" w:rsidRDefault="00833F21" w:rsidP="00684639">
            <w:pPr>
              <w:spacing w:line="240" w:lineRule="auto"/>
              <w:jc w:val="both"/>
              <w:rPr>
                <w:rFonts w:asciiTheme="minorHAnsi" w:hAnsiTheme="minorHAnsi"/>
                <w:i/>
                <w:sz w:val="24"/>
                <w:szCs w:val="24"/>
                <w:lang w:val="ru-RU"/>
              </w:rPr>
            </w:pPr>
          </w:p>
        </w:tc>
        <w:tc>
          <w:tcPr>
            <w:tcW w:w="680" w:type="dxa"/>
            <w:textDirection w:val="btLr"/>
            <w:vAlign w:val="center"/>
          </w:tcPr>
          <w:p w14:paraId="2C12BC2C"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Лекції</w:t>
            </w:r>
          </w:p>
        </w:tc>
        <w:tc>
          <w:tcPr>
            <w:tcW w:w="680" w:type="dxa"/>
            <w:textDirection w:val="btLr"/>
            <w:vAlign w:val="center"/>
          </w:tcPr>
          <w:p w14:paraId="65C9AD0A"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Практичні заняття</w:t>
            </w:r>
          </w:p>
        </w:tc>
        <w:tc>
          <w:tcPr>
            <w:tcW w:w="680" w:type="dxa"/>
            <w:textDirection w:val="btLr"/>
            <w:vAlign w:val="center"/>
          </w:tcPr>
          <w:p w14:paraId="0500364C"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Семінари</w:t>
            </w:r>
          </w:p>
        </w:tc>
        <w:tc>
          <w:tcPr>
            <w:tcW w:w="680" w:type="dxa"/>
            <w:textDirection w:val="btLr"/>
            <w:vAlign w:val="center"/>
          </w:tcPr>
          <w:p w14:paraId="742FB708"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Лабораторні роботи</w:t>
            </w:r>
          </w:p>
        </w:tc>
        <w:tc>
          <w:tcPr>
            <w:tcW w:w="680" w:type="dxa"/>
            <w:textDirection w:val="btLr"/>
            <w:vAlign w:val="center"/>
          </w:tcPr>
          <w:p w14:paraId="658D9B4D"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Комп’ют. практикум</w:t>
            </w:r>
          </w:p>
        </w:tc>
        <w:tc>
          <w:tcPr>
            <w:tcW w:w="680" w:type="dxa"/>
            <w:textDirection w:val="btLr"/>
            <w:vAlign w:val="center"/>
          </w:tcPr>
          <w:p w14:paraId="048BBA4F" w14:textId="77777777" w:rsidR="00833F21" w:rsidRPr="00684639" w:rsidRDefault="00833F21" w:rsidP="00684639">
            <w:pPr>
              <w:spacing w:line="240" w:lineRule="auto"/>
              <w:jc w:val="both"/>
              <w:rPr>
                <w:rFonts w:asciiTheme="minorHAnsi" w:hAnsiTheme="minorHAnsi"/>
                <w:b/>
                <w:i/>
                <w:sz w:val="24"/>
                <w:szCs w:val="24"/>
                <w:lang w:val="ru-RU"/>
              </w:rPr>
            </w:pPr>
            <w:r w:rsidRPr="00684639">
              <w:rPr>
                <w:rFonts w:asciiTheme="minorHAnsi" w:hAnsiTheme="minorHAnsi"/>
                <w:b/>
                <w:i/>
                <w:sz w:val="24"/>
                <w:szCs w:val="24"/>
                <w:lang w:val="ru-RU"/>
              </w:rPr>
              <w:t>СРС</w:t>
            </w:r>
          </w:p>
        </w:tc>
        <w:tc>
          <w:tcPr>
            <w:tcW w:w="680" w:type="dxa"/>
            <w:vMerge/>
            <w:vAlign w:val="center"/>
          </w:tcPr>
          <w:p w14:paraId="7F771A4C" w14:textId="77777777" w:rsidR="00833F21" w:rsidRPr="00684639" w:rsidRDefault="00833F21" w:rsidP="00684639">
            <w:pPr>
              <w:spacing w:line="240" w:lineRule="auto"/>
              <w:jc w:val="both"/>
              <w:rPr>
                <w:rFonts w:asciiTheme="minorHAnsi" w:hAnsiTheme="minorHAnsi"/>
                <w:i/>
                <w:sz w:val="24"/>
                <w:szCs w:val="24"/>
                <w:lang w:val="ru-RU"/>
              </w:rPr>
            </w:pPr>
          </w:p>
        </w:tc>
        <w:tc>
          <w:tcPr>
            <w:tcW w:w="680" w:type="dxa"/>
            <w:vMerge/>
            <w:vAlign w:val="center"/>
          </w:tcPr>
          <w:p w14:paraId="1738DF41" w14:textId="77777777" w:rsidR="00833F21" w:rsidRPr="00684639" w:rsidRDefault="00833F21" w:rsidP="00684639">
            <w:pPr>
              <w:spacing w:line="240" w:lineRule="auto"/>
              <w:jc w:val="both"/>
              <w:rPr>
                <w:rFonts w:asciiTheme="minorHAnsi" w:hAnsiTheme="minorHAnsi"/>
                <w:i/>
                <w:sz w:val="24"/>
                <w:szCs w:val="24"/>
                <w:lang w:val="ru-RU"/>
              </w:rPr>
            </w:pPr>
          </w:p>
        </w:tc>
        <w:tc>
          <w:tcPr>
            <w:tcW w:w="851" w:type="dxa"/>
            <w:vMerge/>
            <w:vAlign w:val="center"/>
          </w:tcPr>
          <w:p w14:paraId="7BD98E03" w14:textId="77777777" w:rsidR="00833F21" w:rsidRPr="00684639" w:rsidRDefault="00833F21" w:rsidP="00684639">
            <w:pPr>
              <w:spacing w:line="240" w:lineRule="auto"/>
              <w:jc w:val="both"/>
              <w:rPr>
                <w:rFonts w:asciiTheme="minorHAnsi" w:hAnsiTheme="minorHAnsi"/>
                <w:i/>
                <w:sz w:val="24"/>
                <w:szCs w:val="24"/>
                <w:lang w:val="ru-RU"/>
              </w:rPr>
            </w:pPr>
          </w:p>
        </w:tc>
      </w:tr>
      <w:tr w:rsidR="00684639" w:rsidRPr="00684639" w14:paraId="25CC0396" w14:textId="77777777" w:rsidTr="00155CB4">
        <w:trPr>
          <w:jc w:val="center"/>
        </w:trPr>
        <w:tc>
          <w:tcPr>
            <w:tcW w:w="1418" w:type="dxa"/>
            <w:tcMar>
              <w:left w:w="0" w:type="dxa"/>
              <w:right w:w="0" w:type="dxa"/>
            </w:tcMar>
            <w:vAlign w:val="center"/>
          </w:tcPr>
          <w:p w14:paraId="3999CC1A" w14:textId="0016AE1C" w:rsidR="00833F21" w:rsidRPr="00684639" w:rsidRDefault="00112659" w:rsidP="00684639">
            <w:pPr>
              <w:spacing w:line="240" w:lineRule="auto"/>
              <w:jc w:val="both"/>
              <w:rPr>
                <w:rFonts w:asciiTheme="minorHAnsi" w:hAnsiTheme="minorHAnsi"/>
                <w:i/>
                <w:sz w:val="24"/>
                <w:szCs w:val="24"/>
                <w:lang w:val="ru-RU"/>
              </w:rPr>
            </w:pPr>
            <w:bookmarkStart w:id="17" w:name="_Hlk94045013"/>
            <w:r w:rsidRPr="00684639">
              <w:rPr>
                <w:rFonts w:asciiTheme="minorHAnsi" w:hAnsiTheme="minorHAnsi"/>
                <w:i/>
                <w:sz w:val="24"/>
                <w:szCs w:val="24"/>
              </w:rPr>
              <w:t>8</w:t>
            </w:r>
            <w:r w:rsidR="00833F21" w:rsidRPr="00684639">
              <w:rPr>
                <w:rFonts w:asciiTheme="minorHAnsi" w:hAnsiTheme="minorHAnsi"/>
                <w:i/>
                <w:sz w:val="24"/>
                <w:szCs w:val="24"/>
                <w:lang w:val="ru-RU"/>
              </w:rPr>
              <w:t xml:space="preserve"> семестр</w:t>
            </w:r>
          </w:p>
          <w:p w14:paraId="5C37DE35" w14:textId="77777777" w:rsidR="00833F21" w:rsidRPr="00684639" w:rsidRDefault="00833F21" w:rsidP="00684639">
            <w:pPr>
              <w:spacing w:line="240" w:lineRule="auto"/>
              <w:jc w:val="both"/>
              <w:rPr>
                <w:rFonts w:asciiTheme="minorHAnsi" w:hAnsiTheme="minorHAnsi"/>
                <w:i/>
                <w:sz w:val="24"/>
                <w:szCs w:val="24"/>
                <w:lang w:val="ru-RU"/>
              </w:rPr>
            </w:pPr>
          </w:p>
        </w:tc>
        <w:tc>
          <w:tcPr>
            <w:tcW w:w="680" w:type="dxa"/>
            <w:vAlign w:val="center"/>
          </w:tcPr>
          <w:p w14:paraId="66546C25" w14:textId="025CDDEC" w:rsidR="00833F21" w:rsidRPr="00684639" w:rsidRDefault="00112659" w:rsidP="00684639">
            <w:pPr>
              <w:spacing w:line="240" w:lineRule="auto"/>
              <w:jc w:val="both"/>
              <w:rPr>
                <w:rFonts w:asciiTheme="minorHAnsi" w:hAnsiTheme="minorHAnsi"/>
                <w:i/>
                <w:sz w:val="24"/>
                <w:szCs w:val="24"/>
                <w:highlight w:val="yellow"/>
                <w:lang w:val="ru-RU"/>
              </w:rPr>
            </w:pPr>
            <w:r w:rsidRPr="00684639">
              <w:rPr>
                <w:rFonts w:asciiTheme="minorHAnsi" w:hAnsiTheme="minorHAnsi"/>
                <w:i/>
                <w:sz w:val="24"/>
                <w:szCs w:val="24"/>
                <w:lang w:val="ru-RU"/>
              </w:rPr>
              <w:t>4</w:t>
            </w:r>
            <w:r w:rsidR="0011497E" w:rsidRPr="00684639">
              <w:rPr>
                <w:rFonts w:asciiTheme="minorHAnsi" w:hAnsiTheme="minorHAnsi"/>
                <w:i/>
                <w:sz w:val="24"/>
                <w:szCs w:val="24"/>
                <w:lang w:val="ru-RU"/>
              </w:rPr>
              <w:t>5</w:t>
            </w:r>
          </w:p>
        </w:tc>
        <w:tc>
          <w:tcPr>
            <w:tcW w:w="680" w:type="dxa"/>
            <w:vAlign w:val="center"/>
          </w:tcPr>
          <w:p w14:paraId="4FC5BFED" w14:textId="6BBB3C78" w:rsidR="00833F21" w:rsidRPr="00684639" w:rsidRDefault="00112659" w:rsidP="00684639">
            <w:pPr>
              <w:spacing w:line="240" w:lineRule="auto"/>
              <w:jc w:val="both"/>
              <w:rPr>
                <w:rFonts w:asciiTheme="minorHAnsi" w:hAnsiTheme="minorHAnsi"/>
                <w:i/>
                <w:sz w:val="24"/>
                <w:szCs w:val="24"/>
                <w:highlight w:val="yellow"/>
                <w:lang w:val="ru-RU"/>
              </w:rPr>
            </w:pPr>
            <w:r w:rsidRPr="00684639">
              <w:rPr>
                <w:rFonts w:asciiTheme="minorHAnsi" w:hAnsiTheme="minorHAnsi"/>
                <w:i/>
                <w:sz w:val="24"/>
                <w:szCs w:val="24"/>
                <w:lang w:val="ru-RU"/>
              </w:rPr>
              <w:t>-</w:t>
            </w:r>
          </w:p>
        </w:tc>
        <w:tc>
          <w:tcPr>
            <w:tcW w:w="680" w:type="dxa"/>
            <w:vAlign w:val="center"/>
          </w:tcPr>
          <w:p w14:paraId="7060C3EE" w14:textId="1F39E5B1" w:rsidR="00833F21" w:rsidRPr="00684639" w:rsidRDefault="00112659"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rPr>
              <w:t>-</w:t>
            </w:r>
          </w:p>
        </w:tc>
        <w:tc>
          <w:tcPr>
            <w:tcW w:w="680" w:type="dxa"/>
            <w:vAlign w:val="center"/>
          </w:tcPr>
          <w:p w14:paraId="4B4983B0" w14:textId="77777777" w:rsidR="00833F21" w:rsidRPr="00684639" w:rsidRDefault="00833F21"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lang w:val="ru-RU"/>
              </w:rPr>
              <w:t>–</w:t>
            </w:r>
          </w:p>
        </w:tc>
        <w:tc>
          <w:tcPr>
            <w:tcW w:w="680" w:type="dxa"/>
            <w:vAlign w:val="center"/>
          </w:tcPr>
          <w:p w14:paraId="5E4DC516" w14:textId="6C851680" w:rsidR="00833F21" w:rsidRPr="00684639" w:rsidRDefault="00112659"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lang w:val="ru-RU"/>
              </w:rPr>
              <w:t>-</w:t>
            </w:r>
          </w:p>
        </w:tc>
        <w:tc>
          <w:tcPr>
            <w:tcW w:w="680" w:type="dxa"/>
            <w:vAlign w:val="center"/>
          </w:tcPr>
          <w:p w14:paraId="688EC823" w14:textId="77777777" w:rsidR="00833F21" w:rsidRPr="00684639" w:rsidRDefault="00833F21"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lang w:val="ru-RU"/>
              </w:rPr>
              <w:t>–</w:t>
            </w:r>
          </w:p>
        </w:tc>
        <w:tc>
          <w:tcPr>
            <w:tcW w:w="680" w:type="dxa"/>
            <w:vAlign w:val="center"/>
          </w:tcPr>
          <w:p w14:paraId="48A0DD2D" w14:textId="6B534C95" w:rsidR="00833F21" w:rsidRPr="00684639" w:rsidRDefault="00BC2FE2"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rPr>
              <w:t>4</w:t>
            </w:r>
            <w:r w:rsidR="00112659" w:rsidRPr="00684639">
              <w:rPr>
                <w:rFonts w:asciiTheme="minorHAnsi" w:hAnsiTheme="minorHAnsi"/>
                <w:i/>
                <w:sz w:val="24"/>
                <w:szCs w:val="24"/>
              </w:rPr>
              <w:t>5</w:t>
            </w:r>
          </w:p>
        </w:tc>
        <w:tc>
          <w:tcPr>
            <w:tcW w:w="680" w:type="dxa"/>
            <w:vAlign w:val="center"/>
          </w:tcPr>
          <w:p w14:paraId="5E51E7DB" w14:textId="2A269E71" w:rsidR="00833F21" w:rsidRPr="00684639" w:rsidRDefault="00112659" w:rsidP="00684639">
            <w:pPr>
              <w:spacing w:line="240" w:lineRule="auto"/>
              <w:jc w:val="both"/>
              <w:rPr>
                <w:rFonts w:asciiTheme="minorHAnsi" w:hAnsiTheme="minorHAnsi"/>
                <w:i/>
                <w:sz w:val="24"/>
                <w:szCs w:val="24"/>
              </w:rPr>
            </w:pPr>
            <w:r w:rsidRPr="00684639">
              <w:rPr>
                <w:rFonts w:asciiTheme="minorHAnsi" w:hAnsiTheme="minorHAnsi"/>
                <w:i/>
                <w:sz w:val="24"/>
                <w:szCs w:val="24"/>
              </w:rPr>
              <w:t>-</w:t>
            </w:r>
          </w:p>
        </w:tc>
        <w:tc>
          <w:tcPr>
            <w:tcW w:w="680" w:type="dxa"/>
            <w:vAlign w:val="center"/>
          </w:tcPr>
          <w:p w14:paraId="0738949A" w14:textId="26991F75" w:rsidR="00833F21" w:rsidRPr="00684639" w:rsidRDefault="00833F21" w:rsidP="00684639">
            <w:pPr>
              <w:spacing w:line="240" w:lineRule="auto"/>
              <w:jc w:val="both"/>
              <w:rPr>
                <w:rFonts w:asciiTheme="minorHAnsi" w:hAnsiTheme="minorHAnsi"/>
                <w:i/>
                <w:sz w:val="24"/>
                <w:szCs w:val="24"/>
                <w:lang w:val="ru-RU"/>
              </w:rPr>
            </w:pPr>
          </w:p>
        </w:tc>
        <w:tc>
          <w:tcPr>
            <w:tcW w:w="851" w:type="dxa"/>
            <w:noWrap/>
            <w:vAlign w:val="center"/>
          </w:tcPr>
          <w:p w14:paraId="20A99BD5" w14:textId="1F98164E" w:rsidR="00833F21" w:rsidRPr="00684639" w:rsidRDefault="00112659"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rPr>
              <w:t>Залік</w:t>
            </w:r>
          </w:p>
        </w:tc>
      </w:tr>
      <w:bookmarkEnd w:id="17"/>
      <w:tr w:rsidR="00112659" w:rsidRPr="00684639" w14:paraId="0EACE850" w14:textId="77777777" w:rsidTr="00155CB4">
        <w:trPr>
          <w:jc w:val="center"/>
        </w:trPr>
        <w:tc>
          <w:tcPr>
            <w:tcW w:w="1418" w:type="dxa"/>
            <w:tcMar>
              <w:left w:w="0" w:type="dxa"/>
              <w:right w:w="0" w:type="dxa"/>
            </w:tcMar>
            <w:vAlign w:val="center"/>
          </w:tcPr>
          <w:p w14:paraId="1EB256BA" w14:textId="77777777" w:rsidR="00112659" w:rsidRPr="00684639" w:rsidRDefault="00112659" w:rsidP="00684639">
            <w:pPr>
              <w:spacing w:line="240" w:lineRule="auto"/>
              <w:jc w:val="both"/>
              <w:rPr>
                <w:rFonts w:asciiTheme="minorHAnsi" w:hAnsiTheme="minorHAnsi"/>
                <w:i/>
                <w:sz w:val="24"/>
                <w:szCs w:val="24"/>
              </w:rPr>
            </w:pPr>
            <w:r w:rsidRPr="00684639">
              <w:rPr>
                <w:rFonts w:asciiTheme="minorHAnsi" w:hAnsiTheme="minorHAnsi"/>
                <w:i/>
                <w:sz w:val="24"/>
                <w:szCs w:val="24"/>
              </w:rPr>
              <w:t>Всього</w:t>
            </w:r>
          </w:p>
        </w:tc>
        <w:tc>
          <w:tcPr>
            <w:tcW w:w="680" w:type="dxa"/>
            <w:vAlign w:val="center"/>
          </w:tcPr>
          <w:p w14:paraId="3AB5F11E" w14:textId="2A8CD42C" w:rsidR="00112659" w:rsidRPr="00684639" w:rsidRDefault="00112659" w:rsidP="00684639">
            <w:pPr>
              <w:spacing w:line="240" w:lineRule="auto"/>
              <w:jc w:val="both"/>
              <w:rPr>
                <w:rFonts w:asciiTheme="minorHAnsi" w:hAnsiTheme="minorHAnsi"/>
                <w:i/>
                <w:sz w:val="24"/>
                <w:szCs w:val="24"/>
                <w:highlight w:val="yellow"/>
                <w:lang w:val="ru-RU"/>
              </w:rPr>
            </w:pPr>
            <w:r w:rsidRPr="00684639">
              <w:rPr>
                <w:rFonts w:asciiTheme="minorHAnsi" w:hAnsiTheme="minorHAnsi"/>
                <w:i/>
                <w:sz w:val="24"/>
                <w:szCs w:val="24"/>
                <w:lang w:val="ru-RU"/>
              </w:rPr>
              <w:t>45</w:t>
            </w:r>
          </w:p>
        </w:tc>
        <w:tc>
          <w:tcPr>
            <w:tcW w:w="680" w:type="dxa"/>
            <w:vAlign w:val="center"/>
          </w:tcPr>
          <w:p w14:paraId="70EFD3AD" w14:textId="4184C41E" w:rsidR="00112659" w:rsidRPr="00684639" w:rsidRDefault="00112659" w:rsidP="00684639">
            <w:pPr>
              <w:spacing w:line="240" w:lineRule="auto"/>
              <w:jc w:val="both"/>
              <w:rPr>
                <w:rFonts w:asciiTheme="minorHAnsi" w:hAnsiTheme="minorHAnsi"/>
                <w:i/>
                <w:sz w:val="24"/>
                <w:szCs w:val="24"/>
                <w:highlight w:val="yellow"/>
                <w:lang w:val="ru-RU"/>
              </w:rPr>
            </w:pPr>
            <w:r w:rsidRPr="00684639">
              <w:rPr>
                <w:rFonts w:asciiTheme="minorHAnsi" w:hAnsiTheme="minorHAnsi"/>
                <w:i/>
                <w:sz w:val="24"/>
                <w:szCs w:val="24"/>
                <w:lang w:val="ru-RU"/>
              </w:rPr>
              <w:t>-</w:t>
            </w:r>
          </w:p>
        </w:tc>
        <w:tc>
          <w:tcPr>
            <w:tcW w:w="680" w:type="dxa"/>
            <w:vAlign w:val="center"/>
          </w:tcPr>
          <w:p w14:paraId="3B989480" w14:textId="32F6FD2C" w:rsidR="00112659" w:rsidRPr="00684639" w:rsidRDefault="00112659" w:rsidP="00684639">
            <w:pPr>
              <w:spacing w:line="240" w:lineRule="auto"/>
              <w:jc w:val="both"/>
              <w:rPr>
                <w:rFonts w:asciiTheme="minorHAnsi" w:hAnsiTheme="minorHAnsi"/>
                <w:i/>
                <w:sz w:val="24"/>
                <w:szCs w:val="24"/>
              </w:rPr>
            </w:pPr>
            <w:r w:rsidRPr="00684639">
              <w:rPr>
                <w:rFonts w:asciiTheme="minorHAnsi" w:hAnsiTheme="minorHAnsi"/>
                <w:i/>
                <w:sz w:val="24"/>
                <w:szCs w:val="24"/>
              </w:rPr>
              <w:t>-</w:t>
            </w:r>
          </w:p>
        </w:tc>
        <w:tc>
          <w:tcPr>
            <w:tcW w:w="680" w:type="dxa"/>
            <w:vAlign w:val="center"/>
          </w:tcPr>
          <w:p w14:paraId="6785C7B1" w14:textId="7364C612" w:rsidR="00112659" w:rsidRPr="00684639" w:rsidRDefault="00112659"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lang w:val="ru-RU"/>
              </w:rPr>
              <w:t>–</w:t>
            </w:r>
          </w:p>
        </w:tc>
        <w:tc>
          <w:tcPr>
            <w:tcW w:w="680" w:type="dxa"/>
            <w:vAlign w:val="center"/>
          </w:tcPr>
          <w:p w14:paraId="124ABF4C" w14:textId="7F2EC3D6" w:rsidR="00112659" w:rsidRPr="00684639" w:rsidRDefault="00112659"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lang w:val="ru-RU"/>
              </w:rPr>
              <w:t>-</w:t>
            </w:r>
          </w:p>
        </w:tc>
        <w:tc>
          <w:tcPr>
            <w:tcW w:w="680" w:type="dxa"/>
            <w:vAlign w:val="center"/>
          </w:tcPr>
          <w:p w14:paraId="589992F6" w14:textId="0B794A02" w:rsidR="00112659" w:rsidRPr="00684639" w:rsidRDefault="00112659" w:rsidP="00684639">
            <w:pPr>
              <w:spacing w:line="240" w:lineRule="auto"/>
              <w:jc w:val="both"/>
              <w:rPr>
                <w:rFonts w:asciiTheme="minorHAnsi" w:hAnsiTheme="minorHAnsi"/>
                <w:i/>
                <w:sz w:val="24"/>
                <w:szCs w:val="24"/>
                <w:lang w:val="ru-RU"/>
              </w:rPr>
            </w:pPr>
            <w:r w:rsidRPr="00684639">
              <w:rPr>
                <w:rFonts w:asciiTheme="minorHAnsi" w:hAnsiTheme="minorHAnsi"/>
                <w:i/>
                <w:sz w:val="24"/>
                <w:szCs w:val="24"/>
                <w:lang w:val="ru-RU"/>
              </w:rPr>
              <w:t>–</w:t>
            </w:r>
          </w:p>
        </w:tc>
        <w:tc>
          <w:tcPr>
            <w:tcW w:w="680" w:type="dxa"/>
            <w:vAlign w:val="center"/>
          </w:tcPr>
          <w:p w14:paraId="16A7C4BB" w14:textId="1FC1E10A" w:rsidR="00112659" w:rsidRPr="00684639" w:rsidRDefault="00112659" w:rsidP="00684639">
            <w:pPr>
              <w:spacing w:line="240" w:lineRule="auto"/>
              <w:jc w:val="both"/>
              <w:rPr>
                <w:rFonts w:asciiTheme="minorHAnsi" w:hAnsiTheme="minorHAnsi"/>
                <w:i/>
                <w:sz w:val="24"/>
                <w:szCs w:val="24"/>
              </w:rPr>
            </w:pPr>
            <w:r w:rsidRPr="00684639">
              <w:rPr>
                <w:rFonts w:asciiTheme="minorHAnsi" w:hAnsiTheme="minorHAnsi"/>
                <w:i/>
                <w:sz w:val="24"/>
                <w:szCs w:val="24"/>
              </w:rPr>
              <w:t>45</w:t>
            </w:r>
          </w:p>
        </w:tc>
        <w:tc>
          <w:tcPr>
            <w:tcW w:w="680" w:type="dxa"/>
            <w:vAlign w:val="center"/>
          </w:tcPr>
          <w:p w14:paraId="3D32F9D9" w14:textId="0018E632" w:rsidR="00112659" w:rsidRPr="00684639" w:rsidRDefault="00112659" w:rsidP="00684639">
            <w:pPr>
              <w:spacing w:line="240" w:lineRule="auto"/>
              <w:jc w:val="both"/>
              <w:rPr>
                <w:rFonts w:asciiTheme="minorHAnsi" w:hAnsiTheme="minorHAnsi"/>
                <w:i/>
                <w:sz w:val="24"/>
                <w:szCs w:val="24"/>
              </w:rPr>
            </w:pPr>
            <w:r w:rsidRPr="00684639">
              <w:rPr>
                <w:rFonts w:asciiTheme="minorHAnsi" w:hAnsiTheme="minorHAnsi"/>
                <w:i/>
                <w:sz w:val="24"/>
                <w:szCs w:val="24"/>
              </w:rPr>
              <w:t>-</w:t>
            </w:r>
          </w:p>
        </w:tc>
        <w:tc>
          <w:tcPr>
            <w:tcW w:w="680" w:type="dxa"/>
            <w:vAlign w:val="center"/>
          </w:tcPr>
          <w:p w14:paraId="67A7D159" w14:textId="77777777" w:rsidR="00112659" w:rsidRPr="00684639" w:rsidRDefault="00112659" w:rsidP="00684639">
            <w:pPr>
              <w:spacing w:line="240" w:lineRule="auto"/>
              <w:jc w:val="both"/>
              <w:rPr>
                <w:rFonts w:asciiTheme="minorHAnsi" w:hAnsiTheme="minorHAnsi"/>
                <w:i/>
                <w:sz w:val="24"/>
                <w:szCs w:val="24"/>
                <w:lang w:val="ru-RU"/>
              </w:rPr>
            </w:pPr>
          </w:p>
        </w:tc>
        <w:tc>
          <w:tcPr>
            <w:tcW w:w="851" w:type="dxa"/>
            <w:noWrap/>
            <w:vAlign w:val="center"/>
          </w:tcPr>
          <w:p w14:paraId="2C17232B" w14:textId="5643C256" w:rsidR="00112659" w:rsidRPr="00684639" w:rsidRDefault="00112659" w:rsidP="00684639">
            <w:pPr>
              <w:spacing w:line="240" w:lineRule="auto"/>
              <w:jc w:val="both"/>
              <w:rPr>
                <w:rFonts w:asciiTheme="minorHAnsi" w:hAnsiTheme="minorHAnsi"/>
                <w:i/>
                <w:sz w:val="24"/>
                <w:szCs w:val="24"/>
              </w:rPr>
            </w:pPr>
            <w:r w:rsidRPr="00684639">
              <w:rPr>
                <w:rFonts w:asciiTheme="minorHAnsi" w:hAnsiTheme="minorHAnsi"/>
                <w:i/>
                <w:sz w:val="24"/>
                <w:szCs w:val="24"/>
              </w:rPr>
              <w:t>Залік</w:t>
            </w:r>
          </w:p>
        </w:tc>
      </w:tr>
    </w:tbl>
    <w:p w14:paraId="1A5907AD" w14:textId="77777777" w:rsidR="00833F21" w:rsidRPr="00684639" w:rsidRDefault="00833F21" w:rsidP="00684639">
      <w:pPr>
        <w:spacing w:line="240" w:lineRule="auto"/>
        <w:jc w:val="both"/>
        <w:rPr>
          <w:rFonts w:asciiTheme="minorHAnsi" w:hAnsiTheme="minorHAnsi"/>
          <w:i/>
          <w:sz w:val="24"/>
          <w:szCs w:val="24"/>
        </w:rPr>
      </w:pPr>
    </w:p>
    <w:p w14:paraId="64883DAE" w14:textId="77777777" w:rsidR="00833F21" w:rsidRPr="00684639" w:rsidRDefault="00833F21" w:rsidP="00684639">
      <w:pPr>
        <w:spacing w:line="240" w:lineRule="auto"/>
        <w:ind w:left="284" w:firstLine="284"/>
        <w:jc w:val="both"/>
        <w:rPr>
          <w:rFonts w:asciiTheme="minorHAnsi" w:hAnsiTheme="minorHAnsi"/>
          <w:bCs/>
          <w:i/>
          <w:iCs/>
          <w:sz w:val="24"/>
          <w:szCs w:val="24"/>
        </w:rPr>
      </w:pPr>
      <w:r w:rsidRPr="00684639">
        <w:rPr>
          <w:rFonts w:asciiTheme="minorHAnsi" w:hAnsiTheme="minorHAnsi"/>
          <w:bCs/>
          <w:i/>
          <w:iCs/>
          <w:sz w:val="24"/>
          <w:szCs w:val="24"/>
        </w:rPr>
        <w:t>8.1.Система рейтингових (вагових) балів та критерії оцінювання</w:t>
      </w:r>
    </w:p>
    <w:p w14:paraId="59B32123" w14:textId="77777777" w:rsidR="00833F21" w:rsidRPr="00684639" w:rsidRDefault="00833F21" w:rsidP="00684639">
      <w:pPr>
        <w:spacing w:line="240" w:lineRule="auto"/>
        <w:ind w:left="284" w:firstLine="284"/>
        <w:jc w:val="both"/>
        <w:rPr>
          <w:rFonts w:asciiTheme="minorHAnsi" w:hAnsiTheme="minorHAnsi"/>
          <w:i/>
          <w:sz w:val="24"/>
          <w:szCs w:val="24"/>
        </w:rPr>
      </w:pPr>
    </w:p>
    <w:p w14:paraId="480B2F41" w14:textId="0051B867" w:rsidR="00833F21" w:rsidRPr="00684639" w:rsidRDefault="00833F21"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 xml:space="preserve">Для оцінювання рівня засвоєння кредитного модуля застосовується рейтингова система. Підсумковий рейтинг успішності студента </w:t>
      </w:r>
      <w:r w:rsidR="00BD3DB9" w:rsidRPr="00684639">
        <w:rPr>
          <w:rFonts w:asciiTheme="minorHAnsi" w:hAnsiTheme="minorHAnsi"/>
          <w:i/>
          <w:sz w:val="24"/>
          <w:szCs w:val="24"/>
        </w:rPr>
        <w:t>з</w:t>
      </w:r>
      <w:r w:rsidRPr="00684639">
        <w:rPr>
          <w:rFonts w:asciiTheme="minorHAnsi" w:hAnsiTheme="minorHAnsi"/>
          <w:i/>
          <w:sz w:val="24"/>
          <w:szCs w:val="24"/>
        </w:rPr>
        <w:t xml:space="preserve"> </w:t>
      </w:r>
      <w:r w:rsidR="00BD3DB9" w:rsidRPr="00684639">
        <w:rPr>
          <w:rFonts w:asciiTheme="minorHAnsi" w:hAnsiTheme="minorHAnsi"/>
          <w:i/>
          <w:sz w:val="24"/>
          <w:szCs w:val="24"/>
        </w:rPr>
        <w:t>кредитного модуля «</w:t>
      </w:r>
      <w:r w:rsidR="00BD3DB9" w:rsidRPr="00684639">
        <w:rPr>
          <w:rFonts w:asciiTheme="minorHAnsi" w:hAnsiTheme="minorHAnsi"/>
          <w:bCs/>
          <w:i/>
          <w:sz w:val="24"/>
          <w:szCs w:val="24"/>
        </w:rPr>
        <w:t>Курсовий проєкт з технології машинобудування</w:t>
      </w:r>
      <w:r w:rsidR="00BD3DB9" w:rsidRPr="00684639">
        <w:rPr>
          <w:rFonts w:asciiTheme="minorHAnsi" w:hAnsiTheme="minorHAnsi"/>
          <w:i/>
          <w:sz w:val="24"/>
          <w:szCs w:val="24"/>
        </w:rPr>
        <w:t>»</w:t>
      </w:r>
      <w:r w:rsidRPr="00684639">
        <w:rPr>
          <w:rFonts w:asciiTheme="minorHAnsi" w:hAnsiTheme="minorHAnsi"/>
          <w:i/>
          <w:sz w:val="24"/>
          <w:szCs w:val="24"/>
        </w:rPr>
        <w:t xml:space="preserve"> складається з балів, які він отримує за виконання, передбачених навчальним планом, таких контрольних заходів:</w:t>
      </w:r>
    </w:p>
    <w:p w14:paraId="7020ADE5" w14:textId="124C4C36" w:rsidR="00833F21" w:rsidRPr="00684639" w:rsidRDefault="00112659" w:rsidP="00684639">
      <w:pPr>
        <w:numPr>
          <w:ilvl w:val="0"/>
          <w:numId w:val="29"/>
        </w:numPr>
        <w:spacing w:line="240" w:lineRule="auto"/>
        <w:ind w:left="284" w:firstLine="284"/>
        <w:jc w:val="both"/>
        <w:rPr>
          <w:rFonts w:asciiTheme="minorHAnsi" w:hAnsiTheme="minorHAnsi"/>
          <w:i/>
          <w:sz w:val="24"/>
          <w:szCs w:val="24"/>
          <w:u w:val="single"/>
        </w:rPr>
      </w:pPr>
      <w:bookmarkStart w:id="18" w:name="_Hlk113389649"/>
      <w:r w:rsidRPr="00684639">
        <w:rPr>
          <w:rFonts w:asciiTheme="minorHAnsi" w:hAnsiTheme="minorHAnsi"/>
          <w:i/>
          <w:sz w:val="24"/>
          <w:szCs w:val="24"/>
          <w:u w:val="single"/>
        </w:rPr>
        <w:t xml:space="preserve">самостійної роботи студента </w:t>
      </w:r>
      <w:bookmarkStart w:id="19" w:name="_Hlk125371789"/>
      <w:r w:rsidRPr="00684639">
        <w:rPr>
          <w:rFonts w:asciiTheme="minorHAnsi" w:hAnsiTheme="minorHAnsi"/>
          <w:i/>
          <w:sz w:val="24"/>
          <w:szCs w:val="24"/>
          <w:u w:val="single"/>
        </w:rPr>
        <w:t xml:space="preserve">по виконанню </w:t>
      </w:r>
      <w:r w:rsidR="004C5BA5" w:rsidRPr="00684639">
        <w:rPr>
          <w:rFonts w:asciiTheme="minorHAnsi" w:hAnsiTheme="minorHAnsi"/>
          <w:i/>
          <w:sz w:val="24"/>
          <w:szCs w:val="24"/>
        </w:rPr>
        <w:t>індивідуальн</w:t>
      </w:r>
      <w:r w:rsidR="00BD3DB9" w:rsidRPr="00684639">
        <w:rPr>
          <w:rFonts w:asciiTheme="minorHAnsi" w:hAnsiTheme="minorHAnsi"/>
          <w:i/>
          <w:sz w:val="24"/>
          <w:szCs w:val="24"/>
        </w:rPr>
        <w:t>их</w:t>
      </w:r>
      <w:r w:rsidR="004C5BA5" w:rsidRPr="00684639">
        <w:rPr>
          <w:rFonts w:asciiTheme="minorHAnsi" w:hAnsiTheme="minorHAnsi"/>
          <w:i/>
          <w:sz w:val="24"/>
          <w:szCs w:val="24"/>
        </w:rPr>
        <w:t xml:space="preserve"> завдан</w:t>
      </w:r>
      <w:r w:rsidR="00BD3DB9" w:rsidRPr="00684639">
        <w:rPr>
          <w:rFonts w:asciiTheme="minorHAnsi" w:hAnsiTheme="minorHAnsi"/>
          <w:i/>
          <w:sz w:val="24"/>
          <w:szCs w:val="24"/>
        </w:rPr>
        <w:t>ь</w:t>
      </w:r>
      <w:r w:rsidR="004C5BA5" w:rsidRPr="00684639">
        <w:rPr>
          <w:rFonts w:asciiTheme="minorHAnsi" w:hAnsiTheme="minorHAnsi"/>
          <w:i/>
          <w:sz w:val="24"/>
          <w:szCs w:val="24"/>
        </w:rPr>
        <w:t xml:space="preserve"> з </w:t>
      </w:r>
      <w:r w:rsidRPr="00684639">
        <w:rPr>
          <w:rFonts w:asciiTheme="minorHAnsi" w:hAnsiTheme="minorHAnsi"/>
          <w:i/>
          <w:sz w:val="24"/>
          <w:szCs w:val="24"/>
        </w:rPr>
        <w:t>курсового проєкту</w:t>
      </w:r>
      <w:bookmarkEnd w:id="18"/>
      <w:bookmarkEnd w:id="19"/>
      <w:r w:rsidR="00833F21" w:rsidRPr="00684639">
        <w:rPr>
          <w:rFonts w:asciiTheme="minorHAnsi" w:hAnsiTheme="minorHAnsi"/>
          <w:i/>
          <w:sz w:val="24"/>
          <w:szCs w:val="24"/>
          <w:u w:val="single"/>
        </w:rPr>
        <w:t>;</w:t>
      </w:r>
    </w:p>
    <w:p w14:paraId="114D9932" w14:textId="5CB45FF9" w:rsidR="00833F21" w:rsidRPr="00684639" w:rsidRDefault="00112659" w:rsidP="00684639">
      <w:pPr>
        <w:numPr>
          <w:ilvl w:val="0"/>
          <w:numId w:val="29"/>
        </w:numPr>
        <w:spacing w:line="240" w:lineRule="auto"/>
        <w:ind w:left="284" w:firstLine="284"/>
        <w:jc w:val="both"/>
        <w:rPr>
          <w:rFonts w:asciiTheme="minorHAnsi" w:hAnsiTheme="minorHAnsi"/>
          <w:i/>
          <w:sz w:val="24"/>
          <w:szCs w:val="24"/>
          <w:u w:val="single"/>
        </w:rPr>
      </w:pPr>
      <w:r w:rsidRPr="00684639">
        <w:rPr>
          <w:rFonts w:asciiTheme="minorHAnsi" w:hAnsiTheme="minorHAnsi"/>
          <w:i/>
          <w:sz w:val="24"/>
          <w:szCs w:val="24"/>
        </w:rPr>
        <w:t>залік (захист курсового проєкту)</w:t>
      </w:r>
      <w:r w:rsidR="00833F21" w:rsidRPr="00684639">
        <w:rPr>
          <w:rFonts w:asciiTheme="minorHAnsi" w:hAnsiTheme="minorHAnsi"/>
          <w:i/>
          <w:sz w:val="24"/>
          <w:szCs w:val="24"/>
          <w:u w:val="single"/>
        </w:rPr>
        <w:t>;</w:t>
      </w:r>
    </w:p>
    <w:p w14:paraId="68FAD65F" w14:textId="4B3B11DC" w:rsidR="00833F21" w:rsidRPr="00684639" w:rsidRDefault="00833F21"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 xml:space="preserve">Шкала оцінювання – загальноуніверситетська. Оцінювання </w:t>
      </w:r>
      <w:r w:rsidR="00112659" w:rsidRPr="00684639">
        <w:rPr>
          <w:rFonts w:asciiTheme="minorHAnsi" w:hAnsiTheme="minorHAnsi"/>
          <w:i/>
          <w:sz w:val="24"/>
          <w:szCs w:val="24"/>
        </w:rPr>
        <w:t xml:space="preserve">виконання </w:t>
      </w:r>
      <w:r w:rsidR="004C5BA5" w:rsidRPr="00684639">
        <w:rPr>
          <w:rFonts w:asciiTheme="minorHAnsi" w:hAnsiTheme="minorHAnsi"/>
          <w:i/>
          <w:sz w:val="24"/>
          <w:szCs w:val="24"/>
        </w:rPr>
        <w:t xml:space="preserve">індивідуальних завдань з </w:t>
      </w:r>
      <w:r w:rsidR="00112659" w:rsidRPr="00684639">
        <w:rPr>
          <w:rFonts w:asciiTheme="minorHAnsi" w:hAnsiTheme="minorHAnsi"/>
          <w:i/>
          <w:sz w:val="24"/>
          <w:szCs w:val="24"/>
        </w:rPr>
        <w:t>курсового проєкту</w:t>
      </w:r>
      <w:r w:rsidR="004C5BA5" w:rsidRPr="00684639">
        <w:rPr>
          <w:rFonts w:asciiTheme="minorHAnsi" w:hAnsiTheme="minorHAnsi"/>
          <w:i/>
          <w:sz w:val="24"/>
          <w:szCs w:val="24"/>
        </w:rPr>
        <w:t xml:space="preserve"> </w:t>
      </w:r>
      <w:r w:rsidRPr="00684639">
        <w:rPr>
          <w:rFonts w:asciiTheme="minorHAnsi" w:hAnsiTheme="minorHAnsi"/>
          <w:i/>
          <w:sz w:val="24"/>
          <w:szCs w:val="24"/>
        </w:rPr>
        <w:t>проводиться за критері</w:t>
      </w:r>
      <w:r w:rsidR="00BD3DB9" w:rsidRPr="00684639">
        <w:rPr>
          <w:rFonts w:asciiTheme="minorHAnsi" w:hAnsiTheme="minorHAnsi"/>
          <w:i/>
          <w:sz w:val="24"/>
          <w:szCs w:val="24"/>
        </w:rPr>
        <w:t>ями</w:t>
      </w:r>
      <w:r w:rsidRPr="00684639">
        <w:rPr>
          <w:rFonts w:asciiTheme="minorHAnsi" w:hAnsiTheme="minorHAnsi"/>
          <w:i/>
          <w:sz w:val="24"/>
          <w:szCs w:val="24"/>
        </w:rPr>
        <w:t xml:space="preserve"> правильності та повноти виконання завдань</w:t>
      </w:r>
      <w:r w:rsidR="00112659" w:rsidRPr="00684639">
        <w:rPr>
          <w:rFonts w:asciiTheme="minorHAnsi" w:hAnsiTheme="minorHAnsi"/>
          <w:i/>
          <w:sz w:val="24"/>
          <w:szCs w:val="24"/>
        </w:rPr>
        <w:t>.</w:t>
      </w:r>
      <w:r w:rsidRPr="00684639">
        <w:rPr>
          <w:rFonts w:asciiTheme="minorHAnsi" w:hAnsiTheme="minorHAnsi"/>
          <w:i/>
          <w:sz w:val="24"/>
          <w:szCs w:val="24"/>
        </w:rPr>
        <w:t xml:space="preserve"> </w:t>
      </w:r>
    </w:p>
    <w:p w14:paraId="79FEF817" w14:textId="77777777" w:rsidR="00833F21" w:rsidRPr="00684639" w:rsidRDefault="00833F21" w:rsidP="00684639">
      <w:pPr>
        <w:spacing w:line="240" w:lineRule="auto"/>
        <w:ind w:left="284" w:firstLine="284"/>
        <w:jc w:val="both"/>
        <w:rPr>
          <w:rFonts w:asciiTheme="minorHAnsi" w:hAnsiTheme="minorHAnsi"/>
          <w:i/>
          <w:sz w:val="24"/>
          <w:szCs w:val="24"/>
        </w:rPr>
      </w:pPr>
    </w:p>
    <w:p w14:paraId="458074AE" w14:textId="283D0D76" w:rsidR="00833F21" w:rsidRPr="00684639" w:rsidRDefault="00833F21"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 xml:space="preserve">Рейтингова шкала з </w:t>
      </w:r>
      <w:r w:rsidR="00BD3DB9" w:rsidRPr="00684639">
        <w:rPr>
          <w:rFonts w:asciiTheme="minorHAnsi" w:hAnsiTheme="minorHAnsi"/>
          <w:i/>
          <w:sz w:val="24"/>
          <w:szCs w:val="24"/>
        </w:rPr>
        <w:t>кредитного модуля «</w:t>
      </w:r>
      <w:r w:rsidR="00BD3DB9" w:rsidRPr="00684639">
        <w:rPr>
          <w:rFonts w:asciiTheme="minorHAnsi" w:hAnsiTheme="minorHAnsi"/>
          <w:bCs/>
          <w:i/>
          <w:sz w:val="24"/>
          <w:szCs w:val="24"/>
        </w:rPr>
        <w:t>Курсовий проєкт з технології машинобудування</w:t>
      </w:r>
      <w:r w:rsidR="00BD3DB9" w:rsidRPr="00684639">
        <w:rPr>
          <w:rFonts w:asciiTheme="minorHAnsi" w:hAnsiTheme="minorHAnsi"/>
          <w:i/>
          <w:sz w:val="24"/>
          <w:szCs w:val="24"/>
        </w:rPr>
        <w:t xml:space="preserve">» </w:t>
      </w:r>
      <w:r w:rsidRPr="00684639">
        <w:rPr>
          <w:rFonts w:asciiTheme="minorHAnsi" w:hAnsiTheme="minorHAnsi"/>
          <w:i/>
          <w:sz w:val="24"/>
          <w:szCs w:val="24"/>
        </w:rPr>
        <w:t xml:space="preserve">розраховується як сума балів </w:t>
      </w:r>
      <w:r w:rsidR="00BD3DB9" w:rsidRPr="00684639">
        <w:rPr>
          <w:rFonts w:asciiTheme="minorHAnsi" w:hAnsiTheme="minorHAnsi"/>
          <w:i/>
          <w:sz w:val="24"/>
          <w:szCs w:val="24"/>
        </w:rPr>
        <w:t xml:space="preserve">по виконанню індивідуальних завдань з курсового проєкту </w:t>
      </w:r>
      <w:r w:rsidRPr="00684639">
        <w:rPr>
          <w:rFonts w:asciiTheme="minorHAnsi" w:hAnsiTheme="minorHAnsi"/>
          <w:i/>
          <w:sz w:val="24"/>
          <w:szCs w:val="24"/>
        </w:rPr>
        <w:t xml:space="preserve">протягом семестру (Rc=60) та балів </w:t>
      </w:r>
      <w:r w:rsidR="00112659" w:rsidRPr="00684639">
        <w:rPr>
          <w:rFonts w:asciiTheme="minorHAnsi" w:hAnsiTheme="minorHAnsi"/>
          <w:i/>
          <w:sz w:val="24"/>
          <w:szCs w:val="24"/>
        </w:rPr>
        <w:t>і</w:t>
      </w:r>
      <w:r w:rsidRPr="00684639">
        <w:rPr>
          <w:rFonts w:asciiTheme="minorHAnsi" w:hAnsiTheme="minorHAnsi"/>
          <w:i/>
          <w:sz w:val="24"/>
          <w:szCs w:val="24"/>
        </w:rPr>
        <w:t xml:space="preserve">з </w:t>
      </w:r>
      <w:r w:rsidR="00112659" w:rsidRPr="00684639">
        <w:rPr>
          <w:rFonts w:asciiTheme="minorHAnsi" w:hAnsiTheme="minorHAnsi"/>
          <w:i/>
          <w:sz w:val="24"/>
          <w:szCs w:val="24"/>
        </w:rPr>
        <w:t>захисту КП</w:t>
      </w:r>
      <w:r w:rsidRPr="00684639">
        <w:rPr>
          <w:rFonts w:asciiTheme="minorHAnsi" w:hAnsiTheme="minorHAnsi"/>
          <w:i/>
          <w:sz w:val="24"/>
          <w:szCs w:val="24"/>
        </w:rPr>
        <w:t xml:space="preserve"> (R</w:t>
      </w:r>
      <w:r w:rsidR="002721AE" w:rsidRPr="00684639">
        <w:rPr>
          <w:rFonts w:asciiTheme="minorHAnsi" w:hAnsiTheme="minorHAnsi"/>
          <w:i/>
          <w:sz w:val="24"/>
          <w:szCs w:val="24"/>
        </w:rPr>
        <w:t>з</w:t>
      </w:r>
      <w:r w:rsidRPr="00684639">
        <w:rPr>
          <w:rFonts w:asciiTheme="minorHAnsi" w:hAnsiTheme="minorHAnsi"/>
          <w:i/>
          <w:sz w:val="24"/>
          <w:szCs w:val="24"/>
        </w:rPr>
        <w:t xml:space="preserve"> = 40):</w:t>
      </w:r>
    </w:p>
    <w:p w14:paraId="6C090775" w14:textId="77777777" w:rsidR="00833F21" w:rsidRPr="00684639" w:rsidRDefault="00833F21" w:rsidP="00684639">
      <w:pPr>
        <w:spacing w:line="240" w:lineRule="auto"/>
        <w:ind w:left="284" w:firstLine="284"/>
        <w:jc w:val="both"/>
        <w:rPr>
          <w:rFonts w:asciiTheme="minorHAnsi" w:hAnsiTheme="minorHAnsi"/>
          <w:i/>
          <w:sz w:val="24"/>
          <w:szCs w:val="24"/>
        </w:rPr>
      </w:pPr>
    </w:p>
    <w:p w14:paraId="317001F3" w14:textId="06AA9A91" w:rsidR="00833F21" w:rsidRPr="00684639" w:rsidRDefault="00833F21"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R = Rс + R</w:t>
      </w:r>
      <w:r w:rsidR="002721AE" w:rsidRPr="00684639">
        <w:rPr>
          <w:rFonts w:asciiTheme="minorHAnsi" w:hAnsiTheme="minorHAnsi"/>
          <w:i/>
          <w:sz w:val="24"/>
          <w:szCs w:val="24"/>
        </w:rPr>
        <w:t>з</w:t>
      </w:r>
      <w:r w:rsidRPr="00684639">
        <w:rPr>
          <w:rFonts w:asciiTheme="minorHAnsi" w:hAnsiTheme="minorHAnsi"/>
          <w:i/>
          <w:sz w:val="24"/>
          <w:szCs w:val="24"/>
        </w:rPr>
        <w:t xml:space="preserve"> = 60 + 40 = 100 балів</w:t>
      </w:r>
    </w:p>
    <w:p w14:paraId="3107973A" w14:textId="77777777" w:rsidR="00833F21" w:rsidRPr="00684639" w:rsidRDefault="00833F21" w:rsidP="00684639">
      <w:pPr>
        <w:spacing w:line="240" w:lineRule="auto"/>
        <w:ind w:left="284" w:firstLine="284"/>
        <w:jc w:val="both"/>
        <w:rPr>
          <w:rFonts w:asciiTheme="minorHAnsi" w:hAnsiTheme="minorHAnsi"/>
          <w:i/>
          <w:sz w:val="24"/>
          <w:szCs w:val="24"/>
        </w:rPr>
      </w:pPr>
    </w:p>
    <w:p w14:paraId="7B7A9DD6" w14:textId="11F676D7" w:rsidR="00200F61" w:rsidRPr="00684639" w:rsidRDefault="00200F61" w:rsidP="00684639">
      <w:pPr>
        <w:ind w:left="284" w:firstLine="284"/>
        <w:jc w:val="both"/>
        <w:rPr>
          <w:i/>
          <w:iCs/>
          <w:sz w:val="24"/>
          <w:szCs w:val="24"/>
        </w:rPr>
      </w:pPr>
      <w:r w:rsidRPr="00684639">
        <w:rPr>
          <w:i/>
          <w:iCs/>
          <w:sz w:val="24"/>
          <w:szCs w:val="24"/>
        </w:rPr>
        <w:t>Самостійна робота студента по виконанню завдань курсового проекту, в</w:t>
      </w:r>
      <w:r w:rsidR="007F2C02" w:rsidRPr="00684639">
        <w:rPr>
          <w:i/>
          <w:iCs/>
          <w:sz w:val="24"/>
          <w:szCs w:val="24"/>
        </w:rPr>
        <w:t xml:space="preserve">раховуючи дві практично рівноцінні складові, текстову та графічну частини курсового проекту оцінюють сумою </w:t>
      </w:r>
      <w:r w:rsidR="007F2C02" w:rsidRPr="00684639">
        <w:rPr>
          <w:b/>
          <w:i/>
          <w:iCs/>
          <w:sz w:val="24"/>
          <w:szCs w:val="24"/>
        </w:rPr>
        <w:t>30 балів</w:t>
      </w:r>
      <w:r w:rsidR="007F2C02" w:rsidRPr="00684639">
        <w:rPr>
          <w:i/>
          <w:iCs/>
          <w:sz w:val="24"/>
          <w:szCs w:val="24"/>
        </w:rPr>
        <w:t xml:space="preserve"> кожну</w:t>
      </w:r>
      <w:r w:rsidRPr="00684639">
        <w:rPr>
          <w:i/>
          <w:iCs/>
          <w:sz w:val="24"/>
          <w:szCs w:val="24"/>
        </w:rPr>
        <w:t>, тобто</w:t>
      </w:r>
      <w:r w:rsidR="007F2C02" w:rsidRPr="00684639">
        <w:rPr>
          <w:i/>
          <w:iCs/>
          <w:sz w:val="24"/>
          <w:szCs w:val="24"/>
        </w:rPr>
        <w:t xml:space="preserve">  </w:t>
      </w:r>
      <w:r w:rsidRPr="00684639">
        <w:rPr>
          <w:i/>
          <w:iCs/>
          <w:sz w:val="24"/>
          <w:szCs w:val="24"/>
        </w:rPr>
        <w:t xml:space="preserve">загальною сумою </w:t>
      </w:r>
      <w:r w:rsidRPr="00684639">
        <w:rPr>
          <w:b/>
          <w:bCs/>
          <w:i/>
          <w:iCs/>
          <w:sz w:val="24"/>
          <w:szCs w:val="24"/>
        </w:rPr>
        <w:t>6</w:t>
      </w:r>
      <w:r w:rsidRPr="00684639">
        <w:rPr>
          <w:b/>
          <w:i/>
          <w:iCs/>
          <w:sz w:val="24"/>
          <w:szCs w:val="24"/>
          <w:u w:val="single"/>
        </w:rPr>
        <w:t>0 балів.</w:t>
      </w:r>
    </w:p>
    <w:p w14:paraId="16BFD98A" w14:textId="2A0602BF" w:rsidR="007F2C02" w:rsidRPr="00684639" w:rsidRDefault="007F2C02" w:rsidP="00684639">
      <w:pPr>
        <w:ind w:left="284" w:firstLine="284"/>
        <w:jc w:val="both"/>
        <w:rPr>
          <w:i/>
          <w:iCs/>
          <w:sz w:val="24"/>
          <w:szCs w:val="24"/>
        </w:rPr>
      </w:pPr>
    </w:p>
    <w:p w14:paraId="59093C01" w14:textId="16D506F9" w:rsidR="007F2C02" w:rsidRPr="00684639" w:rsidRDefault="007F2C02" w:rsidP="00684639">
      <w:pPr>
        <w:ind w:left="284" w:firstLine="284"/>
        <w:jc w:val="both"/>
        <w:rPr>
          <w:i/>
          <w:iCs/>
          <w:sz w:val="24"/>
          <w:szCs w:val="24"/>
        </w:rPr>
      </w:pPr>
      <w:r w:rsidRPr="00684639">
        <w:rPr>
          <w:i/>
          <w:iCs/>
          <w:sz w:val="24"/>
          <w:szCs w:val="24"/>
        </w:rPr>
        <w:t xml:space="preserve">Критерії оцінювання </w:t>
      </w:r>
      <w:r w:rsidR="00200F61" w:rsidRPr="00684639">
        <w:rPr>
          <w:i/>
          <w:iCs/>
          <w:sz w:val="24"/>
          <w:szCs w:val="24"/>
        </w:rPr>
        <w:t>результатів самостійного виконання завдань курсового проєкту</w:t>
      </w:r>
      <w:r w:rsidRPr="00684639">
        <w:rPr>
          <w:i/>
          <w:iCs/>
          <w:sz w:val="24"/>
          <w:szCs w:val="24"/>
        </w:rPr>
        <w:t>:</w:t>
      </w:r>
    </w:p>
    <w:p w14:paraId="524FC708" w14:textId="15B5FCCA" w:rsidR="007F2C02" w:rsidRPr="00684639" w:rsidRDefault="007F2C02" w:rsidP="00684639">
      <w:pPr>
        <w:ind w:left="284" w:firstLine="284"/>
        <w:jc w:val="both"/>
        <w:rPr>
          <w:i/>
          <w:iCs/>
          <w:sz w:val="24"/>
          <w:szCs w:val="24"/>
        </w:rPr>
      </w:pPr>
      <w:r w:rsidRPr="00684639">
        <w:rPr>
          <w:b/>
          <w:i/>
          <w:iCs/>
          <w:sz w:val="24"/>
          <w:szCs w:val="24"/>
        </w:rPr>
        <w:t>А (3</w:t>
      </w:r>
      <m:oMath>
        <m:r>
          <m:rPr>
            <m:sty m:val="bi"/>
          </m:rPr>
          <w:rPr>
            <w:rFonts w:ascii="Cambria Math"/>
            <w:sz w:val="24"/>
            <w:szCs w:val="24"/>
          </w:rPr>
          <m:t>0</m:t>
        </m:r>
        <m:r>
          <m:rPr>
            <m:sty m:val="bi"/>
          </m:rPr>
          <w:rPr>
            <w:rFonts w:ascii="Cambria Math" w:hAnsi="Cambria Math" w:cs="Cambria Math"/>
            <w:sz w:val="24"/>
            <w:szCs w:val="24"/>
          </w:rPr>
          <m:t>⋅</m:t>
        </m:r>
        <m:r>
          <m:rPr>
            <m:sty m:val="bi"/>
          </m:rPr>
          <w:rPr>
            <w:rFonts w:ascii="Cambria Math"/>
            <w:sz w:val="24"/>
            <w:szCs w:val="24"/>
          </w:rPr>
          <m:t>1=30</m:t>
        </m:r>
      </m:oMath>
      <w:r w:rsidRPr="00684639">
        <w:rPr>
          <w:b/>
          <w:i/>
          <w:iCs/>
          <w:sz w:val="24"/>
          <w:szCs w:val="24"/>
        </w:rPr>
        <w:t>) балів</w:t>
      </w:r>
      <w:r w:rsidRPr="00684639">
        <w:rPr>
          <w:i/>
          <w:iCs/>
          <w:sz w:val="24"/>
          <w:szCs w:val="24"/>
        </w:rPr>
        <w:t xml:space="preserve"> - повне вичерпне виконання всіх складових завдання з застосуванням сучасних алгоритмів вирішення завдань, обґрунтованість прийнятих рішень, вимог державних стандартів та дотриманням графіку його виконання;</w:t>
      </w:r>
    </w:p>
    <w:p w14:paraId="5993617C" w14:textId="739D5470" w:rsidR="007F2C02" w:rsidRPr="00684639" w:rsidRDefault="007F2C02" w:rsidP="00684639">
      <w:pPr>
        <w:ind w:left="284" w:firstLine="284"/>
        <w:jc w:val="both"/>
        <w:rPr>
          <w:i/>
          <w:iCs/>
          <w:sz w:val="24"/>
          <w:szCs w:val="24"/>
        </w:rPr>
      </w:pPr>
      <w:r w:rsidRPr="00684639">
        <w:rPr>
          <w:b/>
          <w:i/>
          <w:iCs/>
          <w:sz w:val="24"/>
          <w:szCs w:val="24"/>
        </w:rPr>
        <w:t>В (</w:t>
      </w:r>
      <m:oMath>
        <m:r>
          <m:rPr>
            <m:sty m:val="bi"/>
          </m:rPr>
          <w:rPr>
            <w:rFonts w:ascii="Cambria Math"/>
            <w:sz w:val="24"/>
            <w:szCs w:val="24"/>
          </w:rPr>
          <m:t>30</m:t>
        </m:r>
        <m:r>
          <m:rPr>
            <m:sty m:val="bi"/>
          </m:rPr>
          <w:rPr>
            <w:rFonts w:ascii="Cambria Math" w:hAnsi="Cambria Math" w:cs="Cambria Math"/>
            <w:sz w:val="24"/>
            <w:szCs w:val="24"/>
          </w:rPr>
          <m:t>⋅</m:t>
        </m:r>
        <m:r>
          <m:rPr>
            <m:sty m:val="bi"/>
          </m:rPr>
          <w:rPr>
            <w:rFonts w:ascii="Cambria Math"/>
            <w:sz w:val="24"/>
            <w:szCs w:val="24"/>
          </w:rPr>
          <m:t>0,9=27,0</m:t>
        </m:r>
      </m:oMath>
      <w:r w:rsidRPr="00684639">
        <w:rPr>
          <w:b/>
          <w:i/>
          <w:iCs/>
          <w:sz w:val="24"/>
          <w:szCs w:val="24"/>
        </w:rPr>
        <w:t xml:space="preserve">) балів </w:t>
      </w:r>
      <w:r w:rsidRPr="00684639">
        <w:rPr>
          <w:i/>
          <w:iCs/>
          <w:sz w:val="24"/>
          <w:szCs w:val="24"/>
        </w:rPr>
        <w:t xml:space="preserve">- виконання завдання по суті із незначними неточностями в текстовій або графічній частинах, або недостатньо якісного представлення результатів виконання, а також порушення графіку його виконання; </w:t>
      </w:r>
    </w:p>
    <w:p w14:paraId="060FBB40" w14:textId="31B29820" w:rsidR="007F2C02" w:rsidRPr="00684639" w:rsidRDefault="007F2C02" w:rsidP="00684639">
      <w:pPr>
        <w:ind w:left="284" w:firstLine="284"/>
        <w:jc w:val="both"/>
        <w:rPr>
          <w:i/>
          <w:iCs/>
          <w:sz w:val="24"/>
          <w:szCs w:val="24"/>
        </w:rPr>
      </w:pPr>
      <w:r w:rsidRPr="00684639">
        <w:rPr>
          <w:b/>
          <w:i/>
          <w:iCs/>
          <w:sz w:val="24"/>
          <w:szCs w:val="24"/>
        </w:rPr>
        <w:t>С (</w:t>
      </w:r>
      <m:oMath>
        <m:r>
          <m:rPr>
            <m:sty m:val="bi"/>
          </m:rPr>
          <w:rPr>
            <w:rFonts w:ascii="Cambria Math"/>
            <w:sz w:val="24"/>
            <w:szCs w:val="24"/>
          </w:rPr>
          <m:t>30</m:t>
        </m:r>
        <m:r>
          <m:rPr>
            <m:sty m:val="bi"/>
          </m:rPr>
          <w:rPr>
            <w:rFonts w:ascii="Cambria Math" w:hAnsi="Cambria Math" w:cs="Cambria Math"/>
            <w:sz w:val="24"/>
            <w:szCs w:val="24"/>
          </w:rPr>
          <m:t>⋅</m:t>
        </m:r>
        <m:r>
          <m:rPr>
            <m:sty m:val="bi"/>
          </m:rPr>
          <w:rPr>
            <w:rFonts w:ascii="Cambria Math"/>
            <w:sz w:val="24"/>
            <w:szCs w:val="24"/>
          </w:rPr>
          <m:t>0,8=24,0</m:t>
        </m:r>
      </m:oMath>
      <w:r w:rsidRPr="00684639">
        <w:rPr>
          <w:b/>
          <w:i/>
          <w:iCs/>
          <w:sz w:val="24"/>
          <w:szCs w:val="24"/>
        </w:rPr>
        <w:t xml:space="preserve">) бали - </w:t>
      </w:r>
      <w:r w:rsidRPr="00684639">
        <w:rPr>
          <w:i/>
          <w:iCs/>
          <w:sz w:val="24"/>
          <w:szCs w:val="24"/>
        </w:rPr>
        <w:t xml:space="preserve">виконання завдання по суті, але використані застарілі алгоритми, відсутні результати застосування сучасних систем автоматизованого проектування, допущено не суттєві помилки в текстовій або графічній частинах, порушені окремі вимоги до оформлення текстової або графічної частини, порушено графік виконання проекту; </w:t>
      </w:r>
    </w:p>
    <w:p w14:paraId="248F3AA0" w14:textId="218CE429" w:rsidR="007F2C02" w:rsidRPr="00684639" w:rsidRDefault="007F2C02" w:rsidP="00684639">
      <w:pPr>
        <w:ind w:left="284" w:firstLine="284"/>
        <w:jc w:val="both"/>
        <w:rPr>
          <w:i/>
          <w:iCs/>
          <w:sz w:val="24"/>
          <w:szCs w:val="24"/>
        </w:rPr>
      </w:pPr>
      <w:r w:rsidRPr="00684639">
        <w:rPr>
          <w:b/>
          <w:i/>
          <w:iCs/>
          <w:sz w:val="24"/>
          <w:szCs w:val="24"/>
          <w:lang w:val="en-US"/>
        </w:rPr>
        <w:t>D</w:t>
      </w:r>
      <w:r w:rsidRPr="00684639">
        <w:rPr>
          <w:b/>
          <w:i/>
          <w:iCs/>
          <w:sz w:val="24"/>
          <w:szCs w:val="24"/>
        </w:rPr>
        <w:t xml:space="preserve"> (</w:t>
      </w:r>
      <m:oMath>
        <m:r>
          <m:rPr>
            <m:sty m:val="bi"/>
          </m:rPr>
          <w:rPr>
            <w:rFonts w:ascii="Cambria Math"/>
            <w:sz w:val="24"/>
            <w:szCs w:val="24"/>
          </w:rPr>
          <m:t>30</m:t>
        </m:r>
        <m:r>
          <m:rPr>
            <m:sty m:val="bi"/>
          </m:rPr>
          <w:rPr>
            <w:rFonts w:ascii="Cambria Math" w:hAnsi="Cambria Math" w:cs="Cambria Math"/>
            <w:sz w:val="24"/>
            <w:szCs w:val="24"/>
          </w:rPr>
          <m:t>⋅</m:t>
        </m:r>
        <m:r>
          <m:rPr>
            <m:sty m:val="bi"/>
          </m:rPr>
          <w:rPr>
            <w:rFonts w:ascii="Cambria Math"/>
            <w:sz w:val="24"/>
            <w:szCs w:val="24"/>
          </w:rPr>
          <m:t>0,7=21,0</m:t>
        </m:r>
      </m:oMath>
      <w:r w:rsidRPr="00684639">
        <w:rPr>
          <w:b/>
          <w:i/>
          <w:iCs/>
          <w:sz w:val="24"/>
          <w:szCs w:val="24"/>
        </w:rPr>
        <w:t>) бал</w:t>
      </w:r>
      <w:r w:rsidRPr="00684639">
        <w:rPr>
          <w:i/>
          <w:iCs/>
          <w:sz w:val="24"/>
          <w:szCs w:val="24"/>
        </w:rPr>
        <w:t xml:space="preserve"> - виконання завдання по суті, але використані застарілі алгоритми, відсутні результати застосування сучасних систем автоматизованого проектування, прийнято не достатньо обґрунтовані рішення в текстовій або графічній частинах, порушені </w:t>
      </w:r>
      <w:r w:rsidRPr="00684639">
        <w:rPr>
          <w:i/>
          <w:iCs/>
          <w:sz w:val="24"/>
          <w:szCs w:val="24"/>
        </w:rPr>
        <w:lastRenderedPageBreak/>
        <w:t xml:space="preserve">окремі вимоги до оформлення текстової або графічної частини, порушено графік виконання проекту, що остаточно не руйнує зміст виконання завдання; </w:t>
      </w:r>
    </w:p>
    <w:p w14:paraId="25C8E4B1" w14:textId="2DD3A6CE" w:rsidR="007F2C02" w:rsidRPr="00684639" w:rsidRDefault="007F2C02" w:rsidP="00684639">
      <w:pPr>
        <w:ind w:left="284" w:firstLine="284"/>
        <w:jc w:val="both"/>
        <w:rPr>
          <w:i/>
          <w:iCs/>
          <w:sz w:val="24"/>
          <w:szCs w:val="24"/>
        </w:rPr>
      </w:pPr>
      <w:r w:rsidRPr="00684639">
        <w:rPr>
          <w:i/>
          <w:iCs/>
          <w:sz w:val="24"/>
          <w:szCs w:val="24"/>
        </w:rPr>
        <w:t xml:space="preserve"> </w:t>
      </w:r>
      <w:r w:rsidRPr="00684639">
        <w:rPr>
          <w:b/>
          <w:i/>
          <w:iCs/>
          <w:sz w:val="24"/>
          <w:szCs w:val="24"/>
          <w:lang w:val="en-US"/>
        </w:rPr>
        <w:t>E</w:t>
      </w:r>
      <w:r w:rsidRPr="00684639">
        <w:rPr>
          <w:b/>
          <w:i/>
          <w:iCs/>
          <w:sz w:val="24"/>
          <w:szCs w:val="24"/>
        </w:rPr>
        <w:t xml:space="preserve"> (</w:t>
      </w:r>
      <m:oMath>
        <m:r>
          <m:rPr>
            <m:sty m:val="bi"/>
          </m:rPr>
          <w:rPr>
            <w:rFonts w:ascii="Cambria Math" w:hAnsi="Cambria Math"/>
            <w:sz w:val="24"/>
            <w:szCs w:val="24"/>
          </w:rPr>
          <m:t>3</m:t>
        </m:r>
        <m:r>
          <m:rPr>
            <m:sty m:val="bi"/>
          </m:rPr>
          <w:rPr>
            <w:rFonts w:ascii="Cambria Math"/>
            <w:sz w:val="24"/>
            <w:szCs w:val="24"/>
          </w:rPr>
          <m:t>0</m:t>
        </m:r>
        <m:r>
          <m:rPr>
            <m:sty m:val="bi"/>
          </m:rPr>
          <w:rPr>
            <w:rFonts w:ascii="Cambria Math" w:hAnsi="Cambria Math" w:cs="Cambria Math"/>
            <w:sz w:val="24"/>
            <w:szCs w:val="24"/>
          </w:rPr>
          <m:t>⋅</m:t>
        </m:r>
        <m:r>
          <m:rPr>
            <m:sty m:val="bi"/>
          </m:rPr>
          <w:rPr>
            <w:rFonts w:ascii="Cambria Math"/>
            <w:sz w:val="24"/>
            <w:szCs w:val="24"/>
          </w:rPr>
          <m:t>0,6=18,0</m:t>
        </m:r>
      </m:oMath>
      <w:r w:rsidRPr="00684639">
        <w:rPr>
          <w:b/>
          <w:i/>
          <w:iCs/>
          <w:sz w:val="24"/>
          <w:szCs w:val="24"/>
        </w:rPr>
        <w:t xml:space="preserve">) балів - </w:t>
      </w:r>
      <w:r w:rsidRPr="00684639">
        <w:rPr>
          <w:i/>
          <w:iCs/>
          <w:sz w:val="24"/>
          <w:szCs w:val="24"/>
        </w:rPr>
        <w:t xml:space="preserve">виконання завдання по суті, але використані застарілі алгоритми при застосуванні яких допущені не суттєві помилки, відсутні результати застосування сучасних систем автоматизованого проектування, прийнято не обґрунтовані рішення в текстовій або графічній частинах, порушені окремі вимоги до оформлення текстової або графічної частини, порушено графік виконання проекту, що остаточно не руйнує зміст виконання завдання; </w:t>
      </w:r>
    </w:p>
    <w:p w14:paraId="26FA289A" w14:textId="77777777" w:rsidR="007F2C02" w:rsidRPr="00684639" w:rsidRDefault="007F2C02" w:rsidP="00684639">
      <w:pPr>
        <w:ind w:left="284" w:firstLine="284"/>
        <w:jc w:val="both"/>
        <w:rPr>
          <w:i/>
          <w:iCs/>
          <w:sz w:val="24"/>
          <w:szCs w:val="24"/>
        </w:rPr>
      </w:pPr>
      <w:r w:rsidRPr="00684639">
        <w:rPr>
          <w:b/>
          <w:i/>
          <w:iCs/>
          <w:sz w:val="24"/>
          <w:szCs w:val="24"/>
          <w:u w:val="single"/>
          <w:lang w:val="en-US"/>
        </w:rPr>
        <w:t>Fx</w:t>
      </w:r>
      <w:r w:rsidRPr="00684639">
        <w:rPr>
          <w:b/>
          <w:i/>
          <w:iCs/>
          <w:sz w:val="24"/>
          <w:szCs w:val="24"/>
          <w:u w:val="single"/>
        </w:rPr>
        <w:t xml:space="preserve"> (0 балів)</w:t>
      </w:r>
      <w:r w:rsidRPr="00684639">
        <w:rPr>
          <w:i/>
          <w:iCs/>
          <w:sz w:val="24"/>
          <w:szCs w:val="24"/>
        </w:rPr>
        <w:t xml:space="preserve"> - при виконанні роботи допущено принципові помилки в текстовій або графічній частинах, що остаточно руйнує суть виконання завдання.</w:t>
      </w:r>
    </w:p>
    <w:p w14:paraId="54DC534D" w14:textId="3F4ED209" w:rsidR="007F2C02" w:rsidRPr="00684639" w:rsidRDefault="007F2C02"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 xml:space="preserve">Другу частину оцінки курсового проекту складає його захист, який оцінюється загальною сумою </w:t>
      </w:r>
      <w:r w:rsidRPr="00684639">
        <w:rPr>
          <w:rFonts w:asciiTheme="minorHAnsi" w:hAnsiTheme="minorHAnsi"/>
          <w:b/>
          <w:i/>
          <w:sz w:val="24"/>
          <w:szCs w:val="24"/>
          <w:u w:val="single"/>
        </w:rPr>
        <w:t>40 балів</w:t>
      </w:r>
      <w:r w:rsidRPr="00684639">
        <w:rPr>
          <w:rFonts w:asciiTheme="minorHAnsi" w:hAnsiTheme="minorHAnsi"/>
          <w:i/>
          <w:sz w:val="24"/>
          <w:szCs w:val="24"/>
        </w:rPr>
        <w:t>.</w:t>
      </w:r>
    </w:p>
    <w:p w14:paraId="23748EB6" w14:textId="1FC3C0D2" w:rsidR="007F2C02" w:rsidRPr="00684639" w:rsidRDefault="007F2C02"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У процесі захисту курсового проекту оцінюються такі складові:</w:t>
      </w:r>
    </w:p>
    <w:p w14:paraId="49939882" w14:textId="77777777" w:rsidR="007F2C02" w:rsidRPr="00684639" w:rsidRDefault="007F2C02" w:rsidP="00684639">
      <w:pPr>
        <w:numPr>
          <w:ilvl w:val="0"/>
          <w:numId w:val="40"/>
        </w:num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 xml:space="preserve">ступінь володіння матеріалом курсового проекту та якістю його презентації має відмінну оцінку в </w:t>
      </w:r>
      <w:r w:rsidRPr="00684639">
        <w:rPr>
          <w:rFonts w:asciiTheme="minorHAnsi" w:hAnsiTheme="minorHAnsi"/>
          <w:b/>
          <w:i/>
          <w:sz w:val="24"/>
          <w:szCs w:val="24"/>
          <w:u w:val="single"/>
        </w:rPr>
        <w:t>10 балів</w:t>
      </w:r>
      <w:r w:rsidRPr="00684639">
        <w:rPr>
          <w:rFonts w:asciiTheme="minorHAnsi" w:hAnsiTheme="minorHAnsi"/>
          <w:i/>
          <w:sz w:val="24"/>
          <w:szCs w:val="24"/>
        </w:rPr>
        <w:t xml:space="preserve">: </w:t>
      </w:r>
    </w:p>
    <w:p w14:paraId="68D6BC34" w14:textId="4B37CAE3" w:rsidR="007F2C02" w:rsidRPr="00684639" w:rsidRDefault="007F2C02" w:rsidP="00684639">
      <w:pPr>
        <w:numPr>
          <w:ilvl w:val="0"/>
          <w:numId w:val="40"/>
        </w:num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ступінь обґрунтованості прийнятих рішень</w:t>
      </w:r>
      <w:r w:rsidR="00200F61" w:rsidRPr="00684639">
        <w:rPr>
          <w:rFonts w:asciiTheme="minorHAnsi" w:hAnsiTheme="minorHAnsi"/>
          <w:i/>
          <w:sz w:val="24"/>
          <w:szCs w:val="24"/>
        </w:rPr>
        <w:t xml:space="preserve"> та</w:t>
      </w:r>
      <w:r w:rsidRPr="00684639">
        <w:rPr>
          <w:rFonts w:asciiTheme="minorHAnsi" w:hAnsiTheme="minorHAnsi"/>
          <w:i/>
          <w:sz w:val="24"/>
          <w:szCs w:val="24"/>
        </w:rPr>
        <w:t xml:space="preserve"> </w:t>
      </w:r>
      <w:r w:rsidR="00200F61" w:rsidRPr="00684639">
        <w:rPr>
          <w:rFonts w:asciiTheme="minorHAnsi" w:hAnsiTheme="minorHAnsi"/>
          <w:i/>
          <w:sz w:val="24"/>
          <w:szCs w:val="24"/>
        </w:rPr>
        <w:t xml:space="preserve">повнота вирішення технологічних і конструкторських завдань </w:t>
      </w:r>
      <w:r w:rsidRPr="00684639">
        <w:rPr>
          <w:rFonts w:asciiTheme="minorHAnsi" w:hAnsiTheme="minorHAnsi"/>
          <w:i/>
          <w:sz w:val="24"/>
          <w:szCs w:val="24"/>
        </w:rPr>
        <w:t xml:space="preserve">має відмінну оцінку в </w:t>
      </w:r>
      <w:r w:rsidRPr="00684639">
        <w:rPr>
          <w:rFonts w:asciiTheme="minorHAnsi" w:hAnsiTheme="minorHAnsi"/>
          <w:b/>
          <w:i/>
          <w:sz w:val="24"/>
          <w:szCs w:val="24"/>
          <w:u w:val="single"/>
        </w:rPr>
        <w:t>20 балів</w:t>
      </w:r>
      <w:r w:rsidRPr="00684639">
        <w:rPr>
          <w:rFonts w:asciiTheme="minorHAnsi" w:hAnsiTheme="minorHAnsi"/>
          <w:i/>
          <w:sz w:val="24"/>
          <w:szCs w:val="24"/>
        </w:rPr>
        <w:t>;</w:t>
      </w:r>
    </w:p>
    <w:p w14:paraId="10FF11B4" w14:textId="33EB6AA4" w:rsidR="007F2C02" w:rsidRPr="00684639" w:rsidRDefault="007F2C02" w:rsidP="00684639">
      <w:pPr>
        <w:numPr>
          <w:ilvl w:val="0"/>
          <w:numId w:val="40"/>
        </w:num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вміння захищати свою думку</w:t>
      </w:r>
      <w:r w:rsidR="00200F61" w:rsidRPr="00684639">
        <w:rPr>
          <w:rFonts w:asciiTheme="minorHAnsi" w:hAnsiTheme="minorHAnsi"/>
          <w:i/>
          <w:sz w:val="24"/>
          <w:szCs w:val="24"/>
        </w:rPr>
        <w:t xml:space="preserve"> та прийняті рішення</w:t>
      </w:r>
      <w:r w:rsidRPr="00684639">
        <w:rPr>
          <w:rFonts w:asciiTheme="minorHAnsi" w:hAnsiTheme="minorHAnsi"/>
          <w:i/>
          <w:sz w:val="24"/>
          <w:szCs w:val="24"/>
        </w:rPr>
        <w:t xml:space="preserve"> має відмінну оцінку в </w:t>
      </w:r>
      <w:r w:rsidRPr="00684639">
        <w:rPr>
          <w:rFonts w:asciiTheme="minorHAnsi" w:hAnsiTheme="minorHAnsi"/>
          <w:b/>
          <w:i/>
          <w:sz w:val="24"/>
          <w:szCs w:val="24"/>
          <w:u w:val="single"/>
        </w:rPr>
        <w:t>1</w:t>
      </w:r>
      <w:r w:rsidR="00200F61" w:rsidRPr="00684639">
        <w:rPr>
          <w:rFonts w:asciiTheme="minorHAnsi" w:hAnsiTheme="minorHAnsi"/>
          <w:b/>
          <w:i/>
          <w:sz w:val="24"/>
          <w:szCs w:val="24"/>
          <w:u w:val="single"/>
        </w:rPr>
        <w:t>0</w:t>
      </w:r>
      <w:r w:rsidRPr="00684639">
        <w:rPr>
          <w:rFonts w:asciiTheme="minorHAnsi" w:hAnsiTheme="minorHAnsi"/>
          <w:b/>
          <w:i/>
          <w:sz w:val="24"/>
          <w:szCs w:val="24"/>
          <w:u w:val="single"/>
        </w:rPr>
        <w:t xml:space="preserve"> балів.</w:t>
      </w:r>
    </w:p>
    <w:p w14:paraId="74A43EB9" w14:textId="77777777" w:rsidR="007F2C02" w:rsidRPr="00684639" w:rsidRDefault="007F2C02" w:rsidP="00684639">
      <w:pPr>
        <w:spacing w:line="240" w:lineRule="auto"/>
        <w:ind w:left="284" w:firstLine="284"/>
        <w:jc w:val="both"/>
        <w:rPr>
          <w:rFonts w:asciiTheme="minorHAnsi" w:hAnsiTheme="minorHAnsi"/>
          <w:i/>
          <w:sz w:val="24"/>
          <w:szCs w:val="24"/>
        </w:rPr>
      </w:pPr>
    </w:p>
    <w:p w14:paraId="5C0724F5" w14:textId="3B96CABA" w:rsidR="007F2C02" w:rsidRPr="00684639" w:rsidRDefault="007F2C02"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Сума балів двох складових переводиться до залікової оцінки згідно з таблицею</w:t>
      </w:r>
      <w:r w:rsidR="00FA0059" w:rsidRPr="00684639">
        <w:rPr>
          <w:rFonts w:asciiTheme="minorHAnsi" w:hAnsiTheme="minorHAnsi"/>
          <w:i/>
          <w:sz w:val="24"/>
          <w:szCs w:val="24"/>
        </w:rPr>
        <w:t xml:space="preserve"> відповідності.</w:t>
      </w:r>
    </w:p>
    <w:p w14:paraId="48CACF3B" w14:textId="77777777" w:rsidR="00BD3DB9" w:rsidRPr="00684639" w:rsidRDefault="00BD3DB9" w:rsidP="00684639">
      <w:pPr>
        <w:spacing w:line="240" w:lineRule="auto"/>
        <w:jc w:val="both"/>
        <w:rPr>
          <w:rFonts w:asciiTheme="minorHAnsi" w:hAnsiTheme="minorHAnsi"/>
          <w:i/>
          <w:sz w:val="24"/>
          <w:szCs w:val="24"/>
        </w:rPr>
      </w:pPr>
    </w:p>
    <w:p w14:paraId="1B9F8D19" w14:textId="2F13F5B9" w:rsidR="00833F21" w:rsidRPr="00684639" w:rsidRDefault="00552D33" w:rsidP="00684639">
      <w:pPr>
        <w:spacing w:line="240" w:lineRule="auto"/>
        <w:ind w:left="284" w:firstLine="284"/>
        <w:jc w:val="both"/>
        <w:rPr>
          <w:rFonts w:asciiTheme="minorHAnsi" w:hAnsiTheme="minorHAnsi"/>
          <w:b/>
          <w:i/>
          <w:sz w:val="24"/>
          <w:szCs w:val="24"/>
        </w:rPr>
      </w:pPr>
      <w:r w:rsidRPr="00684639">
        <w:rPr>
          <w:rFonts w:asciiTheme="minorHAnsi" w:hAnsiTheme="minorHAnsi"/>
          <w:b/>
          <w:i/>
          <w:sz w:val="24"/>
          <w:szCs w:val="24"/>
        </w:rPr>
        <w:t>З</w:t>
      </w:r>
      <w:r w:rsidR="00833F21" w:rsidRPr="00684639">
        <w:rPr>
          <w:rFonts w:asciiTheme="minorHAnsi" w:hAnsiTheme="minorHAnsi"/>
          <w:b/>
          <w:i/>
          <w:sz w:val="24"/>
          <w:szCs w:val="24"/>
        </w:rPr>
        <w:t>аохочувальні бали за:</w:t>
      </w:r>
    </w:p>
    <w:p w14:paraId="4507DD87" w14:textId="77777777" w:rsidR="00833F21" w:rsidRPr="00684639" w:rsidRDefault="00833F21" w:rsidP="00684639">
      <w:pPr>
        <w:numPr>
          <w:ilvl w:val="0"/>
          <w:numId w:val="30"/>
        </w:num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участь у модернізації практичних, розрахунково-графічних робіт, тестів, розробка презентацій лекційних занять, у тому числі іноземною мовою, може бути відзначено додатковими балами від «+5» до «+10».</w:t>
      </w:r>
    </w:p>
    <w:p w14:paraId="59CA4E4C" w14:textId="2CCEAD7E" w:rsidR="00833F21" w:rsidRPr="00684639" w:rsidRDefault="00833F21"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Для студентів, які за виконання завдань</w:t>
      </w:r>
      <w:r w:rsidR="00FA0059" w:rsidRPr="00684639">
        <w:rPr>
          <w:rFonts w:asciiTheme="minorHAnsi" w:hAnsiTheme="minorHAnsi"/>
          <w:i/>
          <w:sz w:val="24"/>
          <w:szCs w:val="24"/>
        </w:rPr>
        <w:t xml:space="preserve"> курсового проєкту</w:t>
      </w:r>
      <w:r w:rsidRPr="00684639">
        <w:rPr>
          <w:rFonts w:asciiTheme="minorHAnsi" w:hAnsiTheme="minorHAnsi"/>
          <w:i/>
          <w:sz w:val="24"/>
          <w:szCs w:val="24"/>
        </w:rPr>
        <w:t xml:space="preserve"> отримали не менш ніж </w:t>
      </w:r>
      <w:r w:rsidRPr="00684639">
        <w:rPr>
          <w:rFonts w:asciiTheme="minorHAnsi" w:hAnsiTheme="minorHAnsi"/>
          <w:b/>
          <w:i/>
          <w:sz w:val="24"/>
          <w:szCs w:val="24"/>
        </w:rPr>
        <w:t>0,9Rc</w:t>
      </w:r>
      <w:r w:rsidRPr="00684639">
        <w:rPr>
          <w:rFonts w:asciiTheme="minorHAnsi" w:hAnsiTheme="minorHAnsi"/>
          <w:i/>
          <w:sz w:val="24"/>
          <w:szCs w:val="24"/>
        </w:rPr>
        <w:t xml:space="preserve"> (</w:t>
      </w:r>
      <w:r w:rsidRPr="00684639">
        <w:rPr>
          <w:rFonts w:asciiTheme="minorHAnsi" w:hAnsiTheme="minorHAnsi"/>
          <w:b/>
          <w:i/>
          <w:sz w:val="24"/>
          <w:szCs w:val="24"/>
        </w:rPr>
        <w:t>54,0 бали</w:t>
      </w:r>
      <w:r w:rsidRPr="00684639">
        <w:rPr>
          <w:rFonts w:asciiTheme="minorHAnsi" w:hAnsiTheme="minorHAnsi"/>
          <w:i/>
          <w:sz w:val="24"/>
          <w:szCs w:val="24"/>
        </w:rPr>
        <w:t xml:space="preserve">) за згодою студента, викладач має право для визначення семестрової оцінки додати  рейтинг </w:t>
      </w:r>
      <w:r w:rsidR="00FA0059" w:rsidRPr="00684639">
        <w:rPr>
          <w:rFonts w:asciiTheme="minorHAnsi" w:hAnsiTheme="minorHAnsi"/>
          <w:i/>
          <w:sz w:val="24"/>
          <w:szCs w:val="24"/>
        </w:rPr>
        <w:t>захисту</w:t>
      </w:r>
      <w:r w:rsidRPr="00684639">
        <w:rPr>
          <w:rFonts w:asciiTheme="minorHAnsi" w:hAnsiTheme="minorHAnsi"/>
          <w:i/>
          <w:sz w:val="24"/>
          <w:szCs w:val="24"/>
        </w:rPr>
        <w:t>, що розраховується за формулою:</w:t>
      </w:r>
    </w:p>
    <w:p w14:paraId="412A93AC" w14:textId="076B70E1" w:rsidR="00833F21" w:rsidRPr="00684639" w:rsidRDefault="001726BA" w:rsidP="00684639">
      <w:pPr>
        <w:spacing w:line="240" w:lineRule="auto"/>
        <w:ind w:left="284" w:firstLine="284"/>
        <w:jc w:val="both"/>
        <w:rPr>
          <w:rFonts w:asciiTheme="minorHAnsi" w:hAnsiTheme="minorHAnsi"/>
          <w:i/>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е</m:t>
            </m:r>
          </m:sub>
        </m:sSub>
        <m:r>
          <w:rPr>
            <w:rFonts w:ascii="Cambria Math" w:hAnsi="Cambria Math"/>
            <w:sz w:val="24"/>
            <w:szCs w:val="24"/>
          </w:rPr>
          <m:t>=40</m:t>
        </m:r>
        <m:f>
          <m:fPr>
            <m:ctrlPr>
              <w:rPr>
                <w:rFonts w:ascii="Cambria Math" w:hAnsi="Cambria Math"/>
                <w:i/>
                <w:sz w:val="24"/>
                <w:szCs w:val="24"/>
              </w:rPr>
            </m:ctrlPr>
          </m:fPr>
          <m:num>
            <m:sSub>
              <m:sSubPr>
                <m:ctrlPr>
                  <w:rPr>
                    <w:rFonts w:ascii="Cambria Math" w:hAnsi="Cambria Math"/>
                    <w:i/>
                    <w:sz w:val="24"/>
                    <w:szCs w:val="24"/>
                  </w:rPr>
                </m:ctrlPr>
              </m:sSub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c</m:t>
                        </m:r>
                      </m:sub>
                    </m:sSub>
                  </m:e>
                </m:d>
              </m:e>
              <m:sub>
                <m:r>
                  <w:rPr>
                    <w:rFonts w:ascii="Cambria Math" w:hAnsi="Cambria Math"/>
                    <w:sz w:val="24"/>
                    <w:szCs w:val="24"/>
                  </w:rPr>
                  <m:t>ф</m:t>
                </m:r>
              </m:sub>
            </m:sSub>
          </m:num>
          <m:den>
            <m:r>
              <w:rPr>
                <w:rFonts w:ascii="Cambria Math" w:hAnsi="Cambria Math"/>
                <w:sz w:val="24"/>
                <w:szCs w:val="24"/>
              </w:rPr>
              <m:t>60</m:t>
            </m:r>
          </m:den>
        </m:f>
      </m:oMath>
      <w:r w:rsidR="00833F21" w:rsidRPr="00684639">
        <w:rPr>
          <w:rFonts w:asciiTheme="minorHAnsi" w:hAnsiTheme="minorHAnsi"/>
          <w:i/>
          <w:sz w:val="24"/>
          <w:szCs w:val="24"/>
        </w:rPr>
        <w:t>,</w:t>
      </w:r>
    </w:p>
    <w:p w14:paraId="19701410" w14:textId="074BEE97" w:rsidR="00833F21" w:rsidRPr="00684639" w:rsidRDefault="00833F21"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 xml:space="preserve">де </w:t>
      </w:r>
      <w:r w:rsidRPr="00684639">
        <w:rPr>
          <w:rFonts w:asciiTheme="minorHAnsi" w:hAnsiTheme="minorHAnsi"/>
          <w:i/>
          <w:iCs/>
          <w:sz w:val="24"/>
          <w:szCs w:val="24"/>
        </w:rPr>
        <w:t>(</w:t>
      </w:r>
      <m:oMath>
        <m:sSub>
          <m:sSubPr>
            <m:ctrlPr>
              <w:rPr>
                <w:rFonts w:ascii="Cambria Math" w:hAnsiTheme="minorHAnsi"/>
                <w:i/>
                <w:sz w:val="24"/>
                <w:szCs w:val="24"/>
              </w:rPr>
            </m:ctrlPr>
          </m:sSubPr>
          <m:e>
            <m:r>
              <w:rPr>
                <w:rFonts w:ascii="Cambria Math" w:hAnsiTheme="minorHAnsi"/>
                <w:sz w:val="24"/>
                <w:szCs w:val="24"/>
              </w:rPr>
              <m:t>R</m:t>
            </m:r>
          </m:e>
          <m:sub>
            <m:r>
              <w:rPr>
                <w:rFonts w:ascii="Cambria Math" w:hAnsiTheme="minorHAnsi"/>
                <w:sz w:val="24"/>
                <w:szCs w:val="24"/>
              </w:rPr>
              <m:t>c</m:t>
            </m:r>
          </m:sub>
        </m:sSub>
      </m:oMath>
      <w:r w:rsidRPr="00684639">
        <w:rPr>
          <w:rFonts w:asciiTheme="minorHAnsi" w:hAnsiTheme="minorHAnsi"/>
          <w:i/>
          <w:iCs/>
          <w:sz w:val="24"/>
          <w:szCs w:val="24"/>
        </w:rPr>
        <w:t>)</w:t>
      </w:r>
      <w:r w:rsidRPr="00684639">
        <w:rPr>
          <w:rFonts w:asciiTheme="minorHAnsi" w:hAnsiTheme="minorHAnsi"/>
          <w:i/>
          <w:sz w:val="24"/>
          <w:szCs w:val="24"/>
          <w:vertAlign w:val="subscript"/>
        </w:rPr>
        <w:t>ф</w:t>
      </w:r>
      <w:r w:rsidRPr="00684639">
        <w:rPr>
          <w:rFonts w:asciiTheme="minorHAnsi" w:hAnsiTheme="minorHAnsi"/>
          <w:i/>
          <w:sz w:val="24"/>
          <w:szCs w:val="24"/>
        </w:rPr>
        <w:t>- фактичний рейтинг студента</w:t>
      </w:r>
      <w:r w:rsidR="00FA0059" w:rsidRPr="00684639">
        <w:rPr>
          <w:rFonts w:asciiTheme="minorHAnsi" w:hAnsiTheme="minorHAnsi"/>
          <w:i/>
          <w:sz w:val="24"/>
          <w:szCs w:val="24"/>
        </w:rPr>
        <w:t xml:space="preserve"> за виконання завдань курсового проєкту</w:t>
      </w:r>
      <w:r w:rsidRPr="00684639">
        <w:rPr>
          <w:rFonts w:asciiTheme="minorHAnsi" w:hAnsiTheme="minorHAnsi"/>
          <w:i/>
          <w:sz w:val="24"/>
          <w:szCs w:val="24"/>
        </w:rPr>
        <w:t>.</w:t>
      </w:r>
    </w:p>
    <w:p w14:paraId="7BBE76D6" w14:textId="20096799" w:rsidR="00833F21" w:rsidRPr="00684639" w:rsidRDefault="00833F21" w:rsidP="00684639">
      <w:p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 xml:space="preserve">Таким чином, студенти, які регулярно та наполегливо виконують поточні завдання, мають право за пропозицією викладача без </w:t>
      </w:r>
      <w:r w:rsidR="00FA0059" w:rsidRPr="00684639">
        <w:rPr>
          <w:rFonts w:asciiTheme="minorHAnsi" w:hAnsiTheme="minorHAnsi"/>
          <w:i/>
          <w:sz w:val="24"/>
          <w:szCs w:val="24"/>
        </w:rPr>
        <w:t>захисту</w:t>
      </w:r>
      <w:r w:rsidRPr="00684639">
        <w:rPr>
          <w:rFonts w:asciiTheme="minorHAnsi" w:hAnsiTheme="minorHAnsi"/>
          <w:i/>
          <w:sz w:val="24"/>
          <w:szCs w:val="24"/>
        </w:rPr>
        <w:t xml:space="preserve"> (за згодою студента) одержати відповідну оцінку за затвердженою шкалою (табл</w:t>
      </w:r>
      <w:r w:rsidR="00BD3375" w:rsidRPr="00684639">
        <w:rPr>
          <w:rFonts w:asciiTheme="minorHAnsi" w:hAnsiTheme="minorHAnsi"/>
          <w:i/>
          <w:sz w:val="24"/>
          <w:szCs w:val="24"/>
        </w:rPr>
        <w:t>иця відповідності</w:t>
      </w:r>
      <w:r w:rsidRPr="00684639">
        <w:rPr>
          <w:rFonts w:asciiTheme="minorHAnsi" w:hAnsiTheme="minorHAnsi"/>
          <w:i/>
          <w:sz w:val="24"/>
          <w:szCs w:val="24"/>
        </w:rPr>
        <w:t xml:space="preserve">). </w:t>
      </w:r>
    </w:p>
    <w:p w14:paraId="7AA4D4A6" w14:textId="77777777" w:rsidR="00833F21" w:rsidRPr="00684639" w:rsidRDefault="00833F21" w:rsidP="00684639">
      <w:pPr>
        <w:spacing w:line="240" w:lineRule="auto"/>
        <w:ind w:left="284" w:firstLine="284"/>
        <w:jc w:val="both"/>
        <w:rPr>
          <w:rFonts w:asciiTheme="minorHAnsi" w:hAnsiTheme="minorHAnsi"/>
          <w:i/>
          <w:sz w:val="24"/>
          <w:szCs w:val="24"/>
        </w:rPr>
      </w:pPr>
    </w:p>
    <w:p w14:paraId="7AAA63C2" w14:textId="77777777" w:rsidR="004A6336" w:rsidRPr="00684639" w:rsidRDefault="005413FF" w:rsidP="00684639">
      <w:pPr>
        <w:pStyle w:val="ListParagraph"/>
        <w:spacing w:line="240" w:lineRule="auto"/>
        <w:ind w:left="284" w:firstLine="284"/>
        <w:contextualSpacing w:val="0"/>
        <w:jc w:val="both"/>
        <w:rPr>
          <w:rFonts w:asciiTheme="minorHAnsi" w:hAnsiTheme="minorHAnsi"/>
          <w:sz w:val="24"/>
          <w:szCs w:val="24"/>
        </w:rPr>
      </w:pPr>
      <w:r w:rsidRPr="00684639">
        <w:rPr>
          <w:rFonts w:asciiTheme="minorHAnsi" w:hAnsiTheme="minorHAnsi"/>
          <w:bCs/>
          <w:sz w:val="24"/>
          <w:szCs w:val="24"/>
        </w:rPr>
        <w:t>Таблиця відповідності рейтингових балів оцінкам за університетською шкалою</w:t>
      </w:r>
      <w:r w:rsidR="004A6336" w:rsidRPr="00684639">
        <w:rPr>
          <w:rFonts w:asciiTheme="minorHAnsi" w:hAnsiTheme="minorHAnsi"/>
          <w:sz w:val="24"/>
          <w:szCs w:val="24"/>
        </w:rPr>
        <w:t>:</w:t>
      </w:r>
      <w:r w:rsidR="003F0A41" w:rsidRPr="00684639">
        <w:rPr>
          <w:rFonts w:asciiTheme="minorHAnsi" w:hAnsiTheme="minorHAnsi"/>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684639" w:rsidRPr="00684639" w14:paraId="5C2A1F51" w14:textId="77777777" w:rsidTr="0061660D">
        <w:trPr>
          <w:jc w:val="center"/>
        </w:trPr>
        <w:tc>
          <w:tcPr>
            <w:tcW w:w="3119" w:type="dxa"/>
          </w:tcPr>
          <w:p w14:paraId="75C212AB" w14:textId="77777777" w:rsidR="004A6336" w:rsidRPr="00684639" w:rsidRDefault="004A6336" w:rsidP="00684639">
            <w:pPr>
              <w:widowControl w:val="0"/>
              <w:autoSpaceDE w:val="0"/>
              <w:autoSpaceDN w:val="0"/>
              <w:adjustRightInd w:val="0"/>
              <w:spacing w:line="240" w:lineRule="auto"/>
              <w:ind w:left="284" w:firstLine="284"/>
              <w:jc w:val="both"/>
              <w:rPr>
                <w:rFonts w:asciiTheme="minorHAnsi" w:eastAsia="Times New Roman" w:hAnsiTheme="minorHAnsi"/>
                <w:i/>
                <w:sz w:val="20"/>
                <w:szCs w:val="20"/>
                <w:lang w:eastAsia="uk-UA"/>
              </w:rPr>
            </w:pPr>
            <w:r w:rsidRPr="00684639">
              <w:rPr>
                <w:rFonts w:asciiTheme="minorHAnsi" w:eastAsia="Times New Roman" w:hAnsiTheme="minorHAnsi"/>
                <w:i/>
                <w:sz w:val="20"/>
                <w:szCs w:val="20"/>
                <w:lang w:eastAsia="uk-UA"/>
              </w:rPr>
              <w:t>Кількість балів</w:t>
            </w:r>
          </w:p>
        </w:tc>
        <w:tc>
          <w:tcPr>
            <w:tcW w:w="2977" w:type="dxa"/>
          </w:tcPr>
          <w:p w14:paraId="31531A71"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i/>
                <w:sz w:val="20"/>
                <w:szCs w:val="20"/>
              </w:rPr>
            </w:pPr>
            <w:r w:rsidRPr="00684639">
              <w:rPr>
                <w:rFonts w:asciiTheme="minorHAnsi" w:hAnsiTheme="minorHAnsi"/>
                <w:i/>
                <w:sz w:val="20"/>
                <w:szCs w:val="20"/>
              </w:rPr>
              <w:t>Оцінка</w:t>
            </w:r>
          </w:p>
        </w:tc>
      </w:tr>
      <w:tr w:rsidR="00684639" w:rsidRPr="00684639" w14:paraId="1D3B3770" w14:textId="77777777" w:rsidTr="0061660D">
        <w:trPr>
          <w:jc w:val="center"/>
        </w:trPr>
        <w:tc>
          <w:tcPr>
            <w:tcW w:w="3119" w:type="dxa"/>
          </w:tcPr>
          <w:p w14:paraId="57003E17" w14:textId="77777777" w:rsidR="004A6336" w:rsidRPr="00684639" w:rsidRDefault="004A6336" w:rsidP="00684639">
            <w:pPr>
              <w:widowControl w:val="0"/>
              <w:autoSpaceDE w:val="0"/>
              <w:autoSpaceDN w:val="0"/>
              <w:adjustRightInd w:val="0"/>
              <w:spacing w:line="240" w:lineRule="auto"/>
              <w:ind w:left="284" w:firstLine="284"/>
              <w:jc w:val="both"/>
              <w:rPr>
                <w:rFonts w:asciiTheme="minorHAnsi" w:eastAsia="Times New Roman" w:hAnsiTheme="minorHAnsi"/>
                <w:sz w:val="20"/>
                <w:szCs w:val="20"/>
                <w:lang w:eastAsia="uk-UA"/>
              </w:rPr>
            </w:pPr>
            <w:r w:rsidRPr="00684639">
              <w:rPr>
                <w:rFonts w:asciiTheme="minorHAnsi" w:eastAsia="Times New Roman" w:hAnsiTheme="minorHAnsi"/>
                <w:sz w:val="20"/>
                <w:szCs w:val="20"/>
                <w:lang w:eastAsia="uk-UA"/>
              </w:rPr>
              <w:t>100-95</w:t>
            </w:r>
          </w:p>
        </w:tc>
        <w:tc>
          <w:tcPr>
            <w:tcW w:w="2977" w:type="dxa"/>
            <w:vAlign w:val="center"/>
          </w:tcPr>
          <w:p w14:paraId="3F5AE620"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sz w:val="20"/>
                <w:szCs w:val="20"/>
              </w:rPr>
            </w:pPr>
            <w:r w:rsidRPr="00684639">
              <w:rPr>
                <w:rFonts w:asciiTheme="minorHAnsi" w:hAnsiTheme="minorHAnsi"/>
                <w:sz w:val="20"/>
                <w:szCs w:val="20"/>
              </w:rPr>
              <w:t>Відмінно</w:t>
            </w:r>
          </w:p>
        </w:tc>
      </w:tr>
      <w:tr w:rsidR="00684639" w:rsidRPr="00684639" w14:paraId="566BCFAC" w14:textId="77777777" w:rsidTr="0061660D">
        <w:trPr>
          <w:jc w:val="center"/>
        </w:trPr>
        <w:tc>
          <w:tcPr>
            <w:tcW w:w="3119" w:type="dxa"/>
          </w:tcPr>
          <w:p w14:paraId="03CA870D" w14:textId="77777777" w:rsidR="004A6336" w:rsidRPr="00684639" w:rsidRDefault="004A6336" w:rsidP="00684639">
            <w:pPr>
              <w:widowControl w:val="0"/>
              <w:autoSpaceDE w:val="0"/>
              <w:autoSpaceDN w:val="0"/>
              <w:adjustRightInd w:val="0"/>
              <w:spacing w:line="240" w:lineRule="auto"/>
              <w:ind w:left="284" w:firstLine="284"/>
              <w:jc w:val="both"/>
              <w:rPr>
                <w:rFonts w:asciiTheme="minorHAnsi" w:eastAsia="Times New Roman" w:hAnsiTheme="minorHAnsi"/>
                <w:sz w:val="20"/>
                <w:szCs w:val="20"/>
                <w:lang w:eastAsia="uk-UA"/>
              </w:rPr>
            </w:pPr>
            <w:r w:rsidRPr="00684639">
              <w:rPr>
                <w:rFonts w:asciiTheme="minorHAnsi" w:eastAsia="Times New Roman" w:hAnsiTheme="minorHAnsi"/>
                <w:sz w:val="20"/>
                <w:szCs w:val="20"/>
                <w:lang w:eastAsia="uk-UA"/>
              </w:rPr>
              <w:t>94-85</w:t>
            </w:r>
          </w:p>
        </w:tc>
        <w:tc>
          <w:tcPr>
            <w:tcW w:w="2977" w:type="dxa"/>
            <w:vAlign w:val="center"/>
          </w:tcPr>
          <w:p w14:paraId="0BABBC84"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sz w:val="20"/>
                <w:szCs w:val="20"/>
              </w:rPr>
            </w:pPr>
            <w:r w:rsidRPr="00684639">
              <w:rPr>
                <w:rFonts w:asciiTheme="minorHAnsi" w:hAnsiTheme="minorHAnsi"/>
                <w:sz w:val="20"/>
                <w:szCs w:val="20"/>
              </w:rPr>
              <w:t>Дуже добре</w:t>
            </w:r>
          </w:p>
        </w:tc>
      </w:tr>
      <w:tr w:rsidR="00684639" w:rsidRPr="00684639" w14:paraId="2C8A870E" w14:textId="77777777" w:rsidTr="0061660D">
        <w:trPr>
          <w:jc w:val="center"/>
        </w:trPr>
        <w:tc>
          <w:tcPr>
            <w:tcW w:w="3119" w:type="dxa"/>
          </w:tcPr>
          <w:p w14:paraId="010ACA69" w14:textId="77777777" w:rsidR="004A6336" w:rsidRPr="00684639" w:rsidRDefault="004A6336" w:rsidP="00684639">
            <w:pPr>
              <w:widowControl w:val="0"/>
              <w:autoSpaceDE w:val="0"/>
              <w:autoSpaceDN w:val="0"/>
              <w:adjustRightInd w:val="0"/>
              <w:spacing w:line="240" w:lineRule="auto"/>
              <w:ind w:left="284" w:firstLine="284"/>
              <w:jc w:val="both"/>
              <w:rPr>
                <w:rFonts w:asciiTheme="minorHAnsi" w:eastAsia="Times New Roman" w:hAnsiTheme="minorHAnsi"/>
                <w:sz w:val="20"/>
                <w:szCs w:val="20"/>
                <w:lang w:eastAsia="uk-UA"/>
              </w:rPr>
            </w:pPr>
            <w:r w:rsidRPr="00684639">
              <w:rPr>
                <w:rFonts w:asciiTheme="minorHAnsi" w:eastAsia="Times New Roman" w:hAnsiTheme="minorHAnsi"/>
                <w:sz w:val="20"/>
                <w:szCs w:val="20"/>
                <w:lang w:eastAsia="uk-UA"/>
              </w:rPr>
              <w:t>84-75</w:t>
            </w:r>
          </w:p>
        </w:tc>
        <w:tc>
          <w:tcPr>
            <w:tcW w:w="2977" w:type="dxa"/>
            <w:vAlign w:val="center"/>
          </w:tcPr>
          <w:p w14:paraId="1603D838"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sz w:val="20"/>
                <w:szCs w:val="20"/>
              </w:rPr>
            </w:pPr>
            <w:r w:rsidRPr="00684639">
              <w:rPr>
                <w:rFonts w:asciiTheme="minorHAnsi" w:hAnsiTheme="minorHAnsi"/>
                <w:sz w:val="20"/>
                <w:szCs w:val="20"/>
              </w:rPr>
              <w:t>Добре</w:t>
            </w:r>
          </w:p>
        </w:tc>
      </w:tr>
      <w:tr w:rsidR="00684639" w:rsidRPr="00684639" w14:paraId="74ABF128" w14:textId="77777777" w:rsidTr="0061660D">
        <w:trPr>
          <w:jc w:val="center"/>
        </w:trPr>
        <w:tc>
          <w:tcPr>
            <w:tcW w:w="3119" w:type="dxa"/>
          </w:tcPr>
          <w:p w14:paraId="596BF798" w14:textId="77777777" w:rsidR="004A6336" w:rsidRPr="00684639" w:rsidRDefault="004A6336" w:rsidP="00684639">
            <w:pPr>
              <w:widowControl w:val="0"/>
              <w:autoSpaceDE w:val="0"/>
              <w:autoSpaceDN w:val="0"/>
              <w:adjustRightInd w:val="0"/>
              <w:spacing w:line="240" w:lineRule="auto"/>
              <w:ind w:left="284" w:firstLine="284"/>
              <w:jc w:val="both"/>
              <w:rPr>
                <w:rFonts w:asciiTheme="minorHAnsi" w:eastAsia="Times New Roman" w:hAnsiTheme="minorHAnsi"/>
                <w:sz w:val="20"/>
                <w:szCs w:val="20"/>
                <w:lang w:eastAsia="uk-UA"/>
              </w:rPr>
            </w:pPr>
            <w:r w:rsidRPr="00684639">
              <w:rPr>
                <w:rFonts w:asciiTheme="minorHAnsi" w:eastAsia="Times New Roman" w:hAnsiTheme="minorHAnsi"/>
                <w:sz w:val="20"/>
                <w:szCs w:val="20"/>
                <w:lang w:eastAsia="uk-UA"/>
              </w:rPr>
              <w:t>74-65</w:t>
            </w:r>
          </w:p>
        </w:tc>
        <w:tc>
          <w:tcPr>
            <w:tcW w:w="2977" w:type="dxa"/>
            <w:vAlign w:val="center"/>
          </w:tcPr>
          <w:p w14:paraId="1E0659B3"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sz w:val="20"/>
                <w:szCs w:val="20"/>
              </w:rPr>
            </w:pPr>
            <w:r w:rsidRPr="00684639">
              <w:rPr>
                <w:rFonts w:asciiTheme="minorHAnsi" w:hAnsiTheme="minorHAnsi"/>
                <w:sz w:val="20"/>
                <w:szCs w:val="20"/>
              </w:rPr>
              <w:t>Задовільно</w:t>
            </w:r>
          </w:p>
        </w:tc>
      </w:tr>
      <w:tr w:rsidR="00684639" w:rsidRPr="00684639" w14:paraId="1181B798" w14:textId="77777777" w:rsidTr="0061660D">
        <w:trPr>
          <w:jc w:val="center"/>
        </w:trPr>
        <w:tc>
          <w:tcPr>
            <w:tcW w:w="3119" w:type="dxa"/>
          </w:tcPr>
          <w:p w14:paraId="034F702A" w14:textId="77777777" w:rsidR="004A6336" w:rsidRPr="00684639" w:rsidRDefault="004A6336" w:rsidP="00684639">
            <w:pPr>
              <w:widowControl w:val="0"/>
              <w:autoSpaceDE w:val="0"/>
              <w:autoSpaceDN w:val="0"/>
              <w:adjustRightInd w:val="0"/>
              <w:spacing w:line="240" w:lineRule="auto"/>
              <w:ind w:left="284" w:firstLine="284"/>
              <w:jc w:val="both"/>
              <w:rPr>
                <w:rFonts w:asciiTheme="minorHAnsi" w:eastAsia="Times New Roman" w:hAnsiTheme="minorHAnsi"/>
                <w:sz w:val="20"/>
                <w:szCs w:val="20"/>
                <w:lang w:eastAsia="uk-UA"/>
              </w:rPr>
            </w:pPr>
            <w:r w:rsidRPr="00684639">
              <w:rPr>
                <w:rFonts w:asciiTheme="minorHAnsi" w:eastAsia="Times New Roman" w:hAnsiTheme="minorHAnsi"/>
                <w:sz w:val="20"/>
                <w:szCs w:val="20"/>
                <w:lang w:eastAsia="uk-UA"/>
              </w:rPr>
              <w:t>64-60</w:t>
            </w:r>
          </w:p>
        </w:tc>
        <w:tc>
          <w:tcPr>
            <w:tcW w:w="2977" w:type="dxa"/>
            <w:vAlign w:val="center"/>
          </w:tcPr>
          <w:p w14:paraId="198EACA3"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sz w:val="20"/>
                <w:szCs w:val="20"/>
              </w:rPr>
            </w:pPr>
            <w:r w:rsidRPr="00684639">
              <w:rPr>
                <w:rFonts w:asciiTheme="minorHAnsi" w:hAnsiTheme="minorHAnsi"/>
                <w:sz w:val="20"/>
                <w:szCs w:val="20"/>
              </w:rPr>
              <w:t>Достатньо</w:t>
            </w:r>
          </w:p>
        </w:tc>
      </w:tr>
      <w:tr w:rsidR="00684639" w:rsidRPr="00684639" w14:paraId="40780849" w14:textId="77777777" w:rsidTr="0061660D">
        <w:trPr>
          <w:jc w:val="center"/>
        </w:trPr>
        <w:tc>
          <w:tcPr>
            <w:tcW w:w="3119" w:type="dxa"/>
          </w:tcPr>
          <w:p w14:paraId="386D0C8C" w14:textId="77777777" w:rsidR="004A6336" w:rsidRPr="00684639" w:rsidRDefault="004A6336" w:rsidP="00684639">
            <w:pPr>
              <w:widowControl w:val="0"/>
              <w:autoSpaceDE w:val="0"/>
              <w:autoSpaceDN w:val="0"/>
              <w:adjustRightInd w:val="0"/>
              <w:spacing w:line="240" w:lineRule="auto"/>
              <w:ind w:left="284" w:firstLine="284"/>
              <w:jc w:val="both"/>
              <w:rPr>
                <w:rFonts w:asciiTheme="minorHAnsi" w:eastAsia="Times New Roman" w:hAnsiTheme="minorHAnsi"/>
                <w:sz w:val="20"/>
                <w:szCs w:val="20"/>
                <w:lang w:eastAsia="uk-UA"/>
              </w:rPr>
            </w:pPr>
            <w:r w:rsidRPr="00684639">
              <w:rPr>
                <w:rFonts w:asciiTheme="minorHAnsi" w:eastAsia="Times New Roman" w:hAnsiTheme="minorHAnsi"/>
                <w:sz w:val="20"/>
                <w:szCs w:val="20"/>
                <w:lang w:eastAsia="uk-UA"/>
              </w:rPr>
              <w:t>Менше 60</w:t>
            </w:r>
          </w:p>
        </w:tc>
        <w:tc>
          <w:tcPr>
            <w:tcW w:w="2977" w:type="dxa"/>
            <w:vAlign w:val="center"/>
          </w:tcPr>
          <w:p w14:paraId="4A8737E4"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sz w:val="20"/>
                <w:szCs w:val="20"/>
              </w:rPr>
            </w:pPr>
            <w:r w:rsidRPr="00684639">
              <w:rPr>
                <w:rFonts w:asciiTheme="minorHAnsi" w:hAnsiTheme="minorHAnsi"/>
                <w:sz w:val="20"/>
                <w:szCs w:val="20"/>
              </w:rPr>
              <w:t>Незадовільно</w:t>
            </w:r>
          </w:p>
        </w:tc>
      </w:tr>
      <w:tr w:rsidR="00684639" w:rsidRPr="00684639" w14:paraId="117BD943" w14:textId="77777777" w:rsidTr="0061660D">
        <w:trPr>
          <w:jc w:val="center"/>
        </w:trPr>
        <w:tc>
          <w:tcPr>
            <w:tcW w:w="3119" w:type="dxa"/>
            <w:vAlign w:val="center"/>
          </w:tcPr>
          <w:p w14:paraId="57E2A5EB"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sz w:val="20"/>
                <w:szCs w:val="20"/>
              </w:rPr>
            </w:pPr>
            <w:r w:rsidRPr="00684639">
              <w:rPr>
                <w:rFonts w:asciiTheme="minorHAnsi" w:hAnsiTheme="minorHAnsi"/>
                <w:sz w:val="20"/>
                <w:szCs w:val="20"/>
              </w:rPr>
              <w:t>Не виконані умови допуску</w:t>
            </w:r>
          </w:p>
        </w:tc>
        <w:tc>
          <w:tcPr>
            <w:tcW w:w="2977" w:type="dxa"/>
            <w:vAlign w:val="center"/>
          </w:tcPr>
          <w:p w14:paraId="2D041A90" w14:textId="77777777" w:rsidR="004A6336" w:rsidRPr="00684639" w:rsidRDefault="004A6336" w:rsidP="00684639">
            <w:pPr>
              <w:autoSpaceDE w:val="0"/>
              <w:autoSpaceDN w:val="0"/>
              <w:adjustRightInd w:val="0"/>
              <w:spacing w:line="240" w:lineRule="auto"/>
              <w:ind w:left="284" w:firstLine="284"/>
              <w:jc w:val="both"/>
              <w:rPr>
                <w:rFonts w:asciiTheme="minorHAnsi" w:hAnsiTheme="minorHAnsi"/>
                <w:sz w:val="20"/>
                <w:szCs w:val="20"/>
              </w:rPr>
            </w:pPr>
            <w:r w:rsidRPr="00684639">
              <w:rPr>
                <w:rFonts w:asciiTheme="minorHAnsi" w:hAnsiTheme="minorHAnsi"/>
                <w:sz w:val="20"/>
                <w:szCs w:val="20"/>
              </w:rPr>
              <w:t>Не допущено</w:t>
            </w:r>
          </w:p>
        </w:tc>
      </w:tr>
    </w:tbl>
    <w:p w14:paraId="574A95BD" w14:textId="77777777" w:rsidR="004A6336" w:rsidRPr="00684639" w:rsidRDefault="004A6336" w:rsidP="00684639">
      <w:pPr>
        <w:pStyle w:val="Heading1"/>
        <w:spacing w:before="0" w:after="0" w:line="240" w:lineRule="auto"/>
        <w:ind w:left="284" w:firstLine="284"/>
        <w:jc w:val="both"/>
        <w:rPr>
          <w:color w:val="auto"/>
        </w:rPr>
      </w:pPr>
      <w:r w:rsidRPr="00684639">
        <w:rPr>
          <w:color w:val="auto"/>
        </w:rPr>
        <w:t>Додаткова інформація з дисципліни</w:t>
      </w:r>
      <w:r w:rsidR="00087AFC" w:rsidRPr="00684639">
        <w:rPr>
          <w:color w:val="auto"/>
        </w:rPr>
        <w:t xml:space="preserve"> (освітнього компонента)</w:t>
      </w:r>
    </w:p>
    <w:p w14:paraId="635F488D" w14:textId="77777777" w:rsidR="001435BE" w:rsidRPr="00684639" w:rsidRDefault="009F69B9" w:rsidP="00684639">
      <w:pPr>
        <w:pStyle w:val="ListParagraph"/>
        <w:numPr>
          <w:ilvl w:val="0"/>
          <w:numId w:val="12"/>
        </w:num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п</w:t>
      </w:r>
      <w:r w:rsidR="001435BE" w:rsidRPr="00684639">
        <w:rPr>
          <w:rFonts w:asciiTheme="minorHAnsi" w:hAnsiTheme="minorHAnsi"/>
          <w:i/>
          <w:sz w:val="24"/>
          <w:szCs w:val="24"/>
        </w:rPr>
        <w:t>ерелік питань</w:t>
      </w:r>
      <w:r w:rsidR="00F677B9" w:rsidRPr="00684639">
        <w:rPr>
          <w:rFonts w:asciiTheme="minorHAnsi" w:hAnsiTheme="minorHAnsi"/>
          <w:i/>
          <w:sz w:val="24"/>
          <w:szCs w:val="24"/>
        </w:rPr>
        <w:t>,</w:t>
      </w:r>
      <w:r w:rsidR="001435BE" w:rsidRPr="00684639">
        <w:rPr>
          <w:rFonts w:asciiTheme="minorHAnsi" w:hAnsiTheme="minorHAnsi"/>
          <w:i/>
          <w:sz w:val="24"/>
          <w:szCs w:val="24"/>
        </w:rPr>
        <w:t xml:space="preserve"> які виносяться на семестровий контроль (наприклад, як додаток до силабу</w:t>
      </w:r>
      <w:r w:rsidR="00087AFC" w:rsidRPr="00684639">
        <w:rPr>
          <w:rFonts w:asciiTheme="minorHAnsi" w:hAnsiTheme="minorHAnsi"/>
          <w:i/>
          <w:sz w:val="24"/>
          <w:szCs w:val="24"/>
        </w:rPr>
        <w:t>с</w:t>
      </w:r>
      <w:r w:rsidR="001435BE" w:rsidRPr="00684639">
        <w:rPr>
          <w:rFonts w:asciiTheme="minorHAnsi" w:hAnsiTheme="minorHAnsi"/>
          <w:i/>
          <w:sz w:val="24"/>
          <w:szCs w:val="24"/>
        </w:rPr>
        <w:t>у)</w:t>
      </w:r>
      <w:r w:rsidR="00F677B9" w:rsidRPr="00684639">
        <w:rPr>
          <w:rFonts w:asciiTheme="minorHAnsi" w:hAnsiTheme="minorHAnsi"/>
          <w:i/>
          <w:sz w:val="24"/>
          <w:szCs w:val="24"/>
        </w:rPr>
        <w:t>;</w:t>
      </w:r>
    </w:p>
    <w:p w14:paraId="596F41B5" w14:textId="77777777" w:rsidR="004A6336" w:rsidRPr="00684639" w:rsidRDefault="004A6336" w:rsidP="00684639">
      <w:pPr>
        <w:pStyle w:val="ListParagraph"/>
        <w:numPr>
          <w:ilvl w:val="0"/>
          <w:numId w:val="12"/>
        </w:num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t>можливість зарахування сертифікатів проходження дистанційних чи онлайн курсів за відповідною тематикою</w:t>
      </w:r>
      <w:r w:rsidR="00F677B9" w:rsidRPr="00684639">
        <w:rPr>
          <w:rFonts w:asciiTheme="minorHAnsi" w:hAnsiTheme="minorHAnsi"/>
          <w:i/>
          <w:sz w:val="24"/>
          <w:szCs w:val="24"/>
        </w:rPr>
        <w:t>;</w:t>
      </w:r>
    </w:p>
    <w:p w14:paraId="1C389998" w14:textId="77777777" w:rsidR="004A6336" w:rsidRPr="00684639" w:rsidRDefault="004A6336" w:rsidP="00684639">
      <w:pPr>
        <w:pStyle w:val="ListParagraph"/>
        <w:numPr>
          <w:ilvl w:val="0"/>
          <w:numId w:val="12"/>
        </w:numPr>
        <w:spacing w:line="240" w:lineRule="auto"/>
        <w:ind w:left="284" w:firstLine="284"/>
        <w:jc w:val="both"/>
        <w:rPr>
          <w:rFonts w:asciiTheme="minorHAnsi" w:hAnsiTheme="minorHAnsi"/>
          <w:i/>
          <w:sz w:val="24"/>
          <w:szCs w:val="24"/>
        </w:rPr>
      </w:pPr>
      <w:r w:rsidRPr="00684639">
        <w:rPr>
          <w:rFonts w:asciiTheme="minorHAnsi" w:hAnsiTheme="minorHAnsi"/>
          <w:i/>
          <w:sz w:val="24"/>
          <w:szCs w:val="24"/>
        </w:rPr>
        <w:lastRenderedPageBreak/>
        <w:t>інш</w:t>
      </w:r>
      <w:r w:rsidR="00087AFC" w:rsidRPr="00684639">
        <w:rPr>
          <w:rFonts w:asciiTheme="minorHAnsi" w:hAnsiTheme="minorHAnsi"/>
          <w:i/>
          <w:sz w:val="24"/>
          <w:szCs w:val="24"/>
        </w:rPr>
        <w:t>а інформація для студентів/аспірантів щодо</w:t>
      </w:r>
      <w:r w:rsidR="00253BCC" w:rsidRPr="00684639">
        <w:rPr>
          <w:rFonts w:asciiTheme="minorHAnsi" w:hAnsiTheme="minorHAnsi"/>
          <w:i/>
          <w:sz w:val="24"/>
          <w:szCs w:val="24"/>
        </w:rPr>
        <w:t xml:space="preserve"> особливостей опанування </w:t>
      </w:r>
      <w:r w:rsidR="00087AFC" w:rsidRPr="00684639">
        <w:rPr>
          <w:rFonts w:asciiTheme="minorHAnsi" w:hAnsiTheme="minorHAnsi"/>
          <w:i/>
          <w:sz w:val="24"/>
          <w:szCs w:val="24"/>
        </w:rPr>
        <w:t>навчальної дисципліни.</w:t>
      </w:r>
    </w:p>
    <w:p w14:paraId="426911B8" w14:textId="77777777" w:rsidR="00B47838" w:rsidRPr="00ED6EF4" w:rsidRDefault="00B47838" w:rsidP="00684639">
      <w:pPr>
        <w:spacing w:line="240" w:lineRule="auto"/>
        <w:ind w:left="284" w:firstLine="284"/>
        <w:jc w:val="both"/>
        <w:rPr>
          <w:rFonts w:asciiTheme="minorHAnsi" w:hAnsiTheme="minorHAnsi"/>
          <w:b/>
          <w:bCs/>
          <w:sz w:val="24"/>
          <w:szCs w:val="24"/>
        </w:rPr>
      </w:pPr>
    </w:p>
    <w:p w14:paraId="4D3DD3A2" w14:textId="77777777" w:rsidR="0011497E" w:rsidRPr="00ED6EF4" w:rsidRDefault="0011497E" w:rsidP="00684639">
      <w:pPr>
        <w:spacing w:line="240" w:lineRule="auto"/>
        <w:ind w:left="284" w:firstLine="284"/>
        <w:jc w:val="both"/>
        <w:rPr>
          <w:sz w:val="24"/>
          <w:szCs w:val="24"/>
        </w:rPr>
      </w:pPr>
      <w:r w:rsidRPr="00ED6EF4">
        <w:rPr>
          <w:sz w:val="24"/>
          <w:szCs w:val="24"/>
        </w:rPr>
        <w:t>Робочу програму навчальної дисципліни (силабус):</w:t>
      </w:r>
    </w:p>
    <w:p w14:paraId="57ECCBBC" w14:textId="7F6C608D" w:rsidR="0011497E" w:rsidRPr="00ED6EF4" w:rsidRDefault="0011497E" w:rsidP="00684639">
      <w:pPr>
        <w:spacing w:line="240" w:lineRule="auto"/>
        <w:ind w:left="284" w:firstLine="284"/>
        <w:jc w:val="both"/>
        <w:rPr>
          <w:sz w:val="24"/>
          <w:szCs w:val="24"/>
        </w:rPr>
      </w:pPr>
      <w:r w:rsidRPr="00ED6EF4">
        <w:rPr>
          <w:sz w:val="24"/>
          <w:szCs w:val="24"/>
        </w:rPr>
        <w:t>Складено к.т.н., доцентом Приходько</w:t>
      </w:r>
      <w:r w:rsidR="00121F64" w:rsidRPr="00ED6EF4">
        <w:rPr>
          <w:sz w:val="24"/>
          <w:szCs w:val="24"/>
        </w:rPr>
        <w:t>м</w:t>
      </w:r>
      <w:r w:rsidRPr="00ED6EF4">
        <w:rPr>
          <w:sz w:val="24"/>
          <w:szCs w:val="24"/>
        </w:rPr>
        <w:t xml:space="preserve"> Василем Петровичем</w:t>
      </w:r>
    </w:p>
    <w:p w14:paraId="3250DBFD" w14:textId="4E00DBE2" w:rsidR="0011497E" w:rsidRPr="00ED6EF4" w:rsidRDefault="0011497E" w:rsidP="00684639">
      <w:pPr>
        <w:spacing w:line="240" w:lineRule="auto"/>
        <w:ind w:left="284" w:firstLine="284"/>
        <w:jc w:val="both"/>
        <w:rPr>
          <w:sz w:val="24"/>
          <w:szCs w:val="24"/>
        </w:rPr>
      </w:pPr>
      <w:r w:rsidRPr="00ED6EF4">
        <w:rPr>
          <w:sz w:val="24"/>
          <w:szCs w:val="24"/>
        </w:rPr>
        <w:t xml:space="preserve">Схвалено кафедрою технології машинобудування (протокол № 1 від </w:t>
      </w:r>
      <w:r w:rsidR="001358B0" w:rsidRPr="00ED6EF4">
        <w:rPr>
          <w:sz w:val="24"/>
          <w:szCs w:val="24"/>
        </w:rPr>
        <w:t>29</w:t>
      </w:r>
      <w:r w:rsidRPr="00ED6EF4">
        <w:rPr>
          <w:sz w:val="24"/>
          <w:szCs w:val="24"/>
        </w:rPr>
        <w:t>.08.2022)</w:t>
      </w:r>
    </w:p>
    <w:p w14:paraId="631459F1" w14:textId="7F05A4FA" w:rsidR="0011497E" w:rsidRPr="00ED6EF4" w:rsidRDefault="0011497E" w:rsidP="00684639">
      <w:pPr>
        <w:spacing w:line="240" w:lineRule="auto"/>
        <w:ind w:left="284" w:firstLine="284"/>
        <w:jc w:val="both"/>
        <w:rPr>
          <w:sz w:val="24"/>
          <w:szCs w:val="24"/>
        </w:rPr>
      </w:pPr>
      <w:r w:rsidRPr="00ED6EF4">
        <w:rPr>
          <w:sz w:val="24"/>
          <w:szCs w:val="24"/>
        </w:rPr>
        <w:t>Погоджено Методичною комісією інституту (</w:t>
      </w:r>
      <w:r w:rsidR="001358B0" w:rsidRPr="00ED6EF4">
        <w:rPr>
          <w:sz w:val="24"/>
          <w:szCs w:val="24"/>
        </w:rPr>
        <w:t>НН</w:t>
      </w:r>
      <w:r w:rsidRPr="00ED6EF4">
        <w:rPr>
          <w:sz w:val="24"/>
          <w:szCs w:val="24"/>
        </w:rPr>
        <w:t>ММІ)</w:t>
      </w:r>
      <w:r w:rsidRPr="00ED6EF4">
        <w:rPr>
          <w:sz w:val="24"/>
          <w:szCs w:val="24"/>
          <w:vertAlign w:val="superscript"/>
        </w:rPr>
        <w:footnoteReference w:id="1"/>
      </w:r>
      <w:r w:rsidRPr="00ED6EF4">
        <w:rPr>
          <w:sz w:val="24"/>
          <w:szCs w:val="24"/>
        </w:rPr>
        <w:t xml:space="preserve"> (протокол № 1 від 30.08.2022)</w:t>
      </w:r>
    </w:p>
    <w:p w14:paraId="4FA173FB" w14:textId="6D78C581" w:rsidR="005251A5" w:rsidRPr="00ED6EF4" w:rsidRDefault="005251A5" w:rsidP="00684639">
      <w:pPr>
        <w:spacing w:line="240" w:lineRule="auto"/>
        <w:ind w:left="284" w:firstLine="284"/>
        <w:jc w:val="both"/>
        <w:rPr>
          <w:bCs/>
          <w:sz w:val="24"/>
          <w:szCs w:val="24"/>
        </w:rPr>
      </w:pPr>
    </w:p>
    <w:sectPr w:rsidR="005251A5" w:rsidRPr="00ED6EF4" w:rsidSect="005413FF">
      <w:footerReference w:type="default" r:id="rId18"/>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A9F6" w14:textId="77777777" w:rsidR="00986280" w:rsidRDefault="00986280" w:rsidP="004E0EDF">
      <w:pPr>
        <w:spacing w:line="240" w:lineRule="auto"/>
      </w:pPr>
      <w:r>
        <w:separator/>
      </w:r>
    </w:p>
  </w:endnote>
  <w:endnote w:type="continuationSeparator" w:id="0">
    <w:p w14:paraId="0A0ADD57" w14:textId="77777777" w:rsidR="00986280" w:rsidRDefault="00986280"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586684"/>
      <w:docPartObj>
        <w:docPartGallery w:val="Page Numbers (Bottom of Page)"/>
        <w:docPartUnique/>
      </w:docPartObj>
    </w:sdtPr>
    <w:sdtEndPr>
      <w:rPr>
        <w:noProof/>
      </w:rPr>
    </w:sdtEndPr>
    <w:sdtContent>
      <w:p w14:paraId="7E0F91C0" w14:textId="366A4BF4" w:rsidR="00ED6EF4" w:rsidRDefault="00ED6EF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88D599" w14:textId="77777777" w:rsidR="00F134A4" w:rsidRDefault="00F134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43BE9" w14:textId="77777777" w:rsidR="00986280" w:rsidRDefault="00986280" w:rsidP="004E0EDF">
      <w:pPr>
        <w:spacing w:line="240" w:lineRule="auto"/>
      </w:pPr>
      <w:r>
        <w:separator/>
      </w:r>
    </w:p>
  </w:footnote>
  <w:footnote w:type="continuationSeparator" w:id="0">
    <w:p w14:paraId="3F74B9E0" w14:textId="77777777" w:rsidR="00986280" w:rsidRDefault="00986280" w:rsidP="004E0EDF">
      <w:pPr>
        <w:spacing w:line="240" w:lineRule="auto"/>
      </w:pPr>
      <w:r>
        <w:continuationSeparator/>
      </w:r>
    </w:p>
  </w:footnote>
  <w:footnote w:id="1">
    <w:p w14:paraId="1ECB5502" w14:textId="77777777" w:rsidR="0011497E" w:rsidRPr="009F69B9" w:rsidRDefault="0011497E" w:rsidP="0011497E">
      <w:pPr>
        <w:pStyle w:val="FootnoteText"/>
        <w:rPr>
          <w:rFonts w:asciiTheme="minorHAnsi" w:hAnsiTheme="minorHAnsi"/>
          <w:color w:val="0070C0"/>
          <w:sz w:val="22"/>
          <w:szCs w:val="22"/>
        </w:rPr>
      </w:pPr>
      <w:r>
        <w:rPr>
          <w:rStyle w:val="FootnoteReference"/>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ля загальноуніверситетських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6257"/>
    <w:multiLevelType w:val="hybridMultilevel"/>
    <w:tmpl w:val="EC10B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763FF"/>
    <w:multiLevelType w:val="multilevel"/>
    <w:tmpl w:val="FE907208"/>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15:restartNumberingAfterBreak="0">
    <w:nsid w:val="08D33B1C"/>
    <w:multiLevelType w:val="multilevel"/>
    <w:tmpl w:val="BBD451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F08665E"/>
    <w:multiLevelType w:val="hybridMultilevel"/>
    <w:tmpl w:val="FEBCFE36"/>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8309E6"/>
    <w:multiLevelType w:val="multilevel"/>
    <w:tmpl w:val="FAFC5F46"/>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5" w15:restartNumberingAfterBreak="0">
    <w:nsid w:val="1B0553C7"/>
    <w:multiLevelType w:val="hybridMultilevel"/>
    <w:tmpl w:val="94889D54"/>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81364"/>
    <w:multiLevelType w:val="hybridMultilevel"/>
    <w:tmpl w:val="5A96ADEA"/>
    <w:lvl w:ilvl="0" w:tplc="42EA6C3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1752F74"/>
    <w:multiLevelType w:val="hybridMultilevel"/>
    <w:tmpl w:val="7E8AD450"/>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2DB538E"/>
    <w:multiLevelType w:val="multilevel"/>
    <w:tmpl w:val="78E8F282"/>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40"/>
        </w:tabs>
        <w:ind w:left="1440" w:hanging="720"/>
      </w:pPr>
      <w:rPr>
        <w:rFonts w:hint="default"/>
      </w:rPr>
    </w:lvl>
    <w:lvl w:ilvl="2">
      <w:start w:val="1"/>
      <w:numFmt w:val="decimalZero"/>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15:restartNumberingAfterBreak="0">
    <w:nsid w:val="29032486"/>
    <w:multiLevelType w:val="hybridMultilevel"/>
    <w:tmpl w:val="12EAE7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1" w15:restartNumberingAfterBreak="0">
    <w:nsid w:val="2F3D065C"/>
    <w:multiLevelType w:val="hybridMultilevel"/>
    <w:tmpl w:val="5A980F5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8B1E2F"/>
    <w:multiLevelType w:val="hybridMultilevel"/>
    <w:tmpl w:val="CA12C388"/>
    <w:lvl w:ilvl="0" w:tplc="FFFFFFFF">
      <w:start w:val="1"/>
      <w:numFmt w:val="decimal"/>
      <w:lvlText w:val="%1."/>
      <w:lvlJc w:val="left"/>
      <w:pPr>
        <w:tabs>
          <w:tab w:val="num" w:pos="928"/>
        </w:tabs>
        <w:ind w:left="928"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2CB44D0"/>
    <w:multiLevelType w:val="multilevel"/>
    <w:tmpl w:val="1ED8B810"/>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4"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1BB639E"/>
    <w:multiLevelType w:val="multilevel"/>
    <w:tmpl w:val="D13C95A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15:restartNumberingAfterBreak="0">
    <w:nsid w:val="44CD2E30"/>
    <w:multiLevelType w:val="hybridMultilevel"/>
    <w:tmpl w:val="FA9A7122"/>
    <w:lvl w:ilvl="0" w:tplc="FFFFFFFF">
      <w:start w:val="1"/>
      <w:numFmt w:val="decimal"/>
      <w:lvlText w:val="%1."/>
      <w:lvlJc w:val="left"/>
      <w:pPr>
        <w:tabs>
          <w:tab w:val="num" w:pos="928"/>
        </w:tabs>
        <w:ind w:left="928"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5DA079B"/>
    <w:multiLevelType w:val="hybridMultilevel"/>
    <w:tmpl w:val="14DA777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CA538E"/>
    <w:multiLevelType w:val="hybridMultilevel"/>
    <w:tmpl w:val="89B21B2A"/>
    <w:lvl w:ilvl="0" w:tplc="04190001">
      <w:start w:val="1"/>
      <w:numFmt w:val="bullet"/>
      <w:lvlText w:val=""/>
      <w:lvlJc w:val="left"/>
      <w:pPr>
        <w:tabs>
          <w:tab w:val="num" w:pos="870"/>
        </w:tabs>
        <w:ind w:left="870" w:hanging="360"/>
      </w:pPr>
      <w:rPr>
        <w:rFonts w:ascii="Symbol" w:hAnsi="Symbol"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hint="default"/>
      </w:rPr>
    </w:lvl>
    <w:lvl w:ilvl="6" w:tplc="04190001">
      <w:start w:val="1"/>
      <w:numFmt w:val="bullet"/>
      <w:lvlText w:val=""/>
      <w:lvlJc w:val="left"/>
      <w:pPr>
        <w:tabs>
          <w:tab w:val="num" w:pos="5190"/>
        </w:tabs>
        <w:ind w:left="5190" w:hanging="360"/>
      </w:pPr>
      <w:rPr>
        <w:rFonts w:ascii="Symbol" w:hAnsi="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hint="default"/>
      </w:rPr>
    </w:lvl>
  </w:abstractNum>
  <w:abstractNum w:abstractNumId="19" w15:restartNumberingAfterBreak="0">
    <w:nsid w:val="4CD547BB"/>
    <w:multiLevelType w:val="hybridMultilevel"/>
    <w:tmpl w:val="3956FF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E94547B"/>
    <w:multiLevelType w:val="hybridMultilevel"/>
    <w:tmpl w:val="81425E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D71B4C"/>
    <w:multiLevelType w:val="hybridMultilevel"/>
    <w:tmpl w:val="C4F47AF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A6469B"/>
    <w:multiLevelType w:val="hybridMultilevel"/>
    <w:tmpl w:val="C67AB4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7342C6"/>
    <w:multiLevelType w:val="hybridMultilevel"/>
    <w:tmpl w:val="D0748E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87B7801"/>
    <w:multiLevelType w:val="hybridMultilevel"/>
    <w:tmpl w:val="1DBE689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6" w15:restartNumberingAfterBreak="0">
    <w:nsid w:val="705C4014"/>
    <w:multiLevelType w:val="hybridMultilevel"/>
    <w:tmpl w:val="F51E2AC2"/>
    <w:lvl w:ilvl="0" w:tplc="65DC2A16">
      <w:start w:val="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15:restartNumberingAfterBreak="0">
    <w:nsid w:val="73C05F93"/>
    <w:multiLevelType w:val="hybridMultilevel"/>
    <w:tmpl w:val="6C36DDBC"/>
    <w:lvl w:ilvl="0" w:tplc="E9B8DAE6">
      <w:start w:val="6"/>
      <w:numFmt w:val="decimal"/>
      <w:lvlText w:val="%1"/>
      <w:lvlJc w:val="left"/>
      <w:pPr>
        <w:tabs>
          <w:tab w:val="num" w:pos="720"/>
        </w:tabs>
        <w:ind w:left="720" w:hanging="360"/>
      </w:pPr>
      <w:rPr>
        <w:rFonts w:hint="default"/>
        <w:sz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0F620F"/>
    <w:multiLevelType w:val="hybridMultilevel"/>
    <w:tmpl w:val="33E07AC2"/>
    <w:lvl w:ilvl="0" w:tplc="14B22EA6">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6461A01"/>
    <w:multiLevelType w:val="hybridMultilevel"/>
    <w:tmpl w:val="D0748EA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785F1A16"/>
    <w:multiLevelType w:val="hybridMultilevel"/>
    <w:tmpl w:val="55340A56"/>
    <w:lvl w:ilvl="0" w:tplc="FFFFFFFF">
      <w:start w:val="1"/>
      <w:numFmt w:val="decimal"/>
      <w:lvlText w:val="%1."/>
      <w:lvlJc w:val="left"/>
      <w:pPr>
        <w:tabs>
          <w:tab w:val="num" w:pos="928"/>
        </w:tabs>
        <w:ind w:left="928"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CFE7292"/>
    <w:multiLevelType w:val="multilevel"/>
    <w:tmpl w:val="546AD6EE"/>
    <w:lvl w:ilvl="0">
      <w:start w:val="1"/>
      <w:numFmt w:val="decimal"/>
      <w:pStyle w:val="Heading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16cid:durableId="624433088">
    <w:abstractNumId w:val="32"/>
  </w:num>
  <w:num w:numId="2" w16cid:durableId="69160401">
    <w:abstractNumId w:val="28"/>
  </w:num>
  <w:num w:numId="3" w16cid:durableId="1000543701">
    <w:abstractNumId w:val="10"/>
  </w:num>
  <w:num w:numId="4" w16cid:durableId="1589534366">
    <w:abstractNumId w:val="23"/>
  </w:num>
  <w:num w:numId="5" w16cid:durableId="1766337848">
    <w:abstractNumId w:val="32"/>
  </w:num>
  <w:num w:numId="6" w16cid:durableId="752972344">
    <w:abstractNumId w:val="32"/>
  </w:num>
  <w:num w:numId="7" w16cid:durableId="1755321386">
    <w:abstractNumId w:val="32"/>
  </w:num>
  <w:num w:numId="8" w16cid:durableId="262149113">
    <w:abstractNumId w:val="32"/>
    <w:lvlOverride w:ilvl="0">
      <w:startOverride w:val="1"/>
    </w:lvlOverride>
  </w:num>
  <w:num w:numId="9" w16cid:durableId="1299456026">
    <w:abstractNumId w:val="32"/>
  </w:num>
  <w:num w:numId="10" w16cid:durableId="1164736273">
    <w:abstractNumId w:val="32"/>
  </w:num>
  <w:num w:numId="11" w16cid:durableId="1113012854">
    <w:abstractNumId w:val="32"/>
  </w:num>
  <w:num w:numId="12" w16cid:durableId="1020283596">
    <w:abstractNumId w:val="14"/>
  </w:num>
  <w:num w:numId="13" w16cid:durableId="347222641">
    <w:abstractNumId w:val="11"/>
  </w:num>
  <w:num w:numId="14" w16cid:durableId="232399722">
    <w:abstractNumId w:val="0"/>
  </w:num>
  <w:num w:numId="15" w16cid:durableId="850296028">
    <w:abstractNumId w:val="21"/>
  </w:num>
  <w:num w:numId="16" w16cid:durableId="813564582">
    <w:abstractNumId w:val="3"/>
  </w:num>
  <w:num w:numId="17" w16cid:durableId="1015616609">
    <w:abstractNumId w:val="15"/>
  </w:num>
  <w:num w:numId="18" w16cid:durableId="1218323955">
    <w:abstractNumId w:val="1"/>
  </w:num>
  <w:num w:numId="19" w16cid:durableId="968628888">
    <w:abstractNumId w:val="4"/>
  </w:num>
  <w:num w:numId="20" w16cid:durableId="836924670">
    <w:abstractNumId w:val="13"/>
  </w:num>
  <w:num w:numId="21" w16cid:durableId="217980829">
    <w:abstractNumId w:val="19"/>
  </w:num>
  <w:num w:numId="22" w16cid:durableId="1128860320">
    <w:abstractNumId w:val="26"/>
  </w:num>
  <w:num w:numId="23" w16cid:durableId="354187311">
    <w:abstractNumId w:val="5"/>
  </w:num>
  <w:num w:numId="24" w16cid:durableId="845628772">
    <w:abstractNumId w:val="8"/>
  </w:num>
  <w:num w:numId="25" w16cid:durableId="137769961">
    <w:abstractNumId w:val="27"/>
  </w:num>
  <w:num w:numId="26" w16cid:durableId="1190877969">
    <w:abstractNumId w:val="6"/>
  </w:num>
  <w:num w:numId="27" w16cid:durableId="967588877">
    <w:abstractNumId w:val="29"/>
  </w:num>
  <w:num w:numId="28" w16cid:durableId="78329367">
    <w:abstractNumId w:val="24"/>
  </w:num>
  <w:num w:numId="29" w16cid:durableId="1384020797">
    <w:abstractNumId w:val="9"/>
  </w:num>
  <w:num w:numId="30" w16cid:durableId="873080723">
    <w:abstractNumId w:val="20"/>
  </w:num>
  <w:num w:numId="31" w16cid:durableId="1625310906">
    <w:abstractNumId w:val="30"/>
  </w:num>
  <w:num w:numId="32" w16cid:durableId="401792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26354944">
    <w:abstractNumId w:val="2"/>
  </w:num>
  <w:num w:numId="34" w16cid:durableId="2019044272">
    <w:abstractNumId w:val="31"/>
  </w:num>
  <w:num w:numId="35" w16cid:durableId="741607527">
    <w:abstractNumId w:val="12"/>
  </w:num>
  <w:num w:numId="36" w16cid:durableId="1013727151">
    <w:abstractNumId w:val="18"/>
  </w:num>
  <w:num w:numId="37" w16cid:durableId="1690713062">
    <w:abstractNumId w:val="17"/>
  </w:num>
  <w:num w:numId="38" w16cid:durableId="398868433">
    <w:abstractNumId w:val="7"/>
  </w:num>
  <w:num w:numId="39" w16cid:durableId="639269250">
    <w:abstractNumId w:val="25"/>
  </w:num>
  <w:num w:numId="40" w16cid:durableId="1646349304">
    <w:abstractNumId w:val="22"/>
  </w:num>
  <w:num w:numId="41" w16cid:durableId="6856435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03BE"/>
    <w:rsid w:val="0001485E"/>
    <w:rsid w:val="00015CD3"/>
    <w:rsid w:val="00023120"/>
    <w:rsid w:val="00025A94"/>
    <w:rsid w:val="00034C32"/>
    <w:rsid w:val="00037F4E"/>
    <w:rsid w:val="00044EB3"/>
    <w:rsid w:val="00055375"/>
    <w:rsid w:val="0005543F"/>
    <w:rsid w:val="00056F09"/>
    <w:rsid w:val="00062E09"/>
    <w:rsid w:val="00070EFD"/>
    <w:rsid w:val="000710BB"/>
    <w:rsid w:val="00073616"/>
    <w:rsid w:val="00087AFC"/>
    <w:rsid w:val="000A74FF"/>
    <w:rsid w:val="000C40A0"/>
    <w:rsid w:val="000D1F73"/>
    <w:rsid w:val="000D3C9A"/>
    <w:rsid w:val="000E2F15"/>
    <w:rsid w:val="000F01A9"/>
    <w:rsid w:val="000F56DD"/>
    <w:rsid w:val="00106985"/>
    <w:rsid w:val="00112659"/>
    <w:rsid w:val="0011497E"/>
    <w:rsid w:val="00121F64"/>
    <w:rsid w:val="00127E0D"/>
    <w:rsid w:val="001358B0"/>
    <w:rsid w:val="001435BE"/>
    <w:rsid w:val="00146412"/>
    <w:rsid w:val="00155FA6"/>
    <w:rsid w:val="001560AC"/>
    <w:rsid w:val="00160E98"/>
    <w:rsid w:val="00171451"/>
    <w:rsid w:val="001726BA"/>
    <w:rsid w:val="001943AA"/>
    <w:rsid w:val="001A22B9"/>
    <w:rsid w:val="001A4A19"/>
    <w:rsid w:val="001A5664"/>
    <w:rsid w:val="001B1D7D"/>
    <w:rsid w:val="001D56C1"/>
    <w:rsid w:val="001E01BA"/>
    <w:rsid w:val="001E11C1"/>
    <w:rsid w:val="001F3C54"/>
    <w:rsid w:val="00200F61"/>
    <w:rsid w:val="00226236"/>
    <w:rsid w:val="002279A4"/>
    <w:rsid w:val="002308AA"/>
    <w:rsid w:val="0023533A"/>
    <w:rsid w:val="0024717A"/>
    <w:rsid w:val="00253BCC"/>
    <w:rsid w:val="0026735A"/>
    <w:rsid w:val="00270675"/>
    <w:rsid w:val="002721AE"/>
    <w:rsid w:val="00273505"/>
    <w:rsid w:val="00294E58"/>
    <w:rsid w:val="002A5899"/>
    <w:rsid w:val="002B50F5"/>
    <w:rsid w:val="002B53BF"/>
    <w:rsid w:val="002C056C"/>
    <w:rsid w:val="002D0192"/>
    <w:rsid w:val="002D2291"/>
    <w:rsid w:val="002D33C6"/>
    <w:rsid w:val="002D4D68"/>
    <w:rsid w:val="002D4FC1"/>
    <w:rsid w:val="002D7802"/>
    <w:rsid w:val="002E2359"/>
    <w:rsid w:val="002E6546"/>
    <w:rsid w:val="002E6660"/>
    <w:rsid w:val="002E7AAF"/>
    <w:rsid w:val="002F2DED"/>
    <w:rsid w:val="00303757"/>
    <w:rsid w:val="00304D6D"/>
    <w:rsid w:val="00306C33"/>
    <w:rsid w:val="00311C9A"/>
    <w:rsid w:val="00313B18"/>
    <w:rsid w:val="00314E97"/>
    <w:rsid w:val="00327FD9"/>
    <w:rsid w:val="0033358D"/>
    <w:rsid w:val="0033558E"/>
    <w:rsid w:val="003874CC"/>
    <w:rsid w:val="00391B55"/>
    <w:rsid w:val="00394AD5"/>
    <w:rsid w:val="003965C3"/>
    <w:rsid w:val="003B17B9"/>
    <w:rsid w:val="003C1370"/>
    <w:rsid w:val="003C70D8"/>
    <w:rsid w:val="003D35CF"/>
    <w:rsid w:val="003D4BC6"/>
    <w:rsid w:val="003E7A48"/>
    <w:rsid w:val="003F0A41"/>
    <w:rsid w:val="003F42E1"/>
    <w:rsid w:val="003F6631"/>
    <w:rsid w:val="0042406E"/>
    <w:rsid w:val="00425FD4"/>
    <w:rsid w:val="004276A6"/>
    <w:rsid w:val="004315E1"/>
    <w:rsid w:val="00440646"/>
    <w:rsid w:val="00440BC8"/>
    <w:rsid w:val="004442EE"/>
    <w:rsid w:val="004455AD"/>
    <w:rsid w:val="004473B4"/>
    <w:rsid w:val="0046632F"/>
    <w:rsid w:val="00473BA6"/>
    <w:rsid w:val="0047788D"/>
    <w:rsid w:val="00494B8C"/>
    <w:rsid w:val="004953EA"/>
    <w:rsid w:val="0049680B"/>
    <w:rsid w:val="004A6336"/>
    <w:rsid w:val="004B0015"/>
    <w:rsid w:val="004C3CC6"/>
    <w:rsid w:val="004C5139"/>
    <w:rsid w:val="004C5AAD"/>
    <w:rsid w:val="004C5BA5"/>
    <w:rsid w:val="004C715E"/>
    <w:rsid w:val="004D1575"/>
    <w:rsid w:val="004D1A40"/>
    <w:rsid w:val="004D2D09"/>
    <w:rsid w:val="004D2F90"/>
    <w:rsid w:val="004D3C8A"/>
    <w:rsid w:val="004E0EDF"/>
    <w:rsid w:val="004E5EAD"/>
    <w:rsid w:val="004F1B52"/>
    <w:rsid w:val="004F2671"/>
    <w:rsid w:val="004F6918"/>
    <w:rsid w:val="00524D80"/>
    <w:rsid w:val="005251A5"/>
    <w:rsid w:val="00526A7E"/>
    <w:rsid w:val="00527C56"/>
    <w:rsid w:val="00530BFF"/>
    <w:rsid w:val="005413FF"/>
    <w:rsid w:val="00550B58"/>
    <w:rsid w:val="00552D33"/>
    <w:rsid w:val="00556E26"/>
    <w:rsid w:val="005816FD"/>
    <w:rsid w:val="0058238D"/>
    <w:rsid w:val="00587EBF"/>
    <w:rsid w:val="00591F97"/>
    <w:rsid w:val="0059663A"/>
    <w:rsid w:val="005B2906"/>
    <w:rsid w:val="005D0165"/>
    <w:rsid w:val="005D764D"/>
    <w:rsid w:val="005D7BAD"/>
    <w:rsid w:val="005E0722"/>
    <w:rsid w:val="005E5E6A"/>
    <w:rsid w:val="005F4692"/>
    <w:rsid w:val="00604294"/>
    <w:rsid w:val="0061035F"/>
    <w:rsid w:val="00610480"/>
    <w:rsid w:val="00613663"/>
    <w:rsid w:val="00614226"/>
    <w:rsid w:val="0061660D"/>
    <w:rsid w:val="00625D5E"/>
    <w:rsid w:val="00641BDA"/>
    <w:rsid w:val="00656984"/>
    <w:rsid w:val="006757B0"/>
    <w:rsid w:val="00677485"/>
    <w:rsid w:val="00684154"/>
    <w:rsid w:val="00684639"/>
    <w:rsid w:val="00695583"/>
    <w:rsid w:val="00697C7A"/>
    <w:rsid w:val="006A2B0D"/>
    <w:rsid w:val="006A6109"/>
    <w:rsid w:val="006B093D"/>
    <w:rsid w:val="006B0BB7"/>
    <w:rsid w:val="006C0D7D"/>
    <w:rsid w:val="006D0A70"/>
    <w:rsid w:val="006D0FD1"/>
    <w:rsid w:val="006D5EEF"/>
    <w:rsid w:val="006E37A1"/>
    <w:rsid w:val="006E65B0"/>
    <w:rsid w:val="006F208C"/>
    <w:rsid w:val="006F5C29"/>
    <w:rsid w:val="006F6503"/>
    <w:rsid w:val="00714AB2"/>
    <w:rsid w:val="007244E1"/>
    <w:rsid w:val="0075435D"/>
    <w:rsid w:val="00757F3A"/>
    <w:rsid w:val="00766073"/>
    <w:rsid w:val="00773010"/>
    <w:rsid w:val="0077641E"/>
    <w:rsid w:val="0077700A"/>
    <w:rsid w:val="00791855"/>
    <w:rsid w:val="00792E2A"/>
    <w:rsid w:val="00792E55"/>
    <w:rsid w:val="007972C4"/>
    <w:rsid w:val="007B5D88"/>
    <w:rsid w:val="007B6070"/>
    <w:rsid w:val="007B70A2"/>
    <w:rsid w:val="007D3E53"/>
    <w:rsid w:val="007D7479"/>
    <w:rsid w:val="007E2A2F"/>
    <w:rsid w:val="007E3190"/>
    <w:rsid w:val="007E36D1"/>
    <w:rsid w:val="007E7F74"/>
    <w:rsid w:val="007F12CA"/>
    <w:rsid w:val="007F2C02"/>
    <w:rsid w:val="007F7C45"/>
    <w:rsid w:val="00800BD9"/>
    <w:rsid w:val="00804AB4"/>
    <w:rsid w:val="00816E65"/>
    <w:rsid w:val="0081738F"/>
    <w:rsid w:val="00825550"/>
    <w:rsid w:val="00830731"/>
    <w:rsid w:val="00832CCE"/>
    <w:rsid w:val="00833F21"/>
    <w:rsid w:val="008424C2"/>
    <w:rsid w:val="0086267F"/>
    <w:rsid w:val="008627F6"/>
    <w:rsid w:val="00865C6A"/>
    <w:rsid w:val="00880FD0"/>
    <w:rsid w:val="00881BE5"/>
    <w:rsid w:val="00894491"/>
    <w:rsid w:val="008A03A1"/>
    <w:rsid w:val="008A260D"/>
    <w:rsid w:val="008A4024"/>
    <w:rsid w:val="008B04AB"/>
    <w:rsid w:val="008B16FE"/>
    <w:rsid w:val="008B4DF1"/>
    <w:rsid w:val="008C0E0F"/>
    <w:rsid w:val="008C778B"/>
    <w:rsid w:val="008C798C"/>
    <w:rsid w:val="008D1B2D"/>
    <w:rsid w:val="008D1C71"/>
    <w:rsid w:val="008E2101"/>
    <w:rsid w:val="008E462D"/>
    <w:rsid w:val="008F1F1A"/>
    <w:rsid w:val="008F7F4D"/>
    <w:rsid w:val="00912E72"/>
    <w:rsid w:val="009174B9"/>
    <w:rsid w:val="00933033"/>
    <w:rsid w:val="00941384"/>
    <w:rsid w:val="0094711C"/>
    <w:rsid w:val="0095687A"/>
    <w:rsid w:val="00962C2E"/>
    <w:rsid w:val="00967EC1"/>
    <w:rsid w:val="00972DB1"/>
    <w:rsid w:val="00986280"/>
    <w:rsid w:val="0099405A"/>
    <w:rsid w:val="009A0DCB"/>
    <w:rsid w:val="009B2DDB"/>
    <w:rsid w:val="009B62FD"/>
    <w:rsid w:val="009B6BEE"/>
    <w:rsid w:val="009C189A"/>
    <w:rsid w:val="009D0890"/>
    <w:rsid w:val="009D4C4E"/>
    <w:rsid w:val="009E7358"/>
    <w:rsid w:val="009F4171"/>
    <w:rsid w:val="009F69B9"/>
    <w:rsid w:val="009F751E"/>
    <w:rsid w:val="00A02E18"/>
    <w:rsid w:val="00A2333D"/>
    <w:rsid w:val="00A2464E"/>
    <w:rsid w:val="00A2798C"/>
    <w:rsid w:val="00A34143"/>
    <w:rsid w:val="00A341F2"/>
    <w:rsid w:val="00A362AA"/>
    <w:rsid w:val="00A42CB6"/>
    <w:rsid w:val="00A574E5"/>
    <w:rsid w:val="00A87C98"/>
    <w:rsid w:val="00A90398"/>
    <w:rsid w:val="00AA6B23"/>
    <w:rsid w:val="00AB05C9"/>
    <w:rsid w:val="00AB151B"/>
    <w:rsid w:val="00AB221C"/>
    <w:rsid w:val="00AB4A95"/>
    <w:rsid w:val="00AC729E"/>
    <w:rsid w:val="00AD2E1F"/>
    <w:rsid w:val="00AD5593"/>
    <w:rsid w:val="00AD6C18"/>
    <w:rsid w:val="00AE0E1E"/>
    <w:rsid w:val="00AE34B6"/>
    <w:rsid w:val="00AE41A6"/>
    <w:rsid w:val="00B1211F"/>
    <w:rsid w:val="00B20824"/>
    <w:rsid w:val="00B32921"/>
    <w:rsid w:val="00B35969"/>
    <w:rsid w:val="00B3671F"/>
    <w:rsid w:val="00B40317"/>
    <w:rsid w:val="00B47838"/>
    <w:rsid w:val="00B47D5A"/>
    <w:rsid w:val="00B702E4"/>
    <w:rsid w:val="00B7033F"/>
    <w:rsid w:val="00BA4E70"/>
    <w:rsid w:val="00BA590A"/>
    <w:rsid w:val="00BC0229"/>
    <w:rsid w:val="00BC2FE2"/>
    <w:rsid w:val="00BC3917"/>
    <w:rsid w:val="00BC39BA"/>
    <w:rsid w:val="00BC4775"/>
    <w:rsid w:val="00BD0133"/>
    <w:rsid w:val="00BD3375"/>
    <w:rsid w:val="00BD35B6"/>
    <w:rsid w:val="00BD3DB9"/>
    <w:rsid w:val="00BE3129"/>
    <w:rsid w:val="00BE5EA9"/>
    <w:rsid w:val="00BF66F7"/>
    <w:rsid w:val="00BF6CE7"/>
    <w:rsid w:val="00C13459"/>
    <w:rsid w:val="00C15851"/>
    <w:rsid w:val="00C27DA7"/>
    <w:rsid w:val="00C301EF"/>
    <w:rsid w:val="00C32BA6"/>
    <w:rsid w:val="00C42A21"/>
    <w:rsid w:val="00C436E9"/>
    <w:rsid w:val="00C44135"/>
    <w:rsid w:val="00C547CF"/>
    <w:rsid w:val="00C55C12"/>
    <w:rsid w:val="00C63DFE"/>
    <w:rsid w:val="00C7279F"/>
    <w:rsid w:val="00C838ED"/>
    <w:rsid w:val="00CB7924"/>
    <w:rsid w:val="00CD0572"/>
    <w:rsid w:val="00CD37A4"/>
    <w:rsid w:val="00CE4FDD"/>
    <w:rsid w:val="00CF4A7F"/>
    <w:rsid w:val="00D02574"/>
    <w:rsid w:val="00D05879"/>
    <w:rsid w:val="00D0621A"/>
    <w:rsid w:val="00D2172D"/>
    <w:rsid w:val="00D235A8"/>
    <w:rsid w:val="00D31270"/>
    <w:rsid w:val="00D525C0"/>
    <w:rsid w:val="00D53DDE"/>
    <w:rsid w:val="00D82DA7"/>
    <w:rsid w:val="00D87A99"/>
    <w:rsid w:val="00D92509"/>
    <w:rsid w:val="00DB0F46"/>
    <w:rsid w:val="00DD11F9"/>
    <w:rsid w:val="00E005AA"/>
    <w:rsid w:val="00E0088D"/>
    <w:rsid w:val="00E0577D"/>
    <w:rsid w:val="00E06AC5"/>
    <w:rsid w:val="00E17713"/>
    <w:rsid w:val="00E21D9A"/>
    <w:rsid w:val="00E221D0"/>
    <w:rsid w:val="00E23B5C"/>
    <w:rsid w:val="00E24AAA"/>
    <w:rsid w:val="00E36A6C"/>
    <w:rsid w:val="00E46512"/>
    <w:rsid w:val="00E75F4D"/>
    <w:rsid w:val="00E91B31"/>
    <w:rsid w:val="00E933F3"/>
    <w:rsid w:val="00EA03D9"/>
    <w:rsid w:val="00EA0697"/>
    <w:rsid w:val="00EA0EB9"/>
    <w:rsid w:val="00EB4F56"/>
    <w:rsid w:val="00EB7B07"/>
    <w:rsid w:val="00EC511F"/>
    <w:rsid w:val="00ED6EF4"/>
    <w:rsid w:val="00EE4D6F"/>
    <w:rsid w:val="00EE7372"/>
    <w:rsid w:val="00EF58E1"/>
    <w:rsid w:val="00F134A4"/>
    <w:rsid w:val="00F162DC"/>
    <w:rsid w:val="00F25DB2"/>
    <w:rsid w:val="00F327CE"/>
    <w:rsid w:val="00F347EE"/>
    <w:rsid w:val="00F42E40"/>
    <w:rsid w:val="00F51B26"/>
    <w:rsid w:val="00F677B9"/>
    <w:rsid w:val="00F77E2B"/>
    <w:rsid w:val="00F8253C"/>
    <w:rsid w:val="00F8394E"/>
    <w:rsid w:val="00F95D78"/>
    <w:rsid w:val="00FA0059"/>
    <w:rsid w:val="00FA0D40"/>
    <w:rsid w:val="00FA7E5F"/>
    <w:rsid w:val="00FC1041"/>
    <w:rsid w:val="00FD1288"/>
    <w:rsid w:val="00FE7277"/>
    <w:rsid w:val="00FF0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71E696"/>
  <w15:docId w15:val="{9BD7223D-E47D-4FAF-9A95-DAC96DD7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646"/>
    <w:pPr>
      <w:spacing w:line="276" w:lineRule="auto"/>
    </w:pPr>
    <w:rPr>
      <w:rFonts w:eastAsiaTheme="minorHAnsi"/>
      <w:sz w:val="28"/>
      <w:szCs w:val="28"/>
      <w:lang w:val="uk-UA" w:eastAsia="en-US"/>
    </w:rPr>
  </w:style>
  <w:style w:type="paragraph" w:styleId="Heading1">
    <w:name w:val="heading 1"/>
    <w:basedOn w:val="ListParagraph"/>
    <w:next w:val="Normal"/>
    <w:link w:val="Heading1Char"/>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Heading9">
    <w:name w:val="heading 9"/>
    <w:basedOn w:val="Normal"/>
    <w:next w:val="Normal"/>
    <w:link w:val="Heading9Char"/>
    <w:qFormat/>
    <w:rsid w:val="00804AB4"/>
    <w:pPr>
      <w:spacing w:before="240" w:after="60" w:line="240" w:lineRule="auto"/>
      <w:outlineLvl w:val="8"/>
    </w:pPr>
    <w:rPr>
      <w:rFonts w:ascii="Arial" w:eastAsia="Times New Roman" w:hAnsi="Arial" w:cs="Arial"/>
      <w:sz w:val="22"/>
      <w:szCs w:val="2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6336"/>
    <w:rPr>
      <w:rFonts w:asciiTheme="minorHAnsi" w:eastAsiaTheme="minorHAnsi" w:hAnsiTheme="minorHAnsi"/>
      <w:b/>
      <w:color w:val="002060"/>
      <w:sz w:val="24"/>
      <w:szCs w:val="24"/>
      <w:lang w:val="uk-UA" w:eastAsia="en-US"/>
    </w:rPr>
  </w:style>
  <w:style w:type="table" w:styleId="TableGrid">
    <w:name w:val="Table Grid"/>
    <w:basedOn w:val="TableNormal"/>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336"/>
    <w:pPr>
      <w:ind w:left="720"/>
      <w:contextualSpacing/>
    </w:pPr>
  </w:style>
  <w:style w:type="character" w:styleId="Hyperlink">
    <w:name w:val="Hyperlink"/>
    <w:basedOn w:val="DefaultParagraphFont"/>
    <w:rsid w:val="004A6336"/>
    <w:rPr>
      <w:color w:val="0000FF" w:themeColor="hyperlink"/>
      <w:u w:val="single"/>
    </w:rPr>
  </w:style>
  <w:style w:type="character" w:customStyle="1" w:styleId="1">
    <w:name w:val="Основной шрифт абзаца1"/>
    <w:rsid w:val="004A6336"/>
  </w:style>
  <w:style w:type="paragraph" w:styleId="BalloonText">
    <w:name w:val="Balloon Text"/>
    <w:basedOn w:val="Normal"/>
    <w:link w:val="BalloonTextChar"/>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A6336"/>
    <w:rPr>
      <w:rFonts w:ascii="Tahoma" w:eastAsiaTheme="minorHAnsi" w:hAnsi="Tahoma" w:cs="Tahoma"/>
      <w:sz w:val="16"/>
      <w:szCs w:val="16"/>
      <w:lang w:val="uk-UA" w:eastAsia="en-US"/>
    </w:rPr>
  </w:style>
  <w:style w:type="character" w:styleId="CommentReference">
    <w:name w:val="annotation reference"/>
    <w:basedOn w:val="DefaultParagraphFont"/>
    <w:semiHidden/>
    <w:unhideWhenUsed/>
    <w:rsid w:val="00D82DA7"/>
    <w:rPr>
      <w:sz w:val="16"/>
      <w:szCs w:val="16"/>
    </w:rPr>
  </w:style>
  <w:style w:type="paragraph" w:styleId="CommentText">
    <w:name w:val="annotation text"/>
    <w:basedOn w:val="Normal"/>
    <w:link w:val="CommentTextChar"/>
    <w:semiHidden/>
    <w:unhideWhenUsed/>
    <w:rsid w:val="00D82DA7"/>
    <w:pPr>
      <w:spacing w:line="240" w:lineRule="auto"/>
    </w:pPr>
    <w:rPr>
      <w:sz w:val="20"/>
      <w:szCs w:val="20"/>
    </w:rPr>
  </w:style>
  <w:style w:type="character" w:customStyle="1" w:styleId="CommentTextChar">
    <w:name w:val="Comment Text Char"/>
    <w:basedOn w:val="DefaultParagraphFont"/>
    <w:link w:val="CommentText"/>
    <w:semiHidden/>
    <w:rsid w:val="00D82DA7"/>
    <w:rPr>
      <w:rFonts w:eastAsiaTheme="minorHAnsi"/>
      <w:lang w:val="uk-UA" w:eastAsia="en-US"/>
    </w:rPr>
  </w:style>
  <w:style w:type="paragraph" w:styleId="CommentSubject">
    <w:name w:val="annotation subject"/>
    <w:basedOn w:val="CommentText"/>
    <w:next w:val="CommentText"/>
    <w:link w:val="CommentSubjectChar"/>
    <w:semiHidden/>
    <w:unhideWhenUsed/>
    <w:rsid w:val="00D82DA7"/>
    <w:rPr>
      <w:b/>
      <w:bCs/>
    </w:rPr>
  </w:style>
  <w:style w:type="character" w:customStyle="1" w:styleId="CommentSubjectChar">
    <w:name w:val="Comment Subject Char"/>
    <w:basedOn w:val="CommentTextChar"/>
    <w:link w:val="CommentSubject"/>
    <w:semiHidden/>
    <w:rsid w:val="00D82DA7"/>
    <w:rPr>
      <w:rFonts w:eastAsiaTheme="minorHAnsi"/>
      <w:b/>
      <w:bCs/>
      <w:lang w:val="uk-UA" w:eastAsia="en-US"/>
    </w:rPr>
  </w:style>
  <w:style w:type="paragraph" w:styleId="Revision">
    <w:name w:val="Revision"/>
    <w:hidden/>
    <w:uiPriority w:val="99"/>
    <w:semiHidden/>
    <w:rsid w:val="00D82DA7"/>
    <w:rPr>
      <w:rFonts w:eastAsiaTheme="minorHAnsi"/>
      <w:sz w:val="28"/>
      <w:szCs w:val="28"/>
      <w:lang w:val="uk-UA" w:eastAsia="en-US"/>
    </w:rPr>
  </w:style>
  <w:style w:type="table" w:customStyle="1" w:styleId="-211">
    <w:name w:val="Таблиця-сітка 2 – акцент 11"/>
    <w:basedOn w:val="TableNormal"/>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FootnoteText">
    <w:name w:val="footnote text"/>
    <w:basedOn w:val="Normal"/>
    <w:link w:val="FootnoteTextChar"/>
    <w:semiHidden/>
    <w:unhideWhenUsed/>
    <w:rsid w:val="004E0EDF"/>
    <w:pPr>
      <w:spacing w:line="240" w:lineRule="auto"/>
    </w:pPr>
    <w:rPr>
      <w:sz w:val="20"/>
      <w:szCs w:val="20"/>
    </w:rPr>
  </w:style>
  <w:style w:type="character" w:customStyle="1" w:styleId="FootnoteTextChar">
    <w:name w:val="Footnote Text Char"/>
    <w:basedOn w:val="DefaultParagraphFont"/>
    <w:link w:val="FootnoteText"/>
    <w:semiHidden/>
    <w:rsid w:val="004E0EDF"/>
    <w:rPr>
      <w:rFonts w:eastAsiaTheme="minorHAnsi"/>
      <w:lang w:val="uk-UA" w:eastAsia="en-US"/>
    </w:rPr>
  </w:style>
  <w:style w:type="character" w:styleId="FootnoteReference">
    <w:name w:val="footnote reference"/>
    <w:basedOn w:val="DefaultParagraphFont"/>
    <w:semiHidden/>
    <w:unhideWhenUsed/>
    <w:rsid w:val="004E0EDF"/>
    <w:rPr>
      <w:vertAlign w:val="superscript"/>
    </w:rPr>
  </w:style>
  <w:style w:type="character" w:customStyle="1" w:styleId="apple-converted-space">
    <w:name w:val="apple-converted-space"/>
    <w:basedOn w:val="DefaultParagraphFont"/>
    <w:rsid w:val="00FA0D40"/>
  </w:style>
  <w:style w:type="character" w:customStyle="1" w:styleId="Heading9Char">
    <w:name w:val="Heading 9 Char"/>
    <w:basedOn w:val="DefaultParagraphFont"/>
    <w:link w:val="Heading9"/>
    <w:rsid w:val="00804AB4"/>
    <w:rPr>
      <w:rFonts w:ascii="Arial" w:hAnsi="Arial" w:cs="Arial"/>
      <w:sz w:val="22"/>
      <w:szCs w:val="22"/>
      <w:lang w:val="uk-UA"/>
    </w:rPr>
  </w:style>
  <w:style w:type="paragraph" w:customStyle="1" w:styleId="31">
    <w:name w:val="3.1"/>
    <w:basedOn w:val="Normal"/>
    <w:link w:val="310"/>
    <w:rsid w:val="00804AB4"/>
    <w:pPr>
      <w:keepNext/>
      <w:spacing w:before="120" w:line="240" w:lineRule="auto"/>
      <w:ind w:firstLine="567"/>
      <w:jc w:val="center"/>
    </w:pPr>
    <w:rPr>
      <w:rFonts w:eastAsia="Times New Roman"/>
      <w:b/>
      <w:i/>
      <w:sz w:val="22"/>
      <w:szCs w:val="22"/>
      <w:lang w:eastAsia="ru-RU"/>
    </w:rPr>
  </w:style>
  <w:style w:type="character" w:customStyle="1" w:styleId="310">
    <w:name w:val="3.1 Знак"/>
    <w:link w:val="31"/>
    <w:rsid w:val="00804AB4"/>
    <w:rPr>
      <w:b/>
      <w:i/>
      <w:sz w:val="22"/>
      <w:szCs w:val="22"/>
      <w:lang w:val="uk-UA"/>
    </w:rPr>
  </w:style>
  <w:style w:type="character" w:styleId="UnresolvedMention">
    <w:name w:val="Unresolved Mention"/>
    <w:basedOn w:val="DefaultParagraphFont"/>
    <w:uiPriority w:val="99"/>
    <w:semiHidden/>
    <w:unhideWhenUsed/>
    <w:rsid w:val="00425FD4"/>
    <w:rPr>
      <w:color w:val="605E5C"/>
      <w:shd w:val="clear" w:color="auto" w:fill="E1DFDD"/>
    </w:rPr>
  </w:style>
  <w:style w:type="character" w:customStyle="1" w:styleId="variant1">
    <w:name w:val="variant1"/>
    <w:rsid w:val="00037F4E"/>
    <w:rPr>
      <w:color w:val="0000FF"/>
    </w:rPr>
  </w:style>
  <w:style w:type="paragraph" w:styleId="Header">
    <w:name w:val="header"/>
    <w:basedOn w:val="Normal"/>
    <w:link w:val="HeaderChar"/>
    <w:uiPriority w:val="99"/>
    <w:unhideWhenUsed/>
    <w:rsid w:val="00F134A4"/>
    <w:pPr>
      <w:tabs>
        <w:tab w:val="center" w:pos="4819"/>
        <w:tab w:val="right" w:pos="9639"/>
      </w:tabs>
      <w:spacing w:line="240" w:lineRule="auto"/>
    </w:pPr>
    <w:rPr>
      <w:rFonts w:eastAsia="Calibri"/>
    </w:rPr>
  </w:style>
  <w:style w:type="character" w:customStyle="1" w:styleId="HeaderChar">
    <w:name w:val="Header Char"/>
    <w:basedOn w:val="DefaultParagraphFont"/>
    <w:link w:val="Header"/>
    <w:uiPriority w:val="99"/>
    <w:rsid w:val="00F134A4"/>
    <w:rPr>
      <w:rFonts w:eastAsia="Calibri"/>
      <w:sz w:val="28"/>
      <w:szCs w:val="28"/>
      <w:lang w:val="uk-UA" w:eastAsia="en-US"/>
    </w:rPr>
  </w:style>
  <w:style w:type="paragraph" w:styleId="Footer">
    <w:name w:val="footer"/>
    <w:basedOn w:val="Normal"/>
    <w:link w:val="FooterChar"/>
    <w:uiPriority w:val="99"/>
    <w:unhideWhenUsed/>
    <w:rsid w:val="00F134A4"/>
    <w:pPr>
      <w:tabs>
        <w:tab w:val="center" w:pos="4819"/>
        <w:tab w:val="right" w:pos="9639"/>
      </w:tabs>
      <w:spacing w:line="240" w:lineRule="auto"/>
    </w:pPr>
    <w:rPr>
      <w:rFonts w:eastAsia="Calibri"/>
    </w:rPr>
  </w:style>
  <w:style w:type="character" w:customStyle="1" w:styleId="FooterChar">
    <w:name w:val="Footer Char"/>
    <w:basedOn w:val="DefaultParagraphFont"/>
    <w:link w:val="Footer"/>
    <w:uiPriority w:val="99"/>
    <w:rsid w:val="00F134A4"/>
    <w:rPr>
      <w:rFonts w:eastAsia="Calibr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479010">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s@bigmir.ne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la.kpi.ua/handle/123456789/38826" TargetMode="External"/><Relationship Id="rId2" Type="http://schemas.openxmlformats.org/officeDocument/2006/relationships/customXml" Target="../customXml/item2.xml"/><Relationship Id="rId16" Type="http://schemas.openxmlformats.org/officeDocument/2006/relationships/hyperlink" Target="http://ela.kpi.ua/handle/123456789/227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la.kpi.ua/handle/123456789/4778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a.kpi.ua/handle/123456789/27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5420C-D335-4125-8AC1-2AE5A935F2FB}">
  <ds:schemaRefs>
    <ds:schemaRef ds:uri="http://schemas.openxmlformats.org/officeDocument/2006/bibliography"/>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2590</TotalTime>
  <Pages>12</Pages>
  <Words>4216</Words>
  <Characters>24036</Characters>
  <Application>Microsoft Office Word</Application>
  <DocSecurity>0</DocSecurity>
  <Lines>200</Lines>
  <Paragraphs>56</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Реквізити навчальної дисципліни</vt:lpstr>
      <vt:lpstr>Програма навчальної дисципліни</vt:lpstr>
      <vt:lpstr>Опис навчальної дисципліни, її мета, предмет вивчання та результати навчання</vt:lpstr>
      <vt:lpstr>Пререквізити та постреквізити дисципліни (місце в структурно-логічній схемі навч</vt:lpstr>
      <vt:lpstr>Зміст навчальної дисципліни </vt:lpstr>
      <vt:lpstr>Навчальні матеріали та ресурси</vt:lpstr>
      <vt:lpstr>Навчальний контент</vt:lpstr>
      <vt:lpstr>Методика опанування навчальної дисципліни (освітнього компонента) </vt:lpstr>
      <vt:lpstr/>
      <vt:lpstr>5.1.ЛЕКЦІЙНІ ЗАНЯТТЯ </vt:lpstr>
      <vt:lpstr>Самостійна робота студентів</vt:lpstr>
      <vt:lpstr/>
      <vt:lpstr>Політика та контроль</vt:lpstr>
      <vt:lpstr>Політика навчальної дисципліни (освітнього компонента)</vt:lpstr>
      <vt:lpstr>Види контролю та рейтингова система оцінювання результатів навчання (РСО)</vt:lpstr>
      <vt:lpstr>Додаткова інформація з дисципліни (освітнього компонента)</vt:lpstr>
    </vt:vector>
  </TitlesOfParts>
  <Company>NMV KPI</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Korenkov, Volodymyr</cp:lastModifiedBy>
  <cp:revision>24</cp:revision>
  <cp:lastPrinted>2020-09-07T13:50:00Z</cp:lastPrinted>
  <dcterms:created xsi:type="dcterms:W3CDTF">2023-01-21T09:31:00Z</dcterms:created>
  <dcterms:modified xsi:type="dcterms:W3CDTF">2023-03-15T11:28:00Z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