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6E6D53" w14:paraId="0DBFEBE5" w14:textId="77777777" w:rsidTr="003A5E22">
        <w:trPr>
          <w:trHeight w:val="416"/>
        </w:trPr>
        <w:tc>
          <w:tcPr>
            <w:tcW w:w="5670" w:type="dxa"/>
          </w:tcPr>
          <w:p w14:paraId="39864D2A" w14:textId="77777777" w:rsidR="00AE41A6" w:rsidRPr="006E6D53" w:rsidRDefault="00AE41A6" w:rsidP="00092425">
            <w:pPr>
              <w:spacing w:line="240" w:lineRule="auto"/>
              <w:ind w:left="-57"/>
              <w:rPr>
                <w:b/>
                <w:color w:val="002060"/>
                <w:sz w:val="24"/>
                <w:szCs w:val="24"/>
              </w:rPr>
            </w:pPr>
            <w:r w:rsidRPr="006E6D53">
              <w:rPr>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vAlign w:val="center"/>
          </w:tcPr>
          <w:p w14:paraId="3A5B646E" w14:textId="20ADC63F" w:rsidR="00AE41A6" w:rsidRPr="006E6D53" w:rsidRDefault="00B179D6" w:rsidP="00092425">
            <w:pPr>
              <w:spacing w:line="240" w:lineRule="auto"/>
              <w:ind w:left="-71"/>
              <w:jc w:val="center"/>
              <w:rPr>
                <w:b/>
                <w:color w:val="0070C0"/>
                <w:sz w:val="24"/>
                <w:szCs w:val="24"/>
              </w:rPr>
            </w:pPr>
            <w:r w:rsidRPr="006E6D53">
              <w:rPr>
                <w:noProof/>
                <w:lang w:eastAsia="uk-UA"/>
              </w:rPr>
              <w:drawing>
                <wp:inline distT="0" distB="0" distL="0" distR="0" wp14:anchorId="459B2D43" wp14:editId="6D243D07">
                  <wp:extent cx="694055" cy="6940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p>
        </w:tc>
        <w:tc>
          <w:tcPr>
            <w:tcW w:w="3227" w:type="dxa"/>
            <w:tcBorders>
              <w:left w:val="nil"/>
            </w:tcBorders>
            <w:vAlign w:val="center"/>
          </w:tcPr>
          <w:p w14:paraId="704B2463" w14:textId="3785CC69" w:rsidR="00AE41A6" w:rsidRPr="006E6D53" w:rsidRDefault="003A5E22" w:rsidP="004A552D">
            <w:pPr>
              <w:spacing w:line="240" w:lineRule="auto"/>
              <w:jc w:val="center"/>
              <w:rPr>
                <w:b/>
                <w:color w:val="0070C0"/>
                <w:sz w:val="24"/>
                <w:szCs w:val="24"/>
              </w:rPr>
            </w:pPr>
            <w:r w:rsidRPr="006E6D53">
              <w:rPr>
                <w:b/>
                <w:color w:val="0070C0"/>
                <w:sz w:val="24"/>
                <w:szCs w:val="24"/>
              </w:rPr>
              <w:t>Кафедра конструювання машин</w:t>
            </w:r>
          </w:p>
        </w:tc>
      </w:tr>
      <w:tr w:rsidR="007E3190" w:rsidRPr="006E6D53" w14:paraId="37B76EE3" w14:textId="77777777" w:rsidTr="00D525C0">
        <w:trPr>
          <w:trHeight w:val="628"/>
        </w:trPr>
        <w:tc>
          <w:tcPr>
            <w:tcW w:w="10206" w:type="dxa"/>
            <w:gridSpan w:val="3"/>
          </w:tcPr>
          <w:p w14:paraId="6165BE08" w14:textId="77777777" w:rsidR="007F216B" w:rsidRPr="00BD528A" w:rsidRDefault="007F216B" w:rsidP="00092425">
            <w:pPr>
              <w:spacing w:before="120"/>
              <w:jc w:val="center"/>
              <w:rPr>
                <w:b/>
                <w:color w:val="002060"/>
                <w:sz w:val="40"/>
                <w:szCs w:val="48"/>
              </w:rPr>
            </w:pPr>
            <w:r w:rsidRPr="00BD528A">
              <w:rPr>
                <w:b/>
                <w:color w:val="002060"/>
                <w:sz w:val="40"/>
                <w:szCs w:val="48"/>
              </w:rPr>
              <w:t xml:space="preserve">Деталі машин і основи конструювання. </w:t>
            </w:r>
          </w:p>
          <w:p w14:paraId="751B70C6" w14:textId="0EB21895" w:rsidR="007E3190" w:rsidRPr="00BD528A" w:rsidRDefault="002F5F35" w:rsidP="007F216B">
            <w:pPr>
              <w:jc w:val="center"/>
              <w:rPr>
                <w:b/>
                <w:color w:val="002060"/>
                <w:sz w:val="40"/>
                <w:szCs w:val="48"/>
              </w:rPr>
            </w:pPr>
            <w:r w:rsidRPr="00BD528A">
              <w:rPr>
                <w:b/>
                <w:color w:val="002060"/>
                <w:sz w:val="40"/>
                <w:szCs w:val="48"/>
              </w:rPr>
              <w:t>Курсовий проект</w:t>
            </w:r>
          </w:p>
          <w:p w14:paraId="46D36ADD" w14:textId="0EB5E7AA" w:rsidR="007E3190" w:rsidRPr="00BD528A" w:rsidRDefault="00BD528A" w:rsidP="00092425">
            <w:pPr>
              <w:jc w:val="center"/>
              <w:rPr>
                <w:b/>
                <w:color w:val="002060"/>
                <w:sz w:val="36"/>
                <w:szCs w:val="36"/>
              </w:rPr>
            </w:pPr>
            <w:r w:rsidRPr="00BD528A">
              <w:rPr>
                <w:b/>
                <w:noProof/>
                <w:color w:val="002060"/>
                <w:sz w:val="36"/>
                <w:szCs w:val="36"/>
              </w:rPr>
              <w:t>Робоча програма навчальної дисципліни (Силабус)</w:t>
            </w:r>
          </w:p>
        </w:tc>
      </w:tr>
    </w:tbl>
    <w:p w14:paraId="2E4C324D" w14:textId="0D46D5E4" w:rsidR="00AA6B23" w:rsidRPr="006E6D53" w:rsidRDefault="00AA6B23" w:rsidP="00092425">
      <w:pPr>
        <w:pStyle w:val="1"/>
        <w:numPr>
          <w:ilvl w:val="0"/>
          <w:numId w:val="0"/>
        </w:numPr>
        <w:spacing w:line="240" w:lineRule="auto"/>
        <w:jc w:val="center"/>
        <w:rPr>
          <w:rFonts w:ascii="Times New Roman" w:hAnsi="Times New Roman"/>
        </w:rPr>
      </w:pPr>
      <w:r w:rsidRPr="006E6D53">
        <w:rPr>
          <w:rFonts w:ascii="Times New Roman" w:hAnsi="Times New Roman"/>
        </w:rPr>
        <w:t>Реквізити навчальної дисципліни</w:t>
      </w:r>
    </w:p>
    <w:tbl>
      <w:tblPr>
        <w:tblStyle w:val="211"/>
        <w:tblW w:w="0" w:type="auto"/>
        <w:tblInd w:w="108" w:type="dxa"/>
        <w:tblLook w:val="04A0" w:firstRow="1" w:lastRow="0" w:firstColumn="1" w:lastColumn="0" w:noHBand="0" w:noVBand="1"/>
      </w:tblPr>
      <w:tblGrid>
        <w:gridCol w:w="2871"/>
        <w:gridCol w:w="7225"/>
      </w:tblGrid>
      <w:tr w:rsidR="004A6336" w:rsidRPr="006E6D53" w14:paraId="6103B179" w14:textId="77777777" w:rsidTr="00D22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AB0467" w14:textId="77777777" w:rsidR="004A6336" w:rsidRPr="006E6D53" w:rsidRDefault="004A6336" w:rsidP="00092425">
            <w:pPr>
              <w:spacing w:before="20" w:after="20" w:line="240" w:lineRule="auto"/>
              <w:rPr>
                <w:sz w:val="22"/>
                <w:szCs w:val="22"/>
              </w:rPr>
            </w:pPr>
            <w:r w:rsidRPr="006E6D53">
              <w:rPr>
                <w:sz w:val="22"/>
                <w:szCs w:val="22"/>
              </w:rPr>
              <w:t>Рівень вищої освіти</w:t>
            </w:r>
          </w:p>
        </w:tc>
        <w:tc>
          <w:tcPr>
            <w:tcW w:w="0" w:type="auto"/>
          </w:tcPr>
          <w:p w14:paraId="7DD49FCF" w14:textId="6FFB789A" w:rsidR="004A6336" w:rsidRPr="006E6D53" w:rsidRDefault="004A6336" w:rsidP="00092425">
            <w:pPr>
              <w:spacing w:before="20" w:after="20" w:line="240" w:lineRule="auto"/>
              <w:cnfStyle w:val="100000000000" w:firstRow="1" w:lastRow="0" w:firstColumn="0" w:lastColumn="0" w:oddVBand="0" w:evenVBand="0" w:oddHBand="0" w:evenHBand="0" w:firstRowFirstColumn="0" w:firstRowLastColumn="0" w:lastRowFirstColumn="0" w:lastRowLastColumn="0"/>
              <w:rPr>
                <w:sz w:val="22"/>
                <w:szCs w:val="22"/>
              </w:rPr>
            </w:pPr>
            <w:r w:rsidRPr="006E6D53">
              <w:rPr>
                <w:color w:val="0070C0"/>
                <w:sz w:val="22"/>
                <w:szCs w:val="22"/>
              </w:rPr>
              <w:t xml:space="preserve">Перший (бакалаврський) </w:t>
            </w:r>
          </w:p>
        </w:tc>
      </w:tr>
      <w:tr w:rsidR="004A6336" w:rsidRPr="006E6D53" w14:paraId="2DC42975" w14:textId="77777777" w:rsidTr="00D22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BC50BD" w14:textId="77777777" w:rsidR="004A6336" w:rsidRPr="006E6D53" w:rsidRDefault="004A6336" w:rsidP="00092425">
            <w:pPr>
              <w:spacing w:before="20" w:after="20" w:line="240" w:lineRule="auto"/>
              <w:rPr>
                <w:sz w:val="22"/>
                <w:szCs w:val="22"/>
              </w:rPr>
            </w:pPr>
            <w:r w:rsidRPr="006E6D53">
              <w:rPr>
                <w:sz w:val="22"/>
                <w:szCs w:val="22"/>
              </w:rPr>
              <w:t>Галузь знань</w:t>
            </w:r>
          </w:p>
        </w:tc>
        <w:tc>
          <w:tcPr>
            <w:tcW w:w="0" w:type="auto"/>
          </w:tcPr>
          <w:p w14:paraId="04723E14" w14:textId="1343526F" w:rsidR="004A6336" w:rsidRPr="006E6D53" w:rsidRDefault="006C41C2" w:rsidP="00092425">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2"/>
                <w:szCs w:val="22"/>
              </w:rPr>
            </w:pPr>
            <w:r w:rsidRPr="006E6D53">
              <w:rPr>
                <w:color w:val="0070C0"/>
                <w:sz w:val="22"/>
                <w:szCs w:val="22"/>
              </w:rPr>
              <w:t>13 Механічна інженерія</w:t>
            </w:r>
          </w:p>
        </w:tc>
      </w:tr>
      <w:tr w:rsidR="004A6336" w:rsidRPr="006E6D53" w14:paraId="1320DDF3" w14:textId="77777777" w:rsidTr="00D220D0">
        <w:tc>
          <w:tcPr>
            <w:cnfStyle w:val="001000000000" w:firstRow="0" w:lastRow="0" w:firstColumn="1" w:lastColumn="0" w:oddVBand="0" w:evenVBand="0" w:oddHBand="0" w:evenHBand="0" w:firstRowFirstColumn="0" w:firstRowLastColumn="0" w:lastRowFirstColumn="0" w:lastRowLastColumn="0"/>
            <w:tcW w:w="0" w:type="auto"/>
          </w:tcPr>
          <w:p w14:paraId="59773D14" w14:textId="77777777" w:rsidR="004A6336" w:rsidRPr="006E6D53" w:rsidRDefault="004A6336" w:rsidP="00092425">
            <w:pPr>
              <w:spacing w:before="20" w:after="20" w:line="240" w:lineRule="auto"/>
              <w:rPr>
                <w:sz w:val="22"/>
                <w:szCs w:val="22"/>
              </w:rPr>
            </w:pPr>
            <w:r w:rsidRPr="006E6D53">
              <w:rPr>
                <w:sz w:val="22"/>
                <w:szCs w:val="22"/>
              </w:rPr>
              <w:t>Спеціальність</w:t>
            </w:r>
          </w:p>
        </w:tc>
        <w:tc>
          <w:tcPr>
            <w:tcW w:w="0" w:type="auto"/>
          </w:tcPr>
          <w:p w14:paraId="4E6EFE5C" w14:textId="5215DED4" w:rsidR="004A6336" w:rsidRPr="006E6D53" w:rsidRDefault="006C41C2" w:rsidP="00092425">
            <w:pPr>
              <w:spacing w:before="20" w:after="20" w:line="240" w:lineRule="auto"/>
              <w:cnfStyle w:val="000000000000" w:firstRow="0" w:lastRow="0" w:firstColumn="0" w:lastColumn="0" w:oddVBand="0" w:evenVBand="0" w:oddHBand="0" w:evenHBand="0" w:firstRowFirstColumn="0" w:firstRowLastColumn="0" w:lastRowFirstColumn="0" w:lastRowLastColumn="0"/>
              <w:rPr>
                <w:color w:val="0070C0"/>
                <w:sz w:val="22"/>
                <w:szCs w:val="22"/>
              </w:rPr>
            </w:pPr>
            <w:r w:rsidRPr="006E6D53">
              <w:rPr>
                <w:color w:val="0070C0"/>
                <w:sz w:val="22"/>
                <w:szCs w:val="22"/>
              </w:rPr>
              <w:t>13</w:t>
            </w:r>
            <w:r w:rsidR="00EB4E8A" w:rsidRPr="006E6D53">
              <w:rPr>
                <w:color w:val="0070C0"/>
                <w:sz w:val="22"/>
                <w:szCs w:val="22"/>
              </w:rPr>
              <w:t>1</w:t>
            </w:r>
            <w:r w:rsidRPr="006E6D53">
              <w:rPr>
                <w:color w:val="0070C0"/>
                <w:sz w:val="22"/>
                <w:szCs w:val="22"/>
              </w:rPr>
              <w:t xml:space="preserve"> Прикладна механіка</w:t>
            </w:r>
          </w:p>
        </w:tc>
      </w:tr>
      <w:tr w:rsidR="004A6336" w:rsidRPr="006E6D53" w14:paraId="6043D370" w14:textId="77777777" w:rsidTr="00D22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EF748A" w14:textId="77777777" w:rsidR="004A6336" w:rsidRPr="006E6D53" w:rsidRDefault="004A6336" w:rsidP="00092425">
            <w:pPr>
              <w:spacing w:before="20" w:after="20" w:line="240" w:lineRule="auto"/>
              <w:rPr>
                <w:sz w:val="22"/>
                <w:szCs w:val="22"/>
              </w:rPr>
            </w:pPr>
            <w:r w:rsidRPr="006E6D53">
              <w:rPr>
                <w:sz w:val="22"/>
                <w:szCs w:val="22"/>
              </w:rPr>
              <w:t>Освітня програма</w:t>
            </w:r>
          </w:p>
        </w:tc>
        <w:tc>
          <w:tcPr>
            <w:tcW w:w="0" w:type="auto"/>
          </w:tcPr>
          <w:p w14:paraId="3EF036F8" w14:textId="77777777" w:rsidR="00D4715F" w:rsidRPr="006E6D53" w:rsidRDefault="00D4715F" w:rsidP="00D4715F">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2"/>
                <w:szCs w:val="22"/>
              </w:rPr>
            </w:pPr>
            <w:r w:rsidRPr="006E6D53">
              <w:rPr>
                <w:color w:val="0070C0"/>
                <w:sz w:val="22"/>
                <w:szCs w:val="22"/>
              </w:rPr>
              <w:t xml:space="preserve">Автоматизовані та </w:t>
            </w:r>
            <w:proofErr w:type="spellStart"/>
            <w:r w:rsidRPr="006E6D53">
              <w:rPr>
                <w:color w:val="0070C0"/>
                <w:sz w:val="22"/>
                <w:szCs w:val="22"/>
              </w:rPr>
              <w:t>роботизовані</w:t>
            </w:r>
            <w:proofErr w:type="spellEnd"/>
            <w:r w:rsidRPr="006E6D53">
              <w:rPr>
                <w:color w:val="0070C0"/>
                <w:sz w:val="22"/>
                <w:szCs w:val="22"/>
              </w:rPr>
              <w:t xml:space="preserve"> механічні системи НН ММІ; </w:t>
            </w:r>
          </w:p>
          <w:p w14:paraId="2079A887" w14:textId="77777777" w:rsidR="00D4715F" w:rsidRPr="006E6D53" w:rsidRDefault="00D4715F" w:rsidP="00D4715F">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2"/>
                <w:szCs w:val="22"/>
              </w:rPr>
            </w:pPr>
            <w:r w:rsidRPr="006E6D53">
              <w:rPr>
                <w:color w:val="0070C0"/>
                <w:sz w:val="22"/>
                <w:szCs w:val="22"/>
              </w:rPr>
              <w:t xml:space="preserve">Динаміка і міцність машин НН ММІ; </w:t>
            </w:r>
          </w:p>
          <w:p w14:paraId="7643141D" w14:textId="77777777" w:rsidR="00D4715F" w:rsidRPr="006E6D53" w:rsidRDefault="00D4715F" w:rsidP="00D4715F">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2"/>
                <w:szCs w:val="22"/>
              </w:rPr>
            </w:pPr>
            <w:r w:rsidRPr="006E6D53">
              <w:rPr>
                <w:color w:val="0070C0"/>
                <w:sz w:val="22"/>
                <w:szCs w:val="22"/>
              </w:rPr>
              <w:t>Конструювання та дизайн машин НН ММІ;</w:t>
            </w:r>
          </w:p>
          <w:p w14:paraId="06678AE9" w14:textId="77777777" w:rsidR="00D4715F" w:rsidRPr="006E6D53" w:rsidRDefault="00D4715F" w:rsidP="00D4715F">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2"/>
                <w:szCs w:val="22"/>
              </w:rPr>
            </w:pPr>
            <w:r w:rsidRPr="006E6D53">
              <w:rPr>
                <w:color w:val="0070C0"/>
                <w:sz w:val="22"/>
                <w:szCs w:val="22"/>
              </w:rPr>
              <w:t xml:space="preserve">Технології виробництва літальних апаратів НН ММІ; </w:t>
            </w:r>
          </w:p>
          <w:p w14:paraId="7356B3FD" w14:textId="4D48AF30" w:rsidR="004A6336" w:rsidRPr="006E6D53" w:rsidRDefault="00D4715F" w:rsidP="00D4715F">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2"/>
                <w:szCs w:val="22"/>
              </w:rPr>
            </w:pPr>
            <w:r w:rsidRPr="006E6D53">
              <w:rPr>
                <w:color w:val="0070C0"/>
                <w:sz w:val="22"/>
                <w:szCs w:val="22"/>
              </w:rPr>
              <w:t>Технології машинобудування НН ММІ.</w:t>
            </w:r>
          </w:p>
        </w:tc>
      </w:tr>
      <w:tr w:rsidR="004A6336" w:rsidRPr="006E6D53" w14:paraId="3700F2C3" w14:textId="77777777" w:rsidTr="00D220D0">
        <w:tc>
          <w:tcPr>
            <w:cnfStyle w:val="001000000000" w:firstRow="0" w:lastRow="0" w:firstColumn="1" w:lastColumn="0" w:oddVBand="0" w:evenVBand="0" w:oddHBand="0" w:evenHBand="0" w:firstRowFirstColumn="0" w:firstRowLastColumn="0" w:lastRowFirstColumn="0" w:lastRowLastColumn="0"/>
            <w:tcW w:w="0" w:type="auto"/>
          </w:tcPr>
          <w:p w14:paraId="25136A7F" w14:textId="3CBA8974" w:rsidR="004A6336" w:rsidRPr="006E6D53" w:rsidRDefault="00AB05C9" w:rsidP="00092425">
            <w:pPr>
              <w:spacing w:before="20" w:after="20" w:line="240" w:lineRule="auto"/>
              <w:rPr>
                <w:sz w:val="22"/>
                <w:szCs w:val="22"/>
              </w:rPr>
            </w:pPr>
            <w:r w:rsidRPr="006E6D53">
              <w:rPr>
                <w:sz w:val="22"/>
                <w:szCs w:val="22"/>
              </w:rPr>
              <w:t xml:space="preserve">Статус </w:t>
            </w:r>
            <w:r w:rsidR="003D35CF" w:rsidRPr="006E6D53">
              <w:rPr>
                <w:sz w:val="22"/>
                <w:szCs w:val="22"/>
              </w:rPr>
              <w:t>дисципліни</w:t>
            </w:r>
          </w:p>
        </w:tc>
        <w:tc>
          <w:tcPr>
            <w:tcW w:w="0" w:type="auto"/>
          </w:tcPr>
          <w:p w14:paraId="74E958CF" w14:textId="038CC2D5" w:rsidR="004A6336" w:rsidRPr="006E6D53" w:rsidRDefault="007E3190" w:rsidP="00092425">
            <w:pPr>
              <w:spacing w:before="20" w:after="20" w:line="240" w:lineRule="auto"/>
              <w:cnfStyle w:val="000000000000" w:firstRow="0" w:lastRow="0" w:firstColumn="0" w:lastColumn="0" w:oddVBand="0" w:evenVBand="0" w:oddHBand="0" w:evenHBand="0" w:firstRowFirstColumn="0" w:firstRowLastColumn="0" w:lastRowFirstColumn="0" w:lastRowLastColumn="0"/>
              <w:rPr>
                <w:color w:val="0070C0"/>
                <w:sz w:val="22"/>
                <w:szCs w:val="22"/>
              </w:rPr>
            </w:pPr>
            <w:r w:rsidRPr="006E6D53">
              <w:rPr>
                <w:color w:val="0070C0"/>
                <w:sz w:val="22"/>
                <w:szCs w:val="22"/>
              </w:rPr>
              <w:t>Нормативн</w:t>
            </w:r>
            <w:r w:rsidR="007244E1" w:rsidRPr="006E6D53">
              <w:rPr>
                <w:color w:val="0070C0"/>
                <w:sz w:val="22"/>
                <w:szCs w:val="22"/>
              </w:rPr>
              <w:t>а</w:t>
            </w:r>
            <w:r w:rsidR="004A6336" w:rsidRPr="006E6D53">
              <w:rPr>
                <w:color w:val="0070C0"/>
                <w:sz w:val="22"/>
                <w:szCs w:val="22"/>
              </w:rPr>
              <w:t xml:space="preserve"> </w:t>
            </w:r>
          </w:p>
        </w:tc>
      </w:tr>
      <w:tr w:rsidR="00894491" w:rsidRPr="006E6D53" w14:paraId="6D2634B1" w14:textId="77777777" w:rsidTr="00D22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30A8F8" w14:textId="77777777" w:rsidR="00894491" w:rsidRPr="006E6D53" w:rsidRDefault="00894491" w:rsidP="00092425">
            <w:pPr>
              <w:spacing w:before="20" w:after="20" w:line="240" w:lineRule="auto"/>
              <w:rPr>
                <w:sz w:val="22"/>
                <w:szCs w:val="22"/>
              </w:rPr>
            </w:pPr>
            <w:r w:rsidRPr="006E6D53">
              <w:rPr>
                <w:sz w:val="22"/>
                <w:szCs w:val="22"/>
              </w:rPr>
              <w:t>Форма навчання</w:t>
            </w:r>
          </w:p>
        </w:tc>
        <w:tc>
          <w:tcPr>
            <w:tcW w:w="0" w:type="auto"/>
          </w:tcPr>
          <w:p w14:paraId="52CF135A" w14:textId="0155E30D" w:rsidR="00894491" w:rsidRPr="006E6D53" w:rsidRDefault="00BD528A" w:rsidP="00092425">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2"/>
                <w:szCs w:val="22"/>
              </w:rPr>
            </w:pPr>
            <w:r w:rsidRPr="00BD528A">
              <w:rPr>
                <w:color w:val="0070C0"/>
                <w:sz w:val="22"/>
                <w:szCs w:val="22"/>
              </w:rPr>
              <w:t>Очна (денна)/дистанційна/змішана</w:t>
            </w:r>
          </w:p>
        </w:tc>
      </w:tr>
      <w:tr w:rsidR="007244E1" w:rsidRPr="006E6D53" w14:paraId="74284CAA" w14:textId="77777777" w:rsidTr="00D220D0">
        <w:tc>
          <w:tcPr>
            <w:cnfStyle w:val="001000000000" w:firstRow="0" w:lastRow="0" w:firstColumn="1" w:lastColumn="0" w:oddVBand="0" w:evenVBand="0" w:oddHBand="0" w:evenHBand="0" w:firstRowFirstColumn="0" w:firstRowLastColumn="0" w:lastRowFirstColumn="0" w:lastRowLastColumn="0"/>
            <w:tcW w:w="0" w:type="auto"/>
          </w:tcPr>
          <w:p w14:paraId="1CACE3A1" w14:textId="77777777" w:rsidR="007244E1" w:rsidRPr="006E6D53" w:rsidRDefault="007244E1" w:rsidP="00092425">
            <w:pPr>
              <w:spacing w:before="20" w:after="20" w:line="240" w:lineRule="auto"/>
              <w:rPr>
                <w:sz w:val="22"/>
                <w:szCs w:val="22"/>
              </w:rPr>
            </w:pPr>
            <w:r w:rsidRPr="006E6D53">
              <w:rPr>
                <w:sz w:val="22"/>
                <w:szCs w:val="22"/>
              </w:rPr>
              <w:t>Рік підготовки, семестр</w:t>
            </w:r>
          </w:p>
        </w:tc>
        <w:tc>
          <w:tcPr>
            <w:tcW w:w="0" w:type="auto"/>
          </w:tcPr>
          <w:p w14:paraId="2FA5512F" w14:textId="3CAE2F5F" w:rsidR="007244E1" w:rsidRPr="006E6D53" w:rsidRDefault="006C41C2" w:rsidP="00092425">
            <w:pPr>
              <w:spacing w:before="20" w:after="20" w:line="240" w:lineRule="auto"/>
              <w:cnfStyle w:val="000000000000" w:firstRow="0" w:lastRow="0" w:firstColumn="0" w:lastColumn="0" w:oddVBand="0" w:evenVBand="0" w:oddHBand="0" w:evenHBand="0" w:firstRowFirstColumn="0" w:firstRowLastColumn="0" w:lastRowFirstColumn="0" w:lastRowLastColumn="0"/>
              <w:rPr>
                <w:color w:val="0070C0"/>
                <w:sz w:val="22"/>
                <w:szCs w:val="22"/>
              </w:rPr>
            </w:pPr>
            <w:r w:rsidRPr="006E6D53">
              <w:rPr>
                <w:color w:val="0070C0"/>
                <w:sz w:val="22"/>
                <w:szCs w:val="22"/>
              </w:rPr>
              <w:t>3</w:t>
            </w:r>
            <w:r w:rsidR="007244E1" w:rsidRPr="006E6D53">
              <w:rPr>
                <w:color w:val="0070C0"/>
                <w:sz w:val="22"/>
                <w:szCs w:val="22"/>
              </w:rPr>
              <w:t xml:space="preserve"> курс, </w:t>
            </w:r>
            <w:r w:rsidR="007244E1" w:rsidRPr="00262B93">
              <w:rPr>
                <w:color w:val="0070C0"/>
                <w:sz w:val="22"/>
                <w:szCs w:val="22"/>
              </w:rPr>
              <w:t>весняний семестр</w:t>
            </w:r>
          </w:p>
        </w:tc>
      </w:tr>
      <w:tr w:rsidR="004A6336" w:rsidRPr="006E6D53" w14:paraId="790193B5" w14:textId="77777777" w:rsidTr="00D22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6DFC88" w14:textId="75F9B318" w:rsidR="004A6336" w:rsidRPr="006E6D53" w:rsidRDefault="006F5C29" w:rsidP="00092425">
            <w:pPr>
              <w:spacing w:before="20" w:after="20" w:line="240" w:lineRule="auto"/>
              <w:rPr>
                <w:sz w:val="22"/>
                <w:szCs w:val="22"/>
              </w:rPr>
            </w:pPr>
            <w:r w:rsidRPr="006E6D53">
              <w:rPr>
                <w:sz w:val="22"/>
                <w:szCs w:val="22"/>
              </w:rPr>
              <w:t>Обсяг дисципліни</w:t>
            </w:r>
          </w:p>
        </w:tc>
        <w:tc>
          <w:tcPr>
            <w:tcW w:w="0" w:type="auto"/>
          </w:tcPr>
          <w:p w14:paraId="287DB125" w14:textId="4EBCEAFF" w:rsidR="004A6336" w:rsidRPr="006E6D53" w:rsidRDefault="006C41C2" w:rsidP="00092425">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2"/>
                <w:szCs w:val="22"/>
              </w:rPr>
            </w:pPr>
            <w:r w:rsidRPr="006E6D53">
              <w:rPr>
                <w:color w:val="0070C0"/>
                <w:sz w:val="22"/>
                <w:szCs w:val="22"/>
              </w:rPr>
              <w:t>45 годин (1,5 кредити)</w:t>
            </w:r>
            <w:r w:rsidR="00D72785">
              <w:rPr>
                <w:color w:val="0070C0"/>
                <w:sz w:val="22"/>
                <w:szCs w:val="22"/>
              </w:rPr>
              <w:t xml:space="preserve">, </w:t>
            </w:r>
            <w:r w:rsidR="00D72785" w:rsidRPr="00262B93">
              <w:rPr>
                <w:color w:val="0070C0"/>
                <w:sz w:val="22"/>
                <w:szCs w:val="22"/>
              </w:rPr>
              <w:t>СРС 45 годин</w:t>
            </w:r>
          </w:p>
        </w:tc>
      </w:tr>
      <w:tr w:rsidR="007244E1" w:rsidRPr="006E6D53" w14:paraId="6CE25DA6" w14:textId="77777777" w:rsidTr="00D220D0">
        <w:tc>
          <w:tcPr>
            <w:cnfStyle w:val="001000000000" w:firstRow="0" w:lastRow="0" w:firstColumn="1" w:lastColumn="0" w:oddVBand="0" w:evenVBand="0" w:oddHBand="0" w:evenHBand="0" w:firstRowFirstColumn="0" w:firstRowLastColumn="0" w:lastRowFirstColumn="0" w:lastRowLastColumn="0"/>
            <w:tcW w:w="0" w:type="auto"/>
          </w:tcPr>
          <w:p w14:paraId="3EB4E478" w14:textId="77777777" w:rsidR="007244E1" w:rsidRPr="006E6D53" w:rsidRDefault="007244E1" w:rsidP="00092425">
            <w:pPr>
              <w:spacing w:before="20" w:after="20" w:line="240" w:lineRule="auto"/>
              <w:rPr>
                <w:sz w:val="22"/>
                <w:szCs w:val="22"/>
              </w:rPr>
            </w:pPr>
            <w:r w:rsidRPr="006E6D53">
              <w:rPr>
                <w:sz w:val="22"/>
                <w:szCs w:val="22"/>
              </w:rPr>
              <w:t>Семестровий контроль/ контрольні заходи</w:t>
            </w:r>
          </w:p>
        </w:tc>
        <w:tc>
          <w:tcPr>
            <w:tcW w:w="0" w:type="auto"/>
          </w:tcPr>
          <w:p w14:paraId="3CADA6BC" w14:textId="0D62C4A2" w:rsidR="007244E1" w:rsidRPr="006E6D53" w:rsidRDefault="00FD0406" w:rsidP="00092425">
            <w:pPr>
              <w:spacing w:before="20" w:after="20"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6E6D53">
              <w:rPr>
                <w:sz w:val="22"/>
                <w:szCs w:val="22"/>
              </w:rPr>
              <w:t>З</w:t>
            </w:r>
            <w:r w:rsidR="006C41C2" w:rsidRPr="006E6D53">
              <w:rPr>
                <w:sz w:val="22"/>
                <w:szCs w:val="22"/>
              </w:rPr>
              <w:t>алік</w:t>
            </w:r>
            <w:r w:rsidRPr="006E6D53">
              <w:rPr>
                <w:sz w:val="22"/>
                <w:szCs w:val="22"/>
              </w:rPr>
              <w:t>, захист</w:t>
            </w:r>
          </w:p>
        </w:tc>
      </w:tr>
      <w:tr w:rsidR="007E3190" w:rsidRPr="006E6D53" w14:paraId="416F60FF" w14:textId="77777777" w:rsidTr="00D22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A768B7" w14:textId="77777777" w:rsidR="004A6336" w:rsidRPr="006E6D53" w:rsidRDefault="004A6336" w:rsidP="00092425">
            <w:pPr>
              <w:spacing w:before="20" w:after="20" w:line="240" w:lineRule="auto"/>
              <w:rPr>
                <w:sz w:val="22"/>
                <w:szCs w:val="22"/>
              </w:rPr>
            </w:pPr>
            <w:r w:rsidRPr="006E6D53">
              <w:rPr>
                <w:sz w:val="22"/>
                <w:szCs w:val="22"/>
              </w:rPr>
              <w:t>Розклад занять</w:t>
            </w:r>
          </w:p>
        </w:tc>
        <w:tc>
          <w:tcPr>
            <w:tcW w:w="0" w:type="auto"/>
          </w:tcPr>
          <w:p w14:paraId="3B68E03D" w14:textId="5CF11679" w:rsidR="004A6336" w:rsidRPr="006E6D53" w:rsidRDefault="006C41C2" w:rsidP="00092425">
            <w:pPr>
              <w:spacing w:before="20" w:after="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6E6D53">
              <w:rPr>
                <w:sz w:val="22"/>
                <w:szCs w:val="22"/>
              </w:rPr>
              <w:t xml:space="preserve">В розкладі не передбачено. </w:t>
            </w:r>
            <w:r w:rsidR="00D72785" w:rsidRPr="00262B93">
              <w:rPr>
                <w:sz w:val="22"/>
                <w:szCs w:val="22"/>
              </w:rPr>
              <w:t>Консультації з керівником протягом семестру. Час та дата визначаються окремо з кожною групою</w:t>
            </w:r>
            <w:r w:rsidR="00D72785">
              <w:rPr>
                <w:sz w:val="22"/>
                <w:szCs w:val="22"/>
              </w:rPr>
              <w:t>.</w:t>
            </w:r>
          </w:p>
        </w:tc>
      </w:tr>
      <w:tr w:rsidR="004A6336" w:rsidRPr="006E6D53" w14:paraId="1CB699B7" w14:textId="77777777" w:rsidTr="00D220D0">
        <w:tc>
          <w:tcPr>
            <w:cnfStyle w:val="001000000000" w:firstRow="0" w:lastRow="0" w:firstColumn="1" w:lastColumn="0" w:oddVBand="0" w:evenVBand="0" w:oddHBand="0" w:evenHBand="0" w:firstRowFirstColumn="0" w:firstRowLastColumn="0" w:lastRowFirstColumn="0" w:lastRowLastColumn="0"/>
            <w:tcW w:w="0" w:type="auto"/>
          </w:tcPr>
          <w:p w14:paraId="68E8F27F" w14:textId="77777777" w:rsidR="004A6336" w:rsidRPr="006E6D53" w:rsidRDefault="004A6336" w:rsidP="00092425">
            <w:pPr>
              <w:spacing w:before="20" w:after="20" w:line="240" w:lineRule="auto"/>
              <w:rPr>
                <w:sz w:val="22"/>
                <w:szCs w:val="22"/>
              </w:rPr>
            </w:pPr>
            <w:r w:rsidRPr="006E6D53">
              <w:rPr>
                <w:sz w:val="22"/>
                <w:szCs w:val="22"/>
              </w:rPr>
              <w:t>Мова викладання</w:t>
            </w:r>
          </w:p>
        </w:tc>
        <w:tc>
          <w:tcPr>
            <w:tcW w:w="0" w:type="auto"/>
          </w:tcPr>
          <w:p w14:paraId="4BABE680" w14:textId="4C454390" w:rsidR="004A6336" w:rsidRPr="006E6D53" w:rsidRDefault="00AD5C56" w:rsidP="00092425">
            <w:pPr>
              <w:spacing w:before="20" w:after="20" w:line="240" w:lineRule="auto"/>
              <w:cnfStyle w:val="000000000000" w:firstRow="0" w:lastRow="0" w:firstColumn="0" w:lastColumn="0" w:oddVBand="0" w:evenVBand="0" w:oddHBand="0" w:evenHBand="0" w:firstRowFirstColumn="0" w:firstRowLastColumn="0" w:lastRowFirstColumn="0" w:lastRowLastColumn="0"/>
              <w:rPr>
                <w:color w:val="0070C0"/>
                <w:sz w:val="22"/>
                <w:szCs w:val="22"/>
              </w:rPr>
            </w:pPr>
            <w:r w:rsidRPr="006E6D53">
              <w:rPr>
                <w:color w:val="0070C0"/>
                <w:sz w:val="22"/>
              </w:rPr>
              <w:t>Українська</w:t>
            </w:r>
          </w:p>
        </w:tc>
      </w:tr>
      <w:tr w:rsidR="004A6336" w:rsidRPr="006E6D53" w14:paraId="08EBAA36" w14:textId="77777777" w:rsidTr="00D22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33B376" w14:textId="432FA3F6" w:rsidR="004A6336" w:rsidRPr="006E6D53" w:rsidRDefault="006F5C29" w:rsidP="00092425">
            <w:pPr>
              <w:spacing w:before="20" w:after="20" w:line="240" w:lineRule="auto"/>
              <w:rPr>
                <w:sz w:val="22"/>
                <w:szCs w:val="22"/>
              </w:rPr>
            </w:pPr>
            <w:r w:rsidRPr="006E6D53">
              <w:rPr>
                <w:sz w:val="22"/>
                <w:szCs w:val="22"/>
              </w:rPr>
              <w:t xml:space="preserve">Інформація про </w:t>
            </w:r>
            <w:r w:rsidRPr="006E6D53">
              <w:rPr>
                <w:sz w:val="22"/>
                <w:szCs w:val="22"/>
              </w:rPr>
              <w:br/>
              <w:t>к</w:t>
            </w:r>
            <w:r w:rsidR="00D82DA7" w:rsidRPr="006E6D53">
              <w:rPr>
                <w:sz w:val="22"/>
                <w:szCs w:val="22"/>
              </w:rPr>
              <w:t>ерівник</w:t>
            </w:r>
            <w:r w:rsidRPr="006E6D53">
              <w:rPr>
                <w:sz w:val="22"/>
                <w:szCs w:val="22"/>
              </w:rPr>
              <w:t>а</w:t>
            </w:r>
            <w:r w:rsidR="00D82DA7" w:rsidRPr="006E6D53">
              <w:rPr>
                <w:sz w:val="22"/>
                <w:szCs w:val="22"/>
              </w:rPr>
              <w:t xml:space="preserve"> курсу / викладачі</w:t>
            </w:r>
            <w:r w:rsidR="007244E1" w:rsidRPr="006E6D53">
              <w:rPr>
                <w:sz w:val="22"/>
                <w:szCs w:val="22"/>
              </w:rPr>
              <w:t>в</w:t>
            </w:r>
          </w:p>
        </w:tc>
        <w:tc>
          <w:tcPr>
            <w:tcW w:w="0" w:type="auto"/>
            <w:shd w:val="clear" w:color="auto" w:fill="C6D9F1" w:themeFill="text2" w:themeFillTint="33"/>
          </w:tcPr>
          <w:p w14:paraId="15CB9BA7" w14:textId="2317EC21" w:rsidR="00AD5C56" w:rsidRPr="006E6D53" w:rsidRDefault="00AD5C56" w:rsidP="00092425">
            <w:pPr>
              <w:spacing w:before="20" w:after="20" w:line="240"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6E6D53">
              <w:rPr>
                <w:sz w:val="22"/>
                <w:szCs w:val="22"/>
              </w:rPr>
              <w:t>Д.т.н</w:t>
            </w:r>
            <w:proofErr w:type="spellEnd"/>
            <w:r w:rsidRPr="006E6D53">
              <w:rPr>
                <w:sz w:val="22"/>
                <w:szCs w:val="22"/>
              </w:rPr>
              <w:t xml:space="preserve">., проф. </w:t>
            </w:r>
            <w:proofErr w:type="spellStart"/>
            <w:r w:rsidRPr="006E6D53">
              <w:rPr>
                <w:sz w:val="22"/>
                <w:szCs w:val="22"/>
              </w:rPr>
              <w:t>Саленко</w:t>
            </w:r>
            <w:proofErr w:type="spellEnd"/>
            <w:r w:rsidRPr="006E6D53">
              <w:rPr>
                <w:sz w:val="22"/>
                <w:szCs w:val="22"/>
              </w:rPr>
              <w:t xml:space="preserve"> Олександр Федорович. </w:t>
            </w:r>
            <w:r w:rsidR="005C4693" w:rsidRPr="006E6D53">
              <w:rPr>
                <w:rFonts w:eastAsia="Times New Roman"/>
                <w:sz w:val="22"/>
                <w:szCs w:val="22"/>
              </w:rPr>
              <w:t>+38</w:t>
            </w:r>
            <w:r w:rsidRPr="006E6D53">
              <w:rPr>
                <w:sz w:val="22"/>
                <w:szCs w:val="22"/>
              </w:rPr>
              <w:t>0686594795 (</w:t>
            </w:r>
            <w:proofErr w:type="spellStart"/>
            <w:r w:rsidRPr="006E6D53">
              <w:rPr>
                <w:sz w:val="22"/>
                <w:szCs w:val="22"/>
              </w:rPr>
              <w:t>вайбер</w:t>
            </w:r>
            <w:proofErr w:type="spellEnd"/>
            <w:r w:rsidRPr="006E6D53">
              <w:rPr>
                <w:sz w:val="22"/>
                <w:szCs w:val="22"/>
              </w:rPr>
              <w:t xml:space="preserve">, телеграм). </w:t>
            </w:r>
            <w:hyperlink r:id="rId13" w:history="1">
              <w:r w:rsidR="00262B93" w:rsidRPr="002156E2">
                <w:rPr>
                  <w:rStyle w:val="a5"/>
                  <w:sz w:val="22"/>
                  <w:szCs w:val="22"/>
                </w:rPr>
                <w:t>salenko2006@ukr.net</w:t>
              </w:r>
            </w:hyperlink>
            <w:r w:rsidR="00262B93">
              <w:rPr>
                <w:sz w:val="22"/>
                <w:szCs w:val="22"/>
              </w:rPr>
              <w:t xml:space="preserve"> </w:t>
            </w:r>
          </w:p>
          <w:p w14:paraId="3A37AE53" w14:textId="04893F78" w:rsidR="004A6336" w:rsidRPr="006E6D53" w:rsidRDefault="006C41C2" w:rsidP="00092425">
            <w:pPr>
              <w:spacing w:before="20" w:after="2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6E6D53">
              <w:rPr>
                <w:sz w:val="22"/>
                <w:szCs w:val="22"/>
              </w:rPr>
              <w:t xml:space="preserve">Асистент </w:t>
            </w:r>
            <w:proofErr w:type="spellStart"/>
            <w:r w:rsidRPr="006E6D53">
              <w:rPr>
                <w:sz w:val="22"/>
                <w:szCs w:val="22"/>
              </w:rPr>
              <w:t>Гаврушкевич</w:t>
            </w:r>
            <w:proofErr w:type="spellEnd"/>
            <w:r w:rsidRPr="006E6D53">
              <w:rPr>
                <w:sz w:val="22"/>
                <w:szCs w:val="22"/>
              </w:rPr>
              <w:t xml:space="preserve"> Наталія Валеріївна, </w:t>
            </w:r>
            <w:r w:rsidR="005C4693" w:rsidRPr="006E6D53">
              <w:rPr>
                <w:rFonts w:eastAsia="Times New Roman"/>
                <w:sz w:val="22"/>
                <w:szCs w:val="22"/>
              </w:rPr>
              <w:t>+38</w:t>
            </w:r>
            <w:r w:rsidR="005C4693" w:rsidRPr="006E6D53">
              <w:rPr>
                <w:sz w:val="22"/>
                <w:szCs w:val="22"/>
              </w:rPr>
              <w:t>0682277424</w:t>
            </w:r>
            <w:r w:rsidRPr="006E6D53">
              <w:rPr>
                <w:sz w:val="22"/>
                <w:szCs w:val="22"/>
              </w:rPr>
              <w:t xml:space="preserve">, </w:t>
            </w:r>
            <w:r w:rsidR="005C4693" w:rsidRPr="006E6D53">
              <w:rPr>
                <w:rFonts w:eastAsia="Times New Roman"/>
                <w:sz w:val="22"/>
                <w:szCs w:val="22"/>
              </w:rPr>
              <w:t>+38</w:t>
            </w:r>
            <w:r w:rsidRPr="006E6D53">
              <w:rPr>
                <w:sz w:val="22"/>
                <w:szCs w:val="22"/>
              </w:rPr>
              <w:t>0934084894 (</w:t>
            </w:r>
            <w:proofErr w:type="spellStart"/>
            <w:r w:rsidRPr="006E6D53">
              <w:rPr>
                <w:sz w:val="22"/>
                <w:szCs w:val="22"/>
              </w:rPr>
              <w:t>вайбер</w:t>
            </w:r>
            <w:proofErr w:type="spellEnd"/>
            <w:r w:rsidRPr="006E6D53">
              <w:rPr>
                <w:sz w:val="22"/>
                <w:szCs w:val="22"/>
              </w:rPr>
              <w:t>, телеграм)</w:t>
            </w:r>
            <w:r w:rsidR="002F5F35" w:rsidRPr="006E6D53">
              <w:rPr>
                <w:sz w:val="22"/>
                <w:szCs w:val="22"/>
              </w:rPr>
              <w:t xml:space="preserve">, </w:t>
            </w:r>
            <w:hyperlink r:id="rId14" w:history="1">
              <w:r w:rsidR="00262B93" w:rsidRPr="002156E2">
                <w:rPr>
                  <w:rStyle w:val="a5"/>
                  <w:sz w:val="22"/>
                  <w:szCs w:val="22"/>
                </w:rPr>
                <w:t>gavrushkevichnataliya@gmail.com</w:t>
              </w:r>
            </w:hyperlink>
            <w:r w:rsidR="00262B93">
              <w:rPr>
                <w:sz w:val="22"/>
                <w:szCs w:val="22"/>
              </w:rPr>
              <w:t xml:space="preserve"> </w:t>
            </w:r>
          </w:p>
          <w:p w14:paraId="043A93BD" w14:textId="7F2E9C31" w:rsidR="006C41C2" w:rsidRPr="006E6D53" w:rsidRDefault="006C41C2" w:rsidP="00092425">
            <w:pPr>
              <w:spacing w:before="20" w:after="20" w:line="240"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6E6D53">
              <w:rPr>
                <w:sz w:val="22"/>
                <w:szCs w:val="22"/>
              </w:rPr>
              <w:t>К.т.н</w:t>
            </w:r>
            <w:proofErr w:type="spellEnd"/>
            <w:r w:rsidRPr="006E6D53">
              <w:rPr>
                <w:sz w:val="22"/>
                <w:szCs w:val="22"/>
              </w:rPr>
              <w:t xml:space="preserve">., доц. </w:t>
            </w:r>
            <w:proofErr w:type="spellStart"/>
            <w:r w:rsidRPr="006E6D53">
              <w:rPr>
                <w:sz w:val="22"/>
                <w:szCs w:val="22"/>
              </w:rPr>
              <w:t>Гаврушкевич</w:t>
            </w:r>
            <w:proofErr w:type="spellEnd"/>
            <w:r w:rsidRPr="006E6D53">
              <w:rPr>
                <w:sz w:val="22"/>
                <w:szCs w:val="22"/>
              </w:rPr>
              <w:t xml:space="preserve"> Андрій Юрійович, </w:t>
            </w:r>
            <w:r w:rsidR="005C4693" w:rsidRPr="006E6D53">
              <w:rPr>
                <w:rFonts w:eastAsia="Times New Roman"/>
                <w:sz w:val="22"/>
                <w:szCs w:val="22"/>
              </w:rPr>
              <w:t>+38</w:t>
            </w:r>
            <w:r w:rsidRPr="006E6D53">
              <w:rPr>
                <w:sz w:val="22"/>
                <w:szCs w:val="22"/>
              </w:rPr>
              <w:t>0676074220 (</w:t>
            </w:r>
            <w:proofErr w:type="spellStart"/>
            <w:r w:rsidRPr="006E6D53">
              <w:rPr>
                <w:sz w:val="22"/>
                <w:szCs w:val="22"/>
              </w:rPr>
              <w:t>вайбер</w:t>
            </w:r>
            <w:proofErr w:type="spellEnd"/>
            <w:r w:rsidRPr="006E6D53">
              <w:rPr>
                <w:sz w:val="22"/>
                <w:szCs w:val="22"/>
              </w:rPr>
              <w:t>, телеграм)</w:t>
            </w:r>
            <w:r w:rsidR="002F5F35" w:rsidRPr="006E6D53">
              <w:rPr>
                <w:sz w:val="22"/>
                <w:szCs w:val="22"/>
              </w:rPr>
              <w:t xml:space="preserve">, </w:t>
            </w:r>
            <w:hyperlink r:id="rId15" w:history="1">
              <w:r w:rsidR="005C4693" w:rsidRPr="006E6D53">
                <w:rPr>
                  <w:rStyle w:val="a5"/>
                  <w:sz w:val="22"/>
                  <w:szCs w:val="22"/>
                </w:rPr>
                <w:t>gavrushkevich78@gmail.com</w:t>
              </w:r>
            </w:hyperlink>
          </w:p>
          <w:p w14:paraId="4D88BFD6" w14:textId="5B31F695" w:rsidR="005C4693" w:rsidRPr="006E6D53" w:rsidRDefault="005C4693" w:rsidP="00092425">
            <w:pPr>
              <w:spacing w:before="20" w:after="20" w:line="240"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6E6D53">
              <w:rPr>
                <w:sz w:val="22"/>
                <w:szCs w:val="22"/>
              </w:rPr>
              <w:t>К.т.н</w:t>
            </w:r>
            <w:proofErr w:type="spellEnd"/>
            <w:r w:rsidRPr="006E6D53">
              <w:rPr>
                <w:sz w:val="22"/>
                <w:szCs w:val="22"/>
              </w:rPr>
              <w:t>, ст. викладач Петришин Андрій Ігорович, +380 97 697 10 04 (</w:t>
            </w:r>
            <w:proofErr w:type="spellStart"/>
            <w:r w:rsidRPr="006E6D53">
              <w:rPr>
                <w:sz w:val="22"/>
                <w:szCs w:val="22"/>
              </w:rPr>
              <w:t>вайбер</w:t>
            </w:r>
            <w:proofErr w:type="spellEnd"/>
            <w:r w:rsidRPr="006E6D53">
              <w:rPr>
                <w:sz w:val="22"/>
                <w:szCs w:val="22"/>
              </w:rPr>
              <w:t xml:space="preserve">, телеграм), </w:t>
            </w:r>
            <w:hyperlink r:id="rId16" w:history="1">
              <w:r w:rsidRPr="006E6D53">
                <w:rPr>
                  <w:sz w:val="22"/>
                  <w:szCs w:val="22"/>
                </w:rPr>
                <w:t>kvm_mmi@ukr.net</w:t>
              </w:r>
            </w:hyperlink>
            <w:r w:rsidR="00262B93">
              <w:rPr>
                <w:sz w:val="22"/>
                <w:szCs w:val="22"/>
              </w:rPr>
              <w:t xml:space="preserve"> </w:t>
            </w:r>
            <w:r w:rsidR="009A5E03" w:rsidRPr="006E6D53">
              <w:rPr>
                <w:sz w:val="22"/>
                <w:szCs w:val="22"/>
              </w:rPr>
              <w:t xml:space="preserve"> </w:t>
            </w:r>
            <w:r w:rsidR="00262B93">
              <w:rPr>
                <w:sz w:val="22"/>
                <w:szCs w:val="22"/>
              </w:rPr>
              <w:t xml:space="preserve"> </w:t>
            </w:r>
          </w:p>
          <w:p w14:paraId="717685C3" w14:textId="26CD890C" w:rsidR="005C4693" w:rsidRPr="006E6D53" w:rsidRDefault="005C4693" w:rsidP="005C4693">
            <w:pPr>
              <w:spacing w:before="20" w:after="20" w:line="240" w:lineRule="auto"/>
              <w:cnfStyle w:val="000000100000" w:firstRow="0" w:lastRow="0" w:firstColumn="0" w:lastColumn="0" w:oddVBand="0" w:evenVBand="0" w:oddHBand="1" w:evenHBand="0" w:firstRowFirstColumn="0" w:firstRowLastColumn="0" w:lastRowFirstColumn="0" w:lastRowLastColumn="0"/>
              <w:rPr>
                <w:sz w:val="22"/>
                <w:szCs w:val="22"/>
              </w:rPr>
            </w:pPr>
            <w:proofErr w:type="spellStart"/>
            <w:r w:rsidRPr="006E6D53">
              <w:rPr>
                <w:sz w:val="22"/>
                <w:szCs w:val="22"/>
              </w:rPr>
              <w:t>К.т.н</w:t>
            </w:r>
            <w:proofErr w:type="spellEnd"/>
            <w:r w:rsidRPr="006E6D53">
              <w:rPr>
                <w:sz w:val="22"/>
                <w:szCs w:val="22"/>
              </w:rPr>
              <w:t xml:space="preserve">, ст. викладач Проценко Павло Юрійович, </w:t>
            </w:r>
            <w:r w:rsidRPr="006E6D53">
              <w:rPr>
                <w:rFonts w:eastAsia="Times New Roman"/>
                <w:sz w:val="22"/>
                <w:szCs w:val="22"/>
              </w:rPr>
              <w:t>+380 95 085 01 50</w:t>
            </w:r>
            <w:r w:rsidRPr="006E6D53">
              <w:rPr>
                <w:sz w:val="22"/>
                <w:szCs w:val="22"/>
              </w:rPr>
              <w:t xml:space="preserve"> (</w:t>
            </w:r>
            <w:proofErr w:type="spellStart"/>
            <w:r w:rsidRPr="006E6D53">
              <w:rPr>
                <w:sz w:val="22"/>
                <w:szCs w:val="22"/>
              </w:rPr>
              <w:t>вайбер</w:t>
            </w:r>
            <w:proofErr w:type="spellEnd"/>
            <w:r w:rsidRPr="006E6D53">
              <w:rPr>
                <w:sz w:val="22"/>
                <w:szCs w:val="22"/>
              </w:rPr>
              <w:t xml:space="preserve">, телеграм), </w:t>
            </w:r>
            <w:hyperlink r:id="rId17" w:history="1">
              <w:r w:rsidRPr="006E6D53">
                <w:rPr>
                  <w:sz w:val="22"/>
                  <w:szCs w:val="22"/>
                </w:rPr>
                <w:t>kvm_mmi@ukr.net</w:t>
              </w:r>
            </w:hyperlink>
            <w:r w:rsidR="00262B93">
              <w:rPr>
                <w:sz w:val="22"/>
                <w:szCs w:val="22"/>
              </w:rPr>
              <w:t xml:space="preserve"> </w:t>
            </w:r>
            <w:r w:rsidRPr="006E6D53">
              <w:rPr>
                <w:sz w:val="22"/>
                <w:szCs w:val="22"/>
              </w:rPr>
              <w:t xml:space="preserve"> </w:t>
            </w:r>
          </w:p>
          <w:p w14:paraId="5087E867" w14:textId="360F5FCF" w:rsidR="005C4693" w:rsidRPr="006E6D53" w:rsidRDefault="005C4693" w:rsidP="005C4693">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sz w:val="22"/>
                <w:szCs w:val="22"/>
              </w:rPr>
            </w:pPr>
            <w:r w:rsidRPr="006E6D53">
              <w:rPr>
                <w:sz w:val="22"/>
                <w:szCs w:val="22"/>
              </w:rPr>
              <w:t xml:space="preserve">Ст. викладач </w:t>
            </w:r>
            <w:proofErr w:type="spellStart"/>
            <w:r w:rsidRPr="006E6D53">
              <w:rPr>
                <w:sz w:val="22"/>
                <w:szCs w:val="22"/>
              </w:rPr>
              <w:t>Горбатенко</w:t>
            </w:r>
            <w:proofErr w:type="spellEnd"/>
            <w:r w:rsidRPr="006E6D53">
              <w:rPr>
                <w:sz w:val="22"/>
                <w:szCs w:val="22"/>
              </w:rPr>
              <w:t xml:space="preserve"> Юрій Павлович, </w:t>
            </w:r>
            <w:r w:rsidRPr="006E6D53">
              <w:rPr>
                <w:rFonts w:eastAsia="Times New Roman"/>
                <w:sz w:val="22"/>
                <w:szCs w:val="22"/>
              </w:rPr>
              <w:t>+380 50 173 42 39</w:t>
            </w:r>
            <w:r w:rsidRPr="006E6D53">
              <w:rPr>
                <w:sz w:val="22"/>
                <w:szCs w:val="22"/>
              </w:rPr>
              <w:t xml:space="preserve"> (</w:t>
            </w:r>
            <w:proofErr w:type="spellStart"/>
            <w:r w:rsidRPr="006E6D53">
              <w:rPr>
                <w:sz w:val="22"/>
                <w:szCs w:val="22"/>
              </w:rPr>
              <w:t>вайбер</w:t>
            </w:r>
            <w:proofErr w:type="spellEnd"/>
            <w:r w:rsidRPr="006E6D53">
              <w:rPr>
                <w:sz w:val="22"/>
                <w:szCs w:val="22"/>
              </w:rPr>
              <w:t xml:space="preserve">, телеграм), </w:t>
            </w:r>
            <w:hyperlink r:id="rId18" w:history="1">
              <w:r w:rsidRPr="006E6D53">
                <w:rPr>
                  <w:sz w:val="22"/>
                  <w:szCs w:val="22"/>
                </w:rPr>
                <w:t>kvm_mmi@ukr.net</w:t>
              </w:r>
            </w:hyperlink>
            <w:r w:rsidR="00262B93">
              <w:rPr>
                <w:sz w:val="22"/>
                <w:szCs w:val="22"/>
              </w:rPr>
              <w:t xml:space="preserve"> </w:t>
            </w:r>
            <w:r w:rsidRPr="006E6D53">
              <w:rPr>
                <w:sz w:val="22"/>
                <w:szCs w:val="22"/>
              </w:rPr>
              <w:t xml:space="preserve"> </w:t>
            </w:r>
          </w:p>
        </w:tc>
      </w:tr>
      <w:tr w:rsidR="004A6336" w:rsidRPr="006E6D53" w14:paraId="27ECF56A" w14:textId="77777777" w:rsidTr="00D220D0">
        <w:tc>
          <w:tcPr>
            <w:cnfStyle w:val="001000000000" w:firstRow="0" w:lastRow="0" w:firstColumn="1" w:lastColumn="0" w:oddVBand="0" w:evenVBand="0" w:oddHBand="0" w:evenHBand="0" w:firstRowFirstColumn="0" w:firstRowLastColumn="0" w:lastRowFirstColumn="0" w:lastRowLastColumn="0"/>
            <w:tcW w:w="0" w:type="auto"/>
          </w:tcPr>
          <w:p w14:paraId="53ED9795" w14:textId="123463B7" w:rsidR="007E3190" w:rsidRPr="006E6D53" w:rsidRDefault="006F5C29" w:rsidP="00092425">
            <w:pPr>
              <w:spacing w:before="20" w:after="20" w:line="240" w:lineRule="auto"/>
              <w:rPr>
                <w:sz w:val="22"/>
                <w:szCs w:val="22"/>
              </w:rPr>
            </w:pPr>
            <w:r w:rsidRPr="006E6D53">
              <w:rPr>
                <w:sz w:val="22"/>
                <w:szCs w:val="22"/>
              </w:rPr>
              <w:t>Розміщення курсу</w:t>
            </w:r>
          </w:p>
        </w:tc>
        <w:tc>
          <w:tcPr>
            <w:tcW w:w="0" w:type="auto"/>
          </w:tcPr>
          <w:p w14:paraId="5CDD1149" w14:textId="2598B5E8" w:rsidR="003F55F1" w:rsidRPr="006E6D53" w:rsidRDefault="00266CA2" w:rsidP="00092425">
            <w:pPr>
              <w:spacing w:before="20" w:after="20" w:line="240" w:lineRule="auto"/>
              <w:cnfStyle w:val="000000000000" w:firstRow="0" w:lastRow="0" w:firstColumn="0" w:lastColumn="0" w:oddVBand="0" w:evenVBand="0" w:oddHBand="0" w:evenHBand="0" w:firstRowFirstColumn="0" w:firstRowLastColumn="0" w:lastRowFirstColumn="0" w:lastRowLastColumn="0"/>
              <w:rPr>
                <w:sz w:val="20"/>
              </w:rPr>
            </w:pPr>
            <w:proofErr w:type="spellStart"/>
            <w:r w:rsidRPr="006E6D53">
              <w:rPr>
                <w:color w:val="0070C0"/>
                <w:sz w:val="22"/>
                <w:szCs w:val="22"/>
              </w:rPr>
              <w:t>гуглклас</w:t>
            </w:r>
            <w:proofErr w:type="spellEnd"/>
            <w:r w:rsidR="006F5C29" w:rsidRPr="006E6D53">
              <w:rPr>
                <w:color w:val="0070C0"/>
                <w:sz w:val="22"/>
                <w:szCs w:val="22"/>
              </w:rPr>
              <w:t xml:space="preserve"> </w:t>
            </w:r>
          </w:p>
        </w:tc>
      </w:tr>
    </w:tbl>
    <w:p w14:paraId="488F9975" w14:textId="78917BE2" w:rsidR="004A6336" w:rsidRPr="006E6D53" w:rsidRDefault="00AA6B23" w:rsidP="00092425">
      <w:pPr>
        <w:pStyle w:val="1"/>
        <w:numPr>
          <w:ilvl w:val="0"/>
          <w:numId w:val="0"/>
        </w:numPr>
        <w:spacing w:line="240" w:lineRule="auto"/>
        <w:jc w:val="center"/>
        <w:rPr>
          <w:rFonts w:ascii="Times New Roman" w:hAnsi="Times New Roman"/>
          <w:color w:val="auto"/>
        </w:rPr>
      </w:pPr>
      <w:r w:rsidRPr="006E6D53">
        <w:rPr>
          <w:rFonts w:ascii="Times New Roman" w:hAnsi="Times New Roman"/>
          <w:color w:val="auto"/>
        </w:rPr>
        <w:t>Програма навчальної дисципліни</w:t>
      </w:r>
    </w:p>
    <w:p w14:paraId="47FEEEF3" w14:textId="2D38F14A" w:rsidR="004A6336" w:rsidRPr="006E6D53" w:rsidRDefault="004D1575" w:rsidP="00092425">
      <w:pPr>
        <w:pStyle w:val="1"/>
        <w:spacing w:line="240" w:lineRule="auto"/>
        <w:rPr>
          <w:rFonts w:ascii="Times New Roman" w:hAnsi="Times New Roman"/>
          <w:color w:val="auto"/>
        </w:rPr>
      </w:pPr>
      <w:r w:rsidRPr="006E6D53">
        <w:rPr>
          <w:rFonts w:ascii="Times New Roman" w:hAnsi="Times New Roman"/>
          <w:color w:val="auto"/>
        </w:rPr>
        <w:t>Опис</w:t>
      </w:r>
      <w:r w:rsidR="004A6336" w:rsidRPr="006E6D53">
        <w:rPr>
          <w:rFonts w:ascii="Times New Roman" w:hAnsi="Times New Roman"/>
          <w:color w:val="auto"/>
        </w:rPr>
        <w:t xml:space="preserve"> </w:t>
      </w:r>
      <w:r w:rsidR="00AA6B23" w:rsidRPr="006E6D53">
        <w:rPr>
          <w:rFonts w:ascii="Times New Roman" w:hAnsi="Times New Roman"/>
          <w:color w:val="auto"/>
        </w:rPr>
        <w:t xml:space="preserve">навчальної </w:t>
      </w:r>
      <w:r w:rsidR="004A6336" w:rsidRPr="006E6D53">
        <w:rPr>
          <w:rFonts w:ascii="Times New Roman" w:hAnsi="Times New Roman"/>
          <w:color w:val="auto"/>
        </w:rPr>
        <w:t>дисципліни</w:t>
      </w:r>
      <w:r w:rsidR="006F5C29" w:rsidRPr="006E6D53">
        <w:rPr>
          <w:rFonts w:ascii="Times New Roman" w:hAnsi="Times New Roman"/>
          <w:color w:val="auto"/>
        </w:rPr>
        <w:t>, її мета, предмет вивчання та результати навчання</w:t>
      </w:r>
    </w:p>
    <w:p w14:paraId="60C2D048" w14:textId="49BC25C3" w:rsidR="008E317A" w:rsidRPr="006E6D53" w:rsidRDefault="00D47B0B" w:rsidP="00092425">
      <w:pPr>
        <w:spacing w:line="240" w:lineRule="auto"/>
        <w:ind w:firstLine="709"/>
        <w:jc w:val="both"/>
        <w:rPr>
          <w:rFonts w:eastAsia="Times New Roman"/>
          <w:sz w:val="24"/>
          <w:szCs w:val="24"/>
          <w:lang w:eastAsia="ru-RU"/>
        </w:rPr>
      </w:pPr>
      <w:r w:rsidRPr="006E6D53">
        <w:rPr>
          <w:sz w:val="24"/>
          <w:szCs w:val="24"/>
        </w:rPr>
        <w:t>Освітн</w:t>
      </w:r>
      <w:r w:rsidR="00CF0DED">
        <w:rPr>
          <w:sz w:val="24"/>
          <w:szCs w:val="24"/>
        </w:rPr>
        <w:t>ій</w:t>
      </w:r>
      <w:r w:rsidRPr="006E6D53">
        <w:rPr>
          <w:sz w:val="24"/>
          <w:szCs w:val="24"/>
        </w:rPr>
        <w:t xml:space="preserve"> компонент</w:t>
      </w:r>
      <w:r w:rsidR="008E317A" w:rsidRPr="006E6D53">
        <w:rPr>
          <w:sz w:val="24"/>
          <w:szCs w:val="24"/>
        </w:rPr>
        <w:t xml:space="preserve"> «</w:t>
      </w:r>
      <w:r w:rsidR="008E317A" w:rsidRPr="00BD528A">
        <w:rPr>
          <w:b/>
          <w:sz w:val="24"/>
          <w:szCs w:val="24"/>
        </w:rPr>
        <w:t xml:space="preserve">Деталі машин </w:t>
      </w:r>
      <w:r w:rsidR="00D117C0" w:rsidRPr="00BD528A">
        <w:rPr>
          <w:b/>
          <w:sz w:val="24"/>
          <w:szCs w:val="24"/>
        </w:rPr>
        <w:t>і</w:t>
      </w:r>
      <w:r w:rsidR="008E317A" w:rsidRPr="00BD528A">
        <w:rPr>
          <w:b/>
          <w:sz w:val="24"/>
          <w:szCs w:val="24"/>
        </w:rPr>
        <w:t xml:space="preserve"> основи конструювання</w:t>
      </w:r>
      <w:r w:rsidR="00D117C0" w:rsidRPr="00BD528A">
        <w:rPr>
          <w:b/>
          <w:sz w:val="24"/>
          <w:szCs w:val="24"/>
        </w:rPr>
        <w:t>. Курсовий проект</w:t>
      </w:r>
      <w:r w:rsidR="008E317A" w:rsidRPr="006E6D53">
        <w:rPr>
          <w:sz w:val="24"/>
          <w:szCs w:val="24"/>
        </w:rPr>
        <w:t xml:space="preserve">» належить до </w:t>
      </w:r>
      <w:r w:rsidR="00AC215F" w:rsidRPr="006E6D53">
        <w:rPr>
          <w:sz w:val="24"/>
          <w:szCs w:val="24"/>
        </w:rPr>
        <w:t xml:space="preserve">нормативних </w:t>
      </w:r>
      <w:r w:rsidR="003E1E37" w:rsidRPr="006E6D53">
        <w:rPr>
          <w:sz w:val="24"/>
          <w:szCs w:val="24"/>
        </w:rPr>
        <w:t xml:space="preserve">циклу професійної підготовки </w:t>
      </w:r>
      <w:r w:rsidR="008E317A" w:rsidRPr="006E6D53">
        <w:rPr>
          <w:sz w:val="24"/>
          <w:szCs w:val="24"/>
        </w:rPr>
        <w:t>освітньо-кваліфікаційного рівня «бакалавр» за спеціальністю 131 «Прикладна механіка»</w:t>
      </w:r>
      <w:r w:rsidR="00DC4FA9" w:rsidRPr="006E6D53">
        <w:rPr>
          <w:sz w:val="24"/>
          <w:szCs w:val="24"/>
        </w:rPr>
        <w:t xml:space="preserve">. </w:t>
      </w:r>
      <w:r w:rsidR="00CF0DED">
        <w:rPr>
          <w:sz w:val="24"/>
          <w:szCs w:val="24"/>
        </w:rPr>
        <w:t xml:space="preserve">Дисципліна </w:t>
      </w:r>
      <w:r w:rsidR="008E317A" w:rsidRPr="006E6D53">
        <w:rPr>
          <w:sz w:val="24"/>
          <w:szCs w:val="24"/>
        </w:rPr>
        <w:t xml:space="preserve">є </w:t>
      </w:r>
      <w:r w:rsidR="00BD528A">
        <w:rPr>
          <w:sz w:val="24"/>
          <w:szCs w:val="24"/>
        </w:rPr>
        <w:t>однією з базових освітніх компонентів</w:t>
      </w:r>
      <w:r w:rsidR="008E317A" w:rsidRPr="006E6D53">
        <w:rPr>
          <w:sz w:val="24"/>
          <w:szCs w:val="24"/>
        </w:rPr>
        <w:t xml:space="preserve"> в циклі дисциплін конструкторського профілю.</w:t>
      </w:r>
    </w:p>
    <w:p w14:paraId="2CBD3199" w14:textId="77777777" w:rsidR="008E317A" w:rsidRPr="006E6D53" w:rsidRDefault="008E317A" w:rsidP="008659F6">
      <w:pPr>
        <w:spacing w:before="120" w:line="240" w:lineRule="auto"/>
        <w:ind w:firstLine="709"/>
        <w:jc w:val="both"/>
        <w:rPr>
          <w:b/>
          <w:bCs/>
          <w:sz w:val="24"/>
          <w:szCs w:val="24"/>
        </w:rPr>
      </w:pPr>
      <w:r w:rsidRPr="006E6D53">
        <w:rPr>
          <w:b/>
          <w:bCs/>
          <w:sz w:val="24"/>
          <w:szCs w:val="24"/>
        </w:rPr>
        <w:t>Предметом</w:t>
      </w:r>
      <w:r w:rsidRPr="006E6D53">
        <w:rPr>
          <w:sz w:val="24"/>
          <w:szCs w:val="24"/>
        </w:rPr>
        <w:t xml:space="preserve"> вивчення навчальної дисципліни є деталі та вузли машин загального призначення, елементи та вузли промислового устаткування, принципи і методи їх раціонального </w:t>
      </w:r>
      <w:r w:rsidRPr="006E6D53">
        <w:rPr>
          <w:sz w:val="24"/>
          <w:szCs w:val="24"/>
        </w:rPr>
        <w:lastRenderedPageBreak/>
        <w:t xml:space="preserve">конструювання, вибору матеріалів для виготовлення, а також основ розрахунку з урахуванням навантажень, режимів роботи і строку служби машини. </w:t>
      </w:r>
    </w:p>
    <w:p w14:paraId="328468F7" w14:textId="050D49E9" w:rsidR="008E317A" w:rsidRPr="006E6D53" w:rsidRDefault="008E317A" w:rsidP="00092425">
      <w:pPr>
        <w:spacing w:line="240" w:lineRule="auto"/>
        <w:ind w:firstLine="284"/>
        <w:jc w:val="both"/>
        <w:rPr>
          <w:sz w:val="24"/>
          <w:szCs w:val="24"/>
        </w:rPr>
      </w:pPr>
      <w:r w:rsidRPr="006E6D53">
        <w:rPr>
          <w:sz w:val="24"/>
          <w:szCs w:val="24"/>
        </w:rPr>
        <w:t xml:space="preserve">Метою </w:t>
      </w:r>
      <w:r w:rsidR="005D7324" w:rsidRPr="006E6D53">
        <w:rPr>
          <w:sz w:val="24"/>
          <w:szCs w:val="24"/>
        </w:rPr>
        <w:t>дисципліни</w:t>
      </w:r>
      <w:r w:rsidRPr="006E6D53">
        <w:rPr>
          <w:sz w:val="24"/>
          <w:szCs w:val="24"/>
        </w:rPr>
        <w:t xml:space="preserve"> є формування </w:t>
      </w:r>
      <w:proofErr w:type="spellStart"/>
      <w:r w:rsidRPr="006E6D53">
        <w:rPr>
          <w:sz w:val="24"/>
          <w:szCs w:val="24"/>
        </w:rPr>
        <w:t>компетентностей</w:t>
      </w:r>
      <w:proofErr w:type="spellEnd"/>
      <w:r w:rsidRPr="006E6D53">
        <w:rPr>
          <w:sz w:val="24"/>
          <w:szCs w:val="24"/>
        </w:rPr>
        <w:t xml:space="preserve"> (за переліком </w:t>
      </w:r>
      <w:r w:rsidR="006E6D53" w:rsidRPr="006E6D53">
        <w:rPr>
          <w:sz w:val="24"/>
          <w:szCs w:val="24"/>
        </w:rPr>
        <w:t>освітньо-професійної  програми</w:t>
      </w:r>
      <w:r w:rsidRPr="006E6D53">
        <w:rPr>
          <w:sz w:val="24"/>
          <w:szCs w:val="24"/>
        </w:rPr>
        <w:t xml:space="preserve"> спеціальності 131 – Прикладна механіка)  у студента першого (бакалаврського) рівня вищої освіти ступеня «бакалавр»:  </w:t>
      </w:r>
    </w:p>
    <w:p w14:paraId="0539163A" w14:textId="4DC6C570" w:rsidR="004D52CB" w:rsidRPr="006E6D53" w:rsidRDefault="004D52CB" w:rsidP="006E6D53">
      <w:pPr>
        <w:spacing w:before="120" w:line="240" w:lineRule="auto"/>
        <w:jc w:val="both"/>
        <w:rPr>
          <w:b/>
          <w:sz w:val="24"/>
          <w:szCs w:val="24"/>
        </w:rPr>
      </w:pPr>
      <w:r w:rsidRPr="006E6D53">
        <w:rPr>
          <w:b/>
          <w:sz w:val="24"/>
          <w:szCs w:val="24"/>
        </w:rPr>
        <w:t xml:space="preserve">Загальних </w:t>
      </w:r>
      <w:proofErr w:type="spellStart"/>
      <w:r w:rsidRPr="006E6D53">
        <w:rPr>
          <w:b/>
          <w:sz w:val="24"/>
          <w:szCs w:val="24"/>
        </w:rPr>
        <w:t>компетентностей</w:t>
      </w:r>
      <w:proofErr w:type="spellEnd"/>
      <w:r w:rsidRPr="006E6D53">
        <w:rPr>
          <w:b/>
          <w:sz w:val="24"/>
          <w:szCs w:val="24"/>
        </w:rPr>
        <w:t>:</w:t>
      </w:r>
    </w:p>
    <w:p w14:paraId="2CEDC04A" w14:textId="22FC412A" w:rsidR="004D52CB" w:rsidRPr="006E6D53" w:rsidRDefault="004D52CB" w:rsidP="00092425">
      <w:pPr>
        <w:spacing w:line="240" w:lineRule="auto"/>
        <w:ind w:firstLine="284"/>
        <w:jc w:val="both"/>
        <w:rPr>
          <w:rFonts w:eastAsia="Times New Roman"/>
          <w:sz w:val="24"/>
          <w:szCs w:val="24"/>
          <w:lang w:eastAsia="ru-RU"/>
        </w:rPr>
      </w:pPr>
      <w:r w:rsidRPr="006E6D53">
        <w:rPr>
          <w:rFonts w:eastAsia="Times New Roman"/>
          <w:sz w:val="24"/>
          <w:szCs w:val="24"/>
          <w:lang w:eastAsia="ru-RU"/>
        </w:rPr>
        <w:t>ЗК3. Вміння виявляти, ставити та вирішувати проблеми.</w:t>
      </w:r>
    </w:p>
    <w:p w14:paraId="425CBC41" w14:textId="3CA446B3" w:rsidR="004D52CB" w:rsidRPr="006E6D53" w:rsidRDefault="004D52CB" w:rsidP="004D52CB">
      <w:pPr>
        <w:spacing w:line="240" w:lineRule="auto"/>
        <w:ind w:firstLine="284"/>
        <w:jc w:val="both"/>
        <w:rPr>
          <w:rFonts w:eastAsia="Times New Roman"/>
          <w:sz w:val="24"/>
          <w:szCs w:val="24"/>
          <w:lang w:eastAsia="ru-RU"/>
        </w:rPr>
      </w:pPr>
      <w:r w:rsidRPr="006E6D53">
        <w:rPr>
          <w:rFonts w:eastAsia="Times New Roman"/>
          <w:sz w:val="24"/>
          <w:szCs w:val="24"/>
          <w:lang w:eastAsia="ru-RU"/>
        </w:rPr>
        <w:t>ЗК12. Здатність до пошуку, оброблення та аналізу інформації з різних джерел.</w:t>
      </w:r>
    </w:p>
    <w:p w14:paraId="1CD88997" w14:textId="5B8F8B15" w:rsidR="00EB4E8A" w:rsidRPr="006E6D53" w:rsidRDefault="006F2C26" w:rsidP="006E6D53">
      <w:pPr>
        <w:spacing w:before="120" w:line="240" w:lineRule="auto"/>
        <w:jc w:val="both"/>
        <w:rPr>
          <w:b/>
          <w:sz w:val="24"/>
          <w:szCs w:val="24"/>
        </w:rPr>
      </w:pPr>
      <w:r w:rsidRPr="006E6D53">
        <w:rPr>
          <w:b/>
          <w:sz w:val="24"/>
          <w:szCs w:val="24"/>
        </w:rPr>
        <w:t>Фахових</w:t>
      </w:r>
      <w:r w:rsidR="005D7324" w:rsidRPr="006E6D53">
        <w:rPr>
          <w:b/>
          <w:sz w:val="24"/>
          <w:szCs w:val="24"/>
        </w:rPr>
        <w:t xml:space="preserve"> </w:t>
      </w:r>
      <w:proofErr w:type="spellStart"/>
      <w:r w:rsidR="005D7324" w:rsidRPr="006E6D53">
        <w:rPr>
          <w:b/>
          <w:sz w:val="24"/>
          <w:szCs w:val="24"/>
        </w:rPr>
        <w:t>компетентностей</w:t>
      </w:r>
      <w:proofErr w:type="spellEnd"/>
      <w:r w:rsidRPr="006E6D53">
        <w:rPr>
          <w:b/>
          <w:sz w:val="24"/>
          <w:szCs w:val="24"/>
        </w:rPr>
        <w:t>:</w:t>
      </w:r>
      <w:r w:rsidR="00EB4E8A" w:rsidRPr="006E6D53">
        <w:rPr>
          <w:b/>
          <w:sz w:val="24"/>
          <w:szCs w:val="24"/>
        </w:rPr>
        <w:t xml:space="preserve"> </w:t>
      </w:r>
    </w:p>
    <w:p w14:paraId="33FD32E4" w14:textId="77777777" w:rsidR="004D52CB" w:rsidRPr="006E6D53" w:rsidRDefault="004D52CB" w:rsidP="004D52CB">
      <w:pPr>
        <w:spacing w:line="240" w:lineRule="auto"/>
        <w:ind w:firstLine="284"/>
        <w:jc w:val="both"/>
        <w:rPr>
          <w:sz w:val="24"/>
          <w:szCs w:val="24"/>
        </w:rPr>
      </w:pPr>
      <w:r w:rsidRPr="006E6D53">
        <w:rPr>
          <w:sz w:val="24"/>
          <w:szCs w:val="24"/>
        </w:rPr>
        <w:t>ФК5. Здатність використовувати аналітичні та чисельні математичні методи для вирішення задач прикладної механіки, зокрема здійснювати розрахунки на міцність, витривалість, стійкість, довговічність, жорсткість в процесі статичного та динамічного навантаження з метою оцінки надійності деталей і конструкцій машин.</w:t>
      </w:r>
    </w:p>
    <w:p w14:paraId="139611F9" w14:textId="77777777" w:rsidR="004D52CB" w:rsidRPr="006E6D53" w:rsidRDefault="004D52CB" w:rsidP="004D52CB">
      <w:pPr>
        <w:spacing w:line="240" w:lineRule="auto"/>
        <w:ind w:firstLine="284"/>
        <w:jc w:val="both"/>
        <w:rPr>
          <w:sz w:val="24"/>
          <w:szCs w:val="24"/>
        </w:rPr>
      </w:pPr>
      <w:r w:rsidRPr="006E6D53">
        <w:rPr>
          <w:sz w:val="24"/>
          <w:szCs w:val="24"/>
        </w:rPr>
        <w:t>ФК7. Здатність застосовувати комп’ютеризовані системи проектування (CAD), виробництва (CAM), інженерних досліджень (CAE) та спеціалізоване прикладне програмне забезпечення для вирішення інженерних завдань з прикладної механіки.</w:t>
      </w:r>
    </w:p>
    <w:p w14:paraId="53B25458" w14:textId="77777777" w:rsidR="005D7324" w:rsidRPr="006E6D53" w:rsidRDefault="005D7324" w:rsidP="00312726">
      <w:pPr>
        <w:spacing w:line="240" w:lineRule="auto"/>
        <w:ind w:firstLine="284"/>
        <w:jc w:val="both"/>
        <w:rPr>
          <w:sz w:val="24"/>
          <w:szCs w:val="24"/>
        </w:rPr>
      </w:pPr>
      <w:r w:rsidRPr="006E6D53">
        <w:rPr>
          <w:sz w:val="24"/>
          <w:szCs w:val="24"/>
        </w:rPr>
        <w:t xml:space="preserve">Та продемонструвати такі </w:t>
      </w:r>
      <w:r w:rsidRPr="006E6D53">
        <w:rPr>
          <w:b/>
          <w:sz w:val="24"/>
          <w:szCs w:val="24"/>
        </w:rPr>
        <w:t>програмні результати навчання:</w:t>
      </w:r>
    </w:p>
    <w:p w14:paraId="5436937D" w14:textId="48E0BF45" w:rsidR="00312726" w:rsidRPr="006E6D53" w:rsidRDefault="00312726" w:rsidP="00312726">
      <w:pPr>
        <w:spacing w:line="240" w:lineRule="auto"/>
        <w:ind w:firstLine="284"/>
        <w:jc w:val="both"/>
        <w:rPr>
          <w:sz w:val="24"/>
          <w:szCs w:val="24"/>
        </w:rPr>
      </w:pPr>
      <w:r w:rsidRPr="006E6D53">
        <w:rPr>
          <w:sz w:val="24"/>
          <w:szCs w:val="24"/>
        </w:rPr>
        <w:t>РН1. Вибирати та застосовувати для розв’язання задач прикладної механіки придатні математичні методи.</w:t>
      </w:r>
    </w:p>
    <w:p w14:paraId="2DDE9E9B" w14:textId="77777777" w:rsidR="005D7324" w:rsidRPr="006E6D53" w:rsidRDefault="005D7324" w:rsidP="00312726">
      <w:pPr>
        <w:spacing w:line="240" w:lineRule="auto"/>
        <w:ind w:firstLine="284"/>
        <w:jc w:val="both"/>
        <w:rPr>
          <w:sz w:val="24"/>
          <w:szCs w:val="24"/>
        </w:rPr>
      </w:pPr>
      <w:r w:rsidRPr="006E6D53">
        <w:rPr>
          <w:sz w:val="24"/>
          <w:szCs w:val="24"/>
        </w:rPr>
        <w:t>РН4. Оцінювати надійність деталей і конструкцій машин в процесі статичного та динамічного навантаження.</w:t>
      </w:r>
    </w:p>
    <w:p w14:paraId="16BC6335" w14:textId="3A4D81A9" w:rsidR="00312726" w:rsidRPr="006E6D53" w:rsidRDefault="00312726" w:rsidP="00312726">
      <w:pPr>
        <w:spacing w:line="240" w:lineRule="auto"/>
        <w:ind w:firstLine="284"/>
        <w:jc w:val="both"/>
        <w:rPr>
          <w:sz w:val="24"/>
          <w:szCs w:val="24"/>
        </w:rPr>
      </w:pPr>
      <w:r w:rsidRPr="006E6D53">
        <w:rPr>
          <w:sz w:val="24"/>
          <w:szCs w:val="24"/>
        </w:rPr>
        <w:t>РН5. Виконувати геометричне моделювання деталей, механізмів і конструкцій у вигляді просторових моделей і проекційних зображень та оформлювати результат у виді технічних і робочих креслень.</w:t>
      </w:r>
    </w:p>
    <w:p w14:paraId="50777CD8" w14:textId="77777777" w:rsidR="005D7324" w:rsidRPr="006E6D53" w:rsidRDefault="005D7324" w:rsidP="00312726">
      <w:pPr>
        <w:spacing w:line="240" w:lineRule="auto"/>
        <w:ind w:firstLine="284"/>
        <w:jc w:val="both"/>
        <w:rPr>
          <w:sz w:val="24"/>
          <w:szCs w:val="24"/>
        </w:rPr>
      </w:pPr>
      <w:r w:rsidRPr="006E6D53">
        <w:rPr>
          <w:sz w:val="24"/>
          <w:szCs w:val="24"/>
        </w:rPr>
        <w:t xml:space="preserve">РН6. Створювати і теоретично обґрунтовувати конструкції машин, механізмів та їх елементів на основі методів прикладної механіки, загальних принципів конструювання, теорії взаємозамінності, стандартних </w:t>
      </w:r>
      <w:proofErr w:type="spellStart"/>
      <w:r w:rsidRPr="006E6D53">
        <w:rPr>
          <w:sz w:val="24"/>
          <w:szCs w:val="24"/>
        </w:rPr>
        <w:t>методик</w:t>
      </w:r>
      <w:proofErr w:type="spellEnd"/>
      <w:r w:rsidRPr="006E6D53">
        <w:rPr>
          <w:sz w:val="24"/>
          <w:szCs w:val="24"/>
        </w:rPr>
        <w:t xml:space="preserve"> розрахунку деталей машин.</w:t>
      </w:r>
    </w:p>
    <w:p w14:paraId="12FD50D3" w14:textId="77777777" w:rsidR="005D7324" w:rsidRPr="006E6D53" w:rsidRDefault="005D7324" w:rsidP="00312726">
      <w:pPr>
        <w:spacing w:line="240" w:lineRule="auto"/>
        <w:ind w:firstLine="284"/>
        <w:jc w:val="both"/>
        <w:rPr>
          <w:sz w:val="24"/>
          <w:szCs w:val="24"/>
        </w:rPr>
      </w:pPr>
      <w:r w:rsidRPr="006E6D53">
        <w:rPr>
          <w:sz w:val="24"/>
          <w:szCs w:val="24"/>
        </w:rPr>
        <w:t xml:space="preserve">РН10. Знати конструкції, методики вибору і розрахунку, основи обслуговування і експлуатації приводів верстатного і </w:t>
      </w:r>
      <w:proofErr w:type="spellStart"/>
      <w:r w:rsidRPr="006E6D53">
        <w:rPr>
          <w:sz w:val="24"/>
          <w:szCs w:val="24"/>
        </w:rPr>
        <w:t>робототехнічного</w:t>
      </w:r>
      <w:proofErr w:type="spellEnd"/>
      <w:r w:rsidRPr="006E6D53">
        <w:rPr>
          <w:sz w:val="24"/>
          <w:szCs w:val="24"/>
        </w:rPr>
        <w:t xml:space="preserve"> обладнання.</w:t>
      </w:r>
    </w:p>
    <w:p w14:paraId="2CD79D58" w14:textId="3D68243C" w:rsidR="005D7324" w:rsidRPr="006E6D53" w:rsidRDefault="00312726" w:rsidP="00312726">
      <w:pPr>
        <w:spacing w:line="240" w:lineRule="auto"/>
        <w:ind w:firstLine="284"/>
        <w:jc w:val="both"/>
        <w:rPr>
          <w:sz w:val="24"/>
          <w:szCs w:val="24"/>
        </w:rPr>
      </w:pPr>
      <w:r w:rsidRPr="006E6D53">
        <w:rPr>
          <w:sz w:val="24"/>
          <w:szCs w:val="24"/>
        </w:rPr>
        <w:t>РН12. Навички практичного використання комп’ютеризованих систем проектування (CAD), підготовки виробництва (САМ) та інженерних досліджень (CAE).</w:t>
      </w:r>
    </w:p>
    <w:p w14:paraId="6DA26C36" w14:textId="46574B9A" w:rsidR="004A6336" w:rsidRPr="006E6D53" w:rsidRDefault="004A6336" w:rsidP="00092425">
      <w:pPr>
        <w:pStyle w:val="1"/>
        <w:spacing w:line="240" w:lineRule="auto"/>
        <w:rPr>
          <w:rFonts w:ascii="Times New Roman" w:hAnsi="Times New Roman"/>
          <w:color w:val="auto"/>
        </w:rPr>
      </w:pPr>
      <w:proofErr w:type="spellStart"/>
      <w:r w:rsidRPr="006E6D53">
        <w:rPr>
          <w:rFonts w:ascii="Times New Roman" w:hAnsi="Times New Roman"/>
          <w:color w:val="auto"/>
        </w:rPr>
        <w:t>Пререквізити</w:t>
      </w:r>
      <w:proofErr w:type="spellEnd"/>
      <w:r w:rsidRPr="006E6D53">
        <w:rPr>
          <w:rFonts w:ascii="Times New Roman" w:hAnsi="Times New Roman"/>
          <w:color w:val="auto"/>
        </w:rPr>
        <w:t xml:space="preserve"> та </w:t>
      </w:r>
      <w:proofErr w:type="spellStart"/>
      <w:r w:rsidRPr="006E6D53">
        <w:rPr>
          <w:rFonts w:ascii="Times New Roman" w:hAnsi="Times New Roman"/>
          <w:color w:val="auto"/>
        </w:rPr>
        <w:t>постреквізити</w:t>
      </w:r>
      <w:proofErr w:type="spellEnd"/>
      <w:r w:rsidRPr="006E6D53">
        <w:rPr>
          <w:rFonts w:ascii="Times New Roman" w:hAnsi="Times New Roman"/>
          <w:color w:val="auto"/>
        </w:rPr>
        <w:t xml:space="preserve"> дисципліни (місце в структурно-логічній схемі навчання за відповідною освітньою програмою)</w:t>
      </w:r>
    </w:p>
    <w:p w14:paraId="09A33DD5" w14:textId="77777777" w:rsidR="005D7324" w:rsidRPr="006E6D53" w:rsidRDefault="008E317A" w:rsidP="00B03C2B">
      <w:pPr>
        <w:spacing w:line="240" w:lineRule="auto"/>
        <w:ind w:firstLine="709"/>
        <w:jc w:val="both"/>
        <w:rPr>
          <w:sz w:val="24"/>
          <w:szCs w:val="24"/>
        </w:rPr>
      </w:pPr>
      <w:r w:rsidRPr="006E6D53">
        <w:rPr>
          <w:sz w:val="24"/>
          <w:szCs w:val="24"/>
        </w:rPr>
        <w:t xml:space="preserve">Дисципліна </w:t>
      </w:r>
      <w:r w:rsidR="001E404E" w:rsidRPr="006E6D53">
        <w:rPr>
          <w:sz w:val="24"/>
          <w:szCs w:val="24"/>
        </w:rPr>
        <w:t>«Деталі машин і основи конструювання, Курсовий проект» відповідно до структурно-логічної схеми освітньої програми базує</w:t>
      </w:r>
      <w:r w:rsidR="005D7324" w:rsidRPr="006E6D53">
        <w:rPr>
          <w:sz w:val="24"/>
          <w:szCs w:val="24"/>
        </w:rPr>
        <w:t>ться на наступних дисциплінах:</w:t>
      </w:r>
    </w:p>
    <w:p w14:paraId="7DAB4AD8" w14:textId="77777777" w:rsidR="005D7324" w:rsidRPr="006E6D53" w:rsidRDefault="005D7324" w:rsidP="00B03C2B">
      <w:pPr>
        <w:spacing w:line="240" w:lineRule="auto"/>
        <w:ind w:firstLine="709"/>
        <w:jc w:val="both"/>
        <w:rPr>
          <w:sz w:val="24"/>
          <w:szCs w:val="24"/>
        </w:rPr>
      </w:pPr>
      <w:r w:rsidRPr="006E6D53">
        <w:rPr>
          <w:sz w:val="24"/>
          <w:szCs w:val="24"/>
        </w:rPr>
        <w:t>-</w:t>
      </w:r>
      <w:r w:rsidR="001E404E" w:rsidRPr="006E6D53">
        <w:rPr>
          <w:sz w:val="24"/>
          <w:szCs w:val="24"/>
        </w:rPr>
        <w:t xml:space="preserve"> «Інженерна та комп’ютерна графіка», </w:t>
      </w:r>
    </w:p>
    <w:p w14:paraId="79FC36D0" w14:textId="77777777" w:rsidR="005D7324" w:rsidRPr="006E6D53" w:rsidRDefault="005D7324" w:rsidP="00B03C2B">
      <w:pPr>
        <w:spacing w:line="240" w:lineRule="auto"/>
        <w:ind w:firstLine="709"/>
        <w:jc w:val="both"/>
        <w:rPr>
          <w:sz w:val="24"/>
          <w:szCs w:val="24"/>
        </w:rPr>
      </w:pPr>
      <w:r w:rsidRPr="006E6D53">
        <w:rPr>
          <w:sz w:val="24"/>
          <w:szCs w:val="24"/>
        </w:rPr>
        <w:t xml:space="preserve">- </w:t>
      </w:r>
      <w:r w:rsidR="001E404E" w:rsidRPr="006E6D53">
        <w:rPr>
          <w:sz w:val="24"/>
          <w:szCs w:val="24"/>
        </w:rPr>
        <w:t xml:space="preserve">«Технологія конструкційних матеріалів», </w:t>
      </w:r>
    </w:p>
    <w:p w14:paraId="11C761C3" w14:textId="77777777" w:rsidR="005D7324" w:rsidRPr="006E6D53" w:rsidRDefault="005D7324" w:rsidP="00B03C2B">
      <w:pPr>
        <w:spacing w:line="240" w:lineRule="auto"/>
        <w:ind w:firstLine="709"/>
        <w:jc w:val="both"/>
        <w:rPr>
          <w:sz w:val="24"/>
          <w:szCs w:val="24"/>
        </w:rPr>
      </w:pPr>
      <w:r w:rsidRPr="006E6D53">
        <w:rPr>
          <w:sz w:val="24"/>
          <w:szCs w:val="24"/>
        </w:rPr>
        <w:t xml:space="preserve">- </w:t>
      </w:r>
      <w:r w:rsidR="001E404E" w:rsidRPr="006E6D53">
        <w:rPr>
          <w:sz w:val="24"/>
          <w:szCs w:val="24"/>
        </w:rPr>
        <w:t xml:space="preserve">«Вища математика», </w:t>
      </w:r>
    </w:p>
    <w:p w14:paraId="39C31741" w14:textId="4D96540C" w:rsidR="005D7324" w:rsidRPr="006E6D53" w:rsidRDefault="005D7324" w:rsidP="00B03C2B">
      <w:pPr>
        <w:spacing w:line="240" w:lineRule="auto"/>
        <w:ind w:firstLine="709"/>
        <w:jc w:val="both"/>
        <w:rPr>
          <w:sz w:val="24"/>
          <w:szCs w:val="24"/>
        </w:rPr>
      </w:pPr>
      <w:r w:rsidRPr="006E6D53">
        <w:rPr>
          <w:sz w:val="24"/>
          <w:szCs w:val="24"/>
        </w:rPr>
        <w:t xml:space="preserve">- </w:t>
      </w:r>
      <w:r w:rsidR="001E404E" w:rsidRPr="006E6D53">
        <w:rPr>
          <w:sz w:val="24"/>
          <w:szCs w:val="24"/>
        </w:rPr>
        <w:t xml:space="preserve">«Матеріалознавство», </w:t>
      </w:r>
    </w:p>
    <w:p w14:paraId="55BD36A4" w14:textId="31304004" w:rsidR="005D7324" w:rsidRPr="006E6D53" w:rsidRDefault="005D7324" w:rsidP="00B03C2B">
      <w:pPr>
        <w:spacing w:line="240" w:lineRule="auto"/>
        <w:ind w:firstLine="709"/>
        <w:jc w:val="both"/>
        <w:rPr>
          <w:sz w:val="24"/>
          <w:szCs w:val="24"/>
        </w:rPr>
      </w:pPr>
      <w:r w:rsidRPr="006E6D53">
        <w:rPr>
          <w:sz w:val="24"/>
          <w:szCs w:val="24"/>
        </w:rPr>
        <w:t xml:space="preserve">- </w:t>
      </w:r>
      <w:r w:rsidR="001E404E" w:rsidRPr="006E6D53">
        <w:rPr>
          <w:sz w:val="24"/>
          <w:szCs w:val="24"/>
        </w:rPr>
        <w:t xml:space="preserve">«Електротехніка і електроніка», </w:t>
      </w:r>
    </w:p>
    <w:p w14:paraId="55D770EF" w14:textId="2314AF79" w:rsidR="005D7324" w:rsidRPr="006E6D53" w:rsidRDefault="005D7324" w:rsidP="00B03C2B">
      <w:pPr>
        <w:spacing w:line="240" w:lineRule="auto"/>
        <w:ind w:firstLine="709"/>
        <w:jc w:val="both"/>
        <w:rPr>
          <w:sz w:val="24"/>
          <w:szCs w:val="24"/>
        </w:rPr>
      </w:pPr>
      <w:r w:rsidRPr="006E6D53">
        <w:rPr>
          <w:sz w:val="24"/>
          <w:szCs w:val="24"/>
        </w:rPr>
        <w:t xml:space="preserve">- </w:t>
      </w:r>
      <w:r w:rsidR="001E404E" w:rsidRPr="006E6D53">
        <w:rPr>
          <w:sz w:val="24"/>
          <w:szCs w:val="24"/>
        </w:rPr>
        <w:t xml:space="preserve">«Теоретична механіка», </w:t>
      </w:r>
    </w:p>
    <w:p w14:paraId="3A626C5C" w14:textId="6B9C7C83" w:rsidR="005D7324" w:rsidRPr="006E6D53" w:rsidRDefault="005D7324" w:rsidP="00B03C2B">
      <w:pPr>
        <w:spacing w:line="240" w:lineRule="auto"/>
        <w:ind w:firstLine="709"/>
        <w:jc w:val="both"/>
        <w:rPr>
          <w:sz w:val="24"/>
          <w:szCs w:val="24"/>
        </w:rPr>
      </w:pPr>
      <w:r w:rsidRPr="006E6D53">
        <w:rPr>
          <w:sz w:val="24"/>
          <w:szCs w:val="24"/>
        </w:rPr>
        <w:t xml:space="preserve">- </w:t>
      </w:r>
      <w:r w:rsidR="001E404E" w:rsidRPr="006E6D53">
        <w:rPr>
          <w:sz w:val="24"/>
          <w:szCs w:val="24"/>
        </w:rPr>
        <w:t xml:space="preserve">«Механіка матеріалів і конструкцій», </w:t>
      </w:r>
    </w:p>
    <w:p w14:paraId="7BDF2BAF" w14:textId="6D619956" w:rsidR="005D7324" w:rsidRPr="006E6D53" w:rsidRDefault="005D7324" w:rsidP="00B03C2B">
      <w:pPr>
        <w:spacing w:line="240" w:lineRule="auto"/>
        <w:ind w:firstLine="709"/>
        <w:jc w:val="both"/>
        <w:rPr>
          <w:sz w:val="24"/>
          <w:szCs w:val="24"/>
        </w:rPr>
      </w:pPr>
      <w:r w:rsidRPr="006E6D53">
        <w:rPr>
          <w:sz w:val="24"/>
          <w:szCs w:val="24"/>
        </w:rPr>
        <w:t xml:space="preserve">- </w:t>
      </w:r>
      <w:r w:rsidR="001E404E" w:rsidRPr="006E6D53">
        <w:rPr>
          <w:sz w:val="24"/>
          <w:szCs w:val="24"/>
        </w:rPr>
        <w:t xml:space="preserve">«Теорія механізмів і машин», </w:t>
      </w:r>
    </w:p>
    <w:p w14:paraId="620F3C1C" w14:textId="544459DF" w:rsidR="005D7324" w:rsidRPr="006E6D53" w:rsidRDefault="005D7324" w:rsidP="00B03C2B">
      <w:pPr>
        <w:spacing w:line="240" w:lineRule="auto"/>
        <w:ind w:firstLine="709"/>
        <w:jc w:val="both"/>
        <w:rPr>
          <w:sz w:val="24"/>
          <w:szCs w:val="24"/>
        </w:rPr>
      </w:pPr>
      <w:r w:rsidRPr="006E6D53">
        <w:rPr>
          <w:sz w:val="24"/>
          <w:szCs w:val="24"/>
        </w:rPr>
        <w:t xml:space="preserve">- </w:t>
      </w:r>
      <w:r w:rsidR="001E404E" w:rsidRPr="006E6D53">
        <w:rPr>
          <w:sz w:val="24"/>
          <w:szCs w:val="24"/>
        </w:rPr>
        <w:t xml:space="preserve">«Теоретичні основи теплотехніки», </w:t>
      </w:r>
    </w:p>
    <w:p w14:paraId="7DF1A717" w14:textId="5D38B3ED" w:rsidR="005D7324" w:rsidRPr="006E6D53" w:rsidRDefault="005D7324" w:rsidP="00B03C2B">
      <w:pPr>
        <w:spacing w:line="240" w:lineRule="auto"/>
        <w:ind w:firstLine="709"/>
        <w:jc w:val="both"/>
        <w:rPr>
          <w:sz w:val="24"/>
          <w:szCs w:val="24"/>
        </w:rPr>
      </w:pPr>
      <w:r w:rsidRPr="006E6D53">
        <w:rPr>
          <w:sz w:val="24"/>
          <w:szCs w:val="24"/>
        </w:rPr>
        <w:t xml:space="preserve">- </w:t>
      </w:r>
      <w:r w:rsidR="001E404E" w:rsidRPr="006E6D53">
        <w:rPr>
          <w:sz w:val="24"/>
          <w:szCs w:val="24"/>
        </w:rPr>
        <w:t xml:space="preserve">«Механіка рідини і газу», </w:t>
      </w:r>
    </w:p>
    <w:p w14:paraId="41AAAFC1" w14:textId="635B64DC" w:rsidR="005D7324" w:rsidRPr="006E6D53" w:rsidRDefault="005D7324" w:rsidP="00B03C2B">
      <w:pPr>
        <w:spacing w:line="240" w:lineRule="auto"/>
        <w:ind w:firstLine="709"/>
        <w:jc w:val="both"/>
        <w:rPr>
          <w:sz w:val="24"/>
          <w:szCs w:val="24"/>
        </w:rPr>
      </w:pPr>
      <w:r w:rsidRPr="006E6D53">
        <w:rPr>
          <w:sz w:val="24"/>
          <w:szCs w:val="24"/>
        </w:rPr>
        <w:t xml:space="preserve">- </w:t>
      </w:r>
      <w:r w:rsidR="001E404E" w:rsidRPr="006E6D53">
        <w:rPr>
          <w:sz w:val="24"/>
          <w:szCs w:val="24"/>
        </w:rPr>
        <w:t>«Метрологія, стандартизація і сертифікація»</w:t>
      </w:r>
      <w:r w:rsidR="00B03C2B" w:rsidRPr="006E6D53">
        <w:rPr>
          <w:sz w:val="24"/>
          <w:szCs w:val="24"/>
        </w:rPr>
        <w:t xml:space="preserve">, </w:t>
      </w:r>
    </w:p>
    <w:p w14:paraId="3FC54C50" w14:textId="44393CFD" w:rsidR="00B03C2B" w:rsidRPr="006E6D53" w:rsidRDefault="005D7324" w:rsidP="00B03C2B">
      <w:pPr>
        <w:spacing w:line="240" w:lineRule="auto"/>
        <w:ind w:firstLine="709"/>
        <w:jc w:val="both"/>
        <w:rPr>
          <w:sz w:val="24"/>
          <w:szCs w:val="24"/>
        </w:rPr>
      </w:pPr>
      <w:r w:rsidRPr="006E6D53">
        <w:rPr>
          <w:sz w:val="24"/>
          <w:szCs w:val="24"/>
        </w:rPr>
        <w:t xml:space="preserve">- </w:t>
      </w:r>
      <w:r w:rsidR="00B03C2B" w:rsidRPr="006E6D53">
        <w:rPr>
          <w:sz w:val="24"/>
          <w:szCs w:val="24"/>
        </w:rPr>
        <w:t>«Деталі машин і основи конструювання»</w:t>
      </w:r>
      <w:r w:rsidR="001E404E" w:rsidRPr="006E6D53">
        <w:rPr>
          <w:sz w:val="24"/>
          <w:szCs w:val="24"/>
        </w:rPr>
        <w:t>.</w:t>
      </w:r>
    </w:p>
    <w:p w14:paraId="024FB222" w14:textId="6DB7F724" w:rsidR="008E317A" w:rsidRPr="006E6D53" w:rsidRDefault="008E317A" w:rsidP="00B03C2B">
      <w:pPr>
        <w:spacing w:line="240" w:lineRule="auto"/>
        <w:ind w:firstLine="709"/>
        <w:jc w:val="both"/>
        <w:rPr>
          <w:sz w:val="24"/>
          <w:szCs w:val="24"/>
        </w:rPr>
      </w:pPr>
      <w:r w:rsidRPr="006E6D53">
        <w:rPr>
          <w:sz w:val="24"/>
          <w:szCs w:val="24"/>
        </w:rPr>
        <w:t xml:space="preserve">В свою чергу дисципліна </w:t>
      </w:r>
      <w:r w:rsidR="00B03C2B" w:rsidRPr="006E6D53">
        <w:rPr>
          <w:sz w:val="24"/>
          <w:szCs w:val="24"/>
        </w:rPr>
        <w:t>«Деталі машин і основи конструювання</w:t>
      </w:r>
      <w:r w:rsidR="00FE3918">
        <w:rPr>
          <w:sz w:val="24"/>
          <w:szCs w:val="24"/>
        </w:rPr>
        <w:t>.</w:t>
      </w:r>
      <w:r w:rsidR="00B03C2B" w:rsidRPr="006E6D53">
        <w:rPr>
          <w:sz w:val="24"/>
          <w:szCs w:val="24"/>
        </w:rPr>
        <w:t xml:space="preserve"> Курсовий проект» </w:t>
      </w:r>
      <w:r w:rsidRPr="006E6D53">
        <w:rPr>
          <w:sz w:val="24"/>
          <w:szCs w:val="24"/>
        </w:rPr>
        <w:t xml:space="preserve">є підґрунтям до </w:t>
      </w:r>
      <w:r w:rsidR="00D72785" w:rsidRPr="00D72785">
        <w:rPr>
          <w:sz w:val="24"/>
          <w:szCs w:val="24"/>
        </w:rPr>
        <w:t>опанування</w:t>
      </w:r>
      <w:r w:rsidRPr="006E6D53">
        <w:rPr>
          <w:sz w:val="24"/>
          <w:szCs w:val="24"/>
        </w:rPr>
        <w:t xml:space="preserve"> </w:t>
      </w:r>
      <w:r w:rsidR="00BD528A">
        <w:rPr>
          <w:sz w:val="24"/>
          <w:szCs w:val="24"/>
        </w:rPr>
        <w:t>фахових</w:t>
      </w:r>
      <w:r w:rsidRPr="006E6D53">
        <w:rPr>
          <w:sz w:val="24"/>
          <w:szCs w:val="24"/>
        </w:rPr>
        <w:t xml:space="preserve"> дисциплін, виконання дипломного проекту, а також до самостійної інженерної діяльності на виробництві.</w:t>
      </w:r>
    </w:p>
    <w:p w14:paraId="467175D4" w14:textId="77777777" w:rsidR="008E317A" w:rsidRPr="006E6D53" w:rsidRDefault="008E317A" w:rsidP="00092425">
      <w:pPr>
        <w:spacing w:line="240" w:lineRule="auto"/>
        <w:ind w:firstLine="709"/>
        <w:jc w:val="both"/>
        <w:rPr>
          <w:sz w:val="24"/>
          <w:szCs w:val="24"/>
        </w:rPr>
      </w:pPr>
      <w:r w:rsidRPr="006E6D53">
        <w:rPr>
          <w:sz w:val="24"/>
          <w:szCs w:val="24"/>
        </w:rPr>
        <w:lastRenderedPageBreak/>
        <w:t>Особливістю дисципліни є велика різноманітність конструктивних форм деталей і вузлів машин та необхідність врахування при їх конструюванні конкретних умов роботи і виготовлення, а також використання великої за обсягом довідкової літератури і державних стандартів.</w:t>
      </w:r>
    </w:p>
    <w:p w14:paraId="09C217B2" w14:textId="44F359FE" w:rsidR="008E317A" w:rsidRPr="006E6D53" w:rsidRDefault="008E317A" w:rsidP="00092425">
      <w:pPr>
        <w:spacing w:line="240" w:lineRule="auto"/>
        <w:ind w:firstLine="709"/>
        <w:jc w:val="both"/>
        <w:rPr>
          <w:sz w:val="24"/>
          <w:szCs w:val="24"/>
        </w:rPr>
      </w:pPr>
      <w:r w:rsidRPr="006E6D53">
        <w:rPr>
          <w:sz w:val="24"/>
          <w:szCs w:val="24"/>
        </w:rPr>
        <w:t>Отримані при вивченні дисципліни знання і вміння використовуються при виконанні дипломного проекту.</w:t>
      </w:r>
    </w:p>
    <w:p w14:paraId="162A7A7A" w14:textId="7185CF13" w:rsidR="00AA6B23" w:rsidRPr="006E6D53" w:rsidRDefault="00AA6B23" w:rsidP="00092425">
      <w:pPr>
        <w:pStyle w:val="1"/>
        <w:spacing w:line="240" w:lineRule="auto"/>
        <w:rPr>
          <w:rFonts w:ascii="Times New Roman" w:hAnsi="Times New Roman"/>
        </w:rPr>
      </w:pPr>
      <w:r w:rsidRPr="006E6D53">
        <w:rPr>
          <w:rFonts w:ascii="Times New Roman" w:hAnsi="Times New Roman"/>
        </w:rPr>
        <w:t xml:space="preserve">Зміст навчальної дисципліни </w:t>
      </w:r>
    </w:p>
    <w:p w14:paraId="2CD318A5" w14:textId="6133868F" w:rsidR="00AD5C56" w:rsidRPr="006E6D53" w:rsidRDefault="00AD5C56" w:rsidP="00092425">
      <w:pPr>
        <w:pStyle w:val="af5"/>
        <w:spacing w:line="240" w:lineRule="auto"/>
        <w:ind w:hanging="3402"/>
        <w:jc w:val="both"/>
        <w:rPr>
          <w:rFonts w:ascii="Times New Roman" w:hAnsi="Times New Roman" w:cs="Times New Roman"/>
          <w:sz w:val="24"/>
          <w:szCs w:val="24"/>
        </w:rPr>
      </w:pPr>
      <w:r w:rsidRPr="006E6D53">
        <w:rPr>
          <w:rFonts w:ascii="Times New Roman" w:hAnsi="Times New Roman" w:cs="Times New Roman"/>
          <w:sz w:val="24"/>
          <w:szCs w:val="24"/>
        </w:rPr>
        <w:t xml:space="preserve">На вивчення розділу відводиться </w:t>
      </w:r>
      <w:r w:rsidR="00553D02" w:rsidRPr="006E6D53">
        <w:rPr>
          <w:rFonts w:ascii="Times New Roman" w:hAnsi="Times New Roman" w:cs="Times New Roman"/>
          <w:sz w:val="24"/>
          <w:szCs w:val="24"/>
        </w:rPr>
        <w:t>4</w:t>
      </w:r>
      <w:r w:rsidRPr="006E6D53">
        <w:rPr>
          <w:rFonts w:ascii="Times New Roman" w:hAnsi="Times New Roman" w:cs="Times New Roman"/>
          <w:sz w:val="24"/>
          <w:szCs w:val="24"/>
        </w:rPr>
        <w:t>5 годин (</w:t>
      </w:r>
      <w:r w:rsidR="00553D02" w:rsidRPr="006E6D53">
        <w:rPr>
          <w:rFonts w:ascii="Times New Roman" w:hAnsi="Times New Roman" w:cs="Times New Roman"/>
          <w:sz w:val="24"/>
          <w:szCs w:val="24"/>
        </w:rPr>
        <w:t>1</w:t>
      </w:r>
      <w:r w:rsidRPr="006E6D53">
        <w:rPr>
          <w:rFonts w:ascii="Times New Roman" w:hAnsi="Times New Roman" w:cs="Times New Roman"/>
          <w:sz w:val="24"/>
          <w:szCs w:val="24"/>
        </w:rPr>
        <w:t>,5 кредити ЄКТС).</w:t>
      </w:r>
    </w:p>
    <w:tbl>
      <w:tblPr>
        <w:tblW w:w="10231" w:type="dxa"/>
        <w:tblInd w:w="118" w:type="dxa"/>
        <w:tblLayout w:type="fixed"/>
        <w:tblLook w:val="0000" w:firstRow="0" w:lastRow="0" w:firstColumn="0" w:lastColumn="0" w:noHBand="0" w:noVBand="0"/>
      </w:tblPr>
      <w:tblGrid>
        <w:gridCol w:w="1249"/>
        <w:gridCol w:w="1129"/>
        <w:gridCol w:w="855"/>
        <w:gridCol w:w="1270"/>
        <w:gridCol w:w="1419"/>
        <w:gridCol w:w="1405"/>
        <w:gridCol w:w="1452"/>
        <w:gridCol w:w="1452"/>
      </w:tblGrid>
      <w:tr w:rsidR="00AD5C56" w:rsidRPr="006E6D53" w14:paraId="22A78842" w14:textId="77777777" w:rsidTr="00D220D0">
        <w:trPr>
          <w:cantSplit/>
        </w:trPr>
        <w:tc>
          <w:tcPr>
            <w:tcW w:w="1249" w:type="dxa"/>
            <w:vMerge w:val="restart"/>
            <w:tcBorders>
              <w:top w:val="single" w:sz="6" w:space="0" w:color="000000"/>
              <w:left w:val="single" w:sz="6" w:space="0" w:color="000000"/>
              <w:bottom w:val="single" w:sz="6" w:space="0" w:color="000000"/>
            </w:tcBorders>
            <w:shd w:val="clear" w:color="auto" w:fill="D0D0D0"/>
          </w:tcPr>
          <w:p w14:paraId="7E8EE406" w14:textId="77777777" w:rsidR="00AD5C56" w:rsidRPr="006E6D53" w:rsidRDefault="00AD5C56" w:rsidP="00092425">
            <w:pPr>
              <w:spacing w:line="240" w:lineRule="auto"/>
              <w:ind w:firstLine="37"/>
              <w:jc w:val="center"/>
              <w:rPr>
                <w:sz w:val="24"/>
                <w:szCs w:val="24"/>
              </w:rPr>
            </w:pPr>
            <w:r w:rsidRPr="006E6D53">
              <w:rPr>
                <w:sz w:val="24"/>
                <w:szCs w:val="24"/>
              </w:rPr>
              <w:t>Форма навчання</w:t>
            </w:r>
          </w:p>
        </w:tc>
        <w:tc>
          <w:tcPr>
            <w:tcW w:w="1984" w:type="dxa"/>
            <w:gridSpan w:val="2"/>
            <w:tcBorders>
              <w:top w:val="single" w:sz="6" w:space="0" w:color="000000"/>
              <w:left w:val="single" w:sz="6" w:space="0" w:color="000000"/>
              <w:bottom w:val="single" w:sz="6" w:space="0" w:color="000000"/>
            </w:tcBorders>
            <w:shd w:val="clear" w:color="auto" w:fill="D0D0D0"/>
          </w:tcPr>
          <w:p w14:paraId="4ACEAA6C" w14:textId="77777777" w:rsidR="00AD5C56" w:rsidRPr="006E6D53" w:rsidRDefault="00AD5C56" w:rsidP="00092425">
            <w:pPr>
              <w:spacing w:line="240" w:lineRule="auto"/>
              <w:ind w:firstLine="567"/>
              <w:jc w:val="center"/>
              <w:rPr>
                <w:sz w:val="24"/>
                <w:szCs w:val="24"/>
              </w:rPr>
            </w:pPr>
            <w:r w:rsidRPr="006E6D53">
              <w:rPr>
                <w:sz w:val="24"/>
                <w:szCs w:val="24"/>
              </w:rPr>
              <w:t>Всього</w:t>
            </w:r>
          </w:p>
        </w:tc>
        <w:tc>
          <w:tcPr>
            <w:tcW w:w="5546" w:type="dxa"/>
            <w:gridSpan w:val="4"/>
            <w:tcBorders>
              <w:top w:val="single" w:sz="6" w:space="0" w:color="000000"/>
              <w:left w:val="single" w:sz="6" w:space="0" w:color="000000"/>
              <w:bottom w:val="single" w:sz="6" w:space="0" w:color="000000"/>
            </w:tcBorders>
            <w:shd w:val="clear" w:color="auto" w:fill="D0D0D0"/>
          </w:tcPr>
          <w:p w14:paraId="756CCEF7" w14:textId="77777777" w:rsidR="00AD5C56" w:rsidRPr="006E6D53" w:rsidRDefault="00AD5C56" w:rsidP="00092425">
            <w:pPr>
              <w:spacing w:line="240" w:lineRule="auto"/>
              <w:rPr>
                <w:sz w:val="24"/>
                <w:szCs w:val="24"/>
              </w:rPr>
            </w:pPr>
            <w:r w:rsidRPr="006E6D53">
              <w:rPr>
                <w:sz w:val="24"/>
                <w:szCs w:val="24"/>
              </w:rPr>
              <w:t>Розподіл навчального часу та видами занять</w:t>
            </w:r>
          </w:p>
        </w:tc>
        <w:tc>
          <w:tcPr>
            <w:tcW w:w="1452" w:type="dxa"/>
            <w:vMerge w:val="restart"/>
            <w:tcBorders>
              <w:top w:val="single" w:sz="6" w:space="0" w:color="000000"/>
              <w:left w:val="single" w:sz="6" w:space="0" w:color="000000"/>
              <w:bottom w:val="single" w:sz="6" w:space="0" w:color="000000"/>
              <w:right w:val="single" w:sz="6" w:space="0" w:color="000000"/>
            </w:tcBorders>
            <w:shd w:val="clear" w:color="auto" w:fill="D0D0D0"/>
            <w:vAlign w:val="center"/>
          </w:tcPr>
          <w:p w14:paraId="6A4CE2D9" w14:textId="77777777" w:rsidR="00AD5C56" w:rsidRPr="006E6D53" w:rsidRDefault="00AD5C56" w:rsidP="00092425">
            <w:pPr>
              <w:spacing w:line="240" w:lineRule="auto"/>
              <w:rPr>
                <w:sz w:val="24"/>
                <w:szCs w:val="24"/>
              </w:rPr>
            </w:pPr>
            <w:r w:rsidRPr="006E6D53">
              <w:rPr>
                <w:sz w:val="24"/>
                <w:szCs w:val="24"/>
              </w:rPr>
              <w:t>Семестр. атестація</w:t>
            </w:r>
          </w:p>
        </w:tc>
      </w:tr>
      <w:tr w:rsidR="00AD5C56" w:rsidRPr="006E6D53" w14:paraId="16CAED70" w14:textId="77777777" w:rsidTr="00D220D0">
        <w:trPr>
          <w:cantSplit/>
        </w:trPr>
        <w:tc>
          <w:tcPr>
            <w:tcW w:w="1249" w:type="dxa"/>
            <w:vMerge/>
            <w:tcBorders>
              <w:top w:val="single" w:sz="6" w:space="0" w:color="000000"/>
              <w:left w:val="single" w:sz="6" w:space="0" w:color="000000"/>
              <w:bottom w:val="single" w:sz="6" w:space="0" w:color="000000"/>
            </w:tcBorders>
            <w:shd w:val="clear" w:color="auto" w:fill="D0D0D0"/>
          </w:tcPr>
          <w:p w14:paraId="10231542" w14:textId="77777777" w:rsidR="00AD5C56" w:rsidRPr="006E6D53" w:rsidRDefault="00AD5C56" w:rsidP="00092425">
            <w:pPr>
              <w:snapToGrid w:val="0"/>
              <w:spacing w:line="240" w:lineRule="auto"/>
              <w:ind w:firstLine="37"/>
              <w:jc w:val="center"/>
              <w:rPr>
                <w:sz w:val="24"/>
                <w:szCs w:val="24"/>
              </w:rPr>
            </w:pPr>
          </w:p>
        </w:tc>
        <w:tc>
          <w:tcPr>
            <w:tcW w:w="1129" w:type="dxa"/>
            <w:tcBorders>
              <w:top w:val="single" w:sz="6" w:space="0" w:color="000000"/>
              <w:left w:val="single" w:sz="6" w:space="0" w:color="000000"/>
              <w:bottom w:val="single" w:sz="6" w:space="0" w:color="000000"/>
            </w:tcBorders>
            <w:shd w:val="clear" w:color="auto" w:fill="auto"/>
          </w:tcPr>
          <w:p w14:paraId="2CF3512E" w14:textId="77777777" w:rsidR="00AD5C56" w:rsidRPr="006E6D53" w:rsidRDefault="00AD5C56" w:rsidP="00092425">
            <w:pPr>
              <w:spacing w:line="240" w:lineRule="auto"/>
              <w:ind w:hanging="102"/>
              <w:jc w:val="center"/>
              <w:rPr>
                <w:sz w:val="24"/>
                <w:szCs w:val="24"/>
              </w:rPr>
            </w:pPr>
            <w:r w:rsidRPr="006E6D53">
              <w:rPr>
                <w:sz w:val="24"/>
                <w:szCs w:val="24"/>
              </w:rPr>
              <w:t>кредитів</w:t>
            </w:r>
          </w:p>
        </w:tc>
        <w:tc>
          <w:tcPr>
            <w:tcW w:w="855" w:type="dxa"/>
            <w:tcBorders>
              <w:top w:val="single" w:sz="6" w:space="0" w:color="000000"/>
              <w:left w:val="single" w:sz="6" w:space="0" w:color="000000"/>
              <w:bottom w:val="single" w:sz="6" w:space="0" w:color="000000"/>
            </w:tcBorders>
            <w:shd w:val="clear" w:color="auto" w:fill="auto"/>
          </w:tcPr>
          <w:p w14:paraId="0D7E2123" w14:textId="77777777" w:rsidR="00AD5C56" w:rsidRPr="006E6D53" w:rsidRDefault="00AD5C56" w:rsidP="00092425">
            <w:pPr>
              <w:spacing w:line="240" w:lineRule="auto"/>
              <w:ind w:firstLine="34"/>
              <w:jc w:val="center"/>
              <w:rPr>
                <w:sz w:val="24"/>
                <w:szCs w:val="24"/>
              </w:rPr>
            </w:pPr>
            <w:r w:rsidRPr="006E6D53">
              <w:rPr>
                <w:sz w:val="24"/>
                <w:szCs w:val="24"/>
              </w:rPr>
              <w:t>годин</w:t>
            </w:r>
          </w:p>
        </w:tc>
        <w:tc>
          <w:tcPr>
            <w:tcW w:w="1270" w:type="dxa"/>
            <w:tcBorders>
              <w:top w:val="single" w:sz="6" w:space="0" w:color="000000"/>
              <w:left w:val="single" w:sz="6" w:space="0" w:color="000000"/>
              <w:bottom w:val="single" w:sz="6" w:space="0" w:color="000000"/>
            </w:tcBorders>
            <w:shd w:val="clear" w:color="auto" w:fill="auto"/>
          </w:tcPr>
          <w:p w14:paraId="3ACA03DF" w14:textId="77777777" w:rsidR="00AD5C56" w:rsidRPr="006E6D53" w:rsidRDefault="00AD5C56" w:rsidP="00092425">
            <w:pPr>
              <w:spacing w:line="240" w:lineRule="auto"/>
              <w:jc w:val="center"/>
              <w:rPr>
                <w:sz w:val="24"/>
                <w:szCs w:val="24"/>
              </w:rPr>
            </w:pPr>
            <w:r w:rsidRPr="006E6D53">
              <w:rPr>
                <w:sz w:val="24"/>
                <w:szCs w:val="24"/>
              </w:rPr>
              <w:t>Лекції</w:t>
            </w:r>
          </w:p>
        </w:tc>
        <w:tc>
          <w:tcPr>
            <w:tcW w:w="1419" w:type="dxa"/>
            <w:tcBorders>
              <w:top w:val="single" w:sz="6" w:space="0" w:color="000000"/>
              <w:left w:val="single" w:sz="6" w:space="0" w:color="000000"/>
              <w:bottom w:val="single" w:sz="6" w:space="0" w:color="000000"/>
            </w:tcBorders>
            <w:shd w:val="clear" w:color="auto" w:fill="auto"/>
          </w:tcPr>
          <w:p w14:paraId="730358C7" w14:textId="77777777" w:rsidR="00AD5C56" w:rsidRPr="006E6D53" w:rsidRDefault="00AD5C56" w:rsidP="00092425">
            <w:pPr>
              <w:spacing w:line="240" w:lineRule="auto"/>
              <w:ind w:hanging="112"/>
              <w:jc w:val="center"/>
              <w:rPr>
                <w:sz w:val="24"/>
                <w:szCs w:val="24"/>
              </w:rPr>
            </w:pPr>
            <w:proofErr w:type="spellStart"/>
            <w:r w:rsidRPr="006E6D53">
              <w:rPr>
                <w:sz w:val="24"/>
                <w:szCs w:val="24"/>
              </w:rPr>
              <w:t>Практ</w:t>
            </w:r>
            <w:proofErr w:type="spellEnd"/>
            <w:r w:rsidRPr="006E6D53">
              <w:rPr>
                <w:sz w:val="24"/>
                <w:szCs w:val="24"/>
              </w:rPr>
              <w:t>.</w:t>
            </w:r>
          </w:p>
        </w:tc>
        <w:tc>
          <w:tcPr>
            <w:tcW w:w="1405" w:type="dxa"/>
            <w:tcBorders>
              <w:top w:val="single" w:sz="6" w:space="0" w:color="000000"/>
              <w:left w:val="single" w:sz="6" w:space="0" w:color="000000"/>
              <w:bottom w:val="single" w:sz="6" w:space="0" w:color="000000"/>
            </w:tcBorders>
            <w:shd w:val="clear" w:color="auto" w:fill="auto"/>
          </w:tcPr>
          <w:p w14:paraId="6271B12B" w14:textId="77777777" w:rsidR="00AD5C56" w:rsidRPr="006E6D53" w:rsidRDefault="00AD5C56" w:rsidP="00092425">
            <w:pPr>
              <w:spacing w:line="240" w:lineRule="auto"/>
              <w:jc w:val="center"/>
              <w:rPr>
                <w:sz w:val="24"/>
                <w:szCs w:val="24"/>
              </w:rPr>
            </w:pPr>
            <w:proofErr w:type="spellStart"/>
            <w:r w:rsidRPr="006E6D53">
              <w:rPr>
                <w:sz w:val="24"/>
                <w:szCs w:val="24"/>
              </w:rPr>
              <w:t>Лабор</w:t>
            </w:r>
            <w:proofErr w:type="spellEnd"/>
            <w:r w:rsidRPr="006E6D53">
              <w:rPr>
                <w:sz w:val="24"/>
                <w:szCs w:val="24"/>
              </w:rPr>
              <w:t>.</w:t>
            </w:r>
          </w:p>
        </w:tc>
        <w:tc>
          <w:tcPr>
            <w:tcW w:w="1452" w:type="dxa"/>
            <w:tcBorders>
              <w:top w:val="single" w:sz="6" w:space="0" w:color="000000"/>
              <w:left w:val="single" w:sz="6" w:space="0" w:color="000000"/>
              <w:bottom w:val="single" w:sz="6" w:space="0" w:color="000000"/>
            </w:tcBorders>
          </w:tcPr>
          <w:p w14:paraId="3EA6A799" w14:textId="77777777" w:rsidR="00AD5C56" w:rsidRPr="006E6D53" w:rsidRDefault="00AD5C56" w:rsidP="00092425">
            <w:pPr>
              <w:spacing w:line="240" w:lineRule="auto"/>
              <w:jc w:val="center"/>
              <w:rPr>
                <w:sz w:val="24"/>
                <w:szCs w:val="24"/>
              </w:rPr>
            </w:pPr>
            <w:r w:rsidRPr="006E6D53">
              <w:rPr>
                <w:sz w:val="24"/>
                <w:szCs w:val="24"/>
              </w:rPr>
              <w:t>СРС</w:t>
            </w:r>
          </w:p>
        </w:tc>
        <w:tc>
          <w:tcPr>
            <w:tcW w:w="1452" w:type="dxa"/>
            <w:vMerge/>
            <w:tcBorders>
              <w:top w:val="single" w:sz="6" w:space="0" w:color="000000"/>
              <w:left w:val="single" w:sz="6" w:space="0" w:color="000000"/>
              <w:bottom w:val="single" w:sz="6" w:space="0" w:color="000000"/>
              <w:right w:val="single" w:sz="6" w:space="0" w:color="000000"/>
            </w:tcBorders>
            <w:shd w:val="clear" w:color="auto" w:fill="D0D0D0"/>
            <w:vAlign w:val="center"/>
          </w:tcPr>
          <w:p w14:paraId="1A785E6B" w14:textId="77777777" w:rsidR="00AD5C56" w:rsidRPr="006E6D53" w:rsidRDefault="00AD5C56" w:rsidP="00092425">
            <w:pPr>
              <w:snapToGrid w:val="0"/>
              <w:spacing w:line="240" w:lineRule="auto"/>
              <w:ind w:firstLine="567"/>
              <w:jc w:val="center"/>
              <w:rPr>
                <w:sz w:val="24"/>
                <w:szCs w:val="24"/>
              </w:rPr>
            </w:pPr>
          </w:p>
        </w:tc>
      </w:tr>
      <w:tr w:rsidR="00AD5C56" w:rsidRPr="006E6D53" w14:paraId="16321CDC" w14:textId="77777777" w:rsidTr="00D220D0">
        <w:trPr>
          <w:cantSplit/>
        </w:trPr>
        <w:tc>
          <w:tcPr>
            <w:tcW w:w="1249" w:type="dxa"/>
            <w:tcBorders>
              <w:top w:val="single" w:sz="6" w:space="0" w:color="000000"/>
              <w:left w:val="single" w:sz="6" w:space="0" w:color="000000"/>
              <w:bottom w:val="single" w:sz="6" w:space="0" w:color="000000"/>
            </w:tcBorders>
            <w:shd w:val="clear" w:color="auto" w:fill="auto"/>
          </w:tcPr>
          <w:p w14:paraId="0203AEDE" w14:textId="77777777" w:rsidR="00AD5C56" w:rsidRPr="006E6D53" w:rsidRDefault="00AD5C56" w:rsidP="00092425">
            <w:pPr>
              <w:spacing w:line="240" w:lineRule="auto"/>
              <w:ind w:firstLine="37"/>
              <w:jc w:val="center"/>
              <w:rPr>
                <w:sz w:val="24"/>
                <w:szCs w:val="24"/>
              </w:rPr>
            </w:pPr>
            <w:r w:rsidRPr="006E6D53">
              <w:rPr>
                <w:sz w:val="24"/>
                <w:szCs w:val="24"/>
              </w:rPr>
              <w:t>Денна</w:t>
            </w:r>
          </w:p>
        </w:tc>
        <w:tc>
          <w:tcPr>
            <w:tcW w:w="1129" w:type="dxa"/>
            <w:tcBorders>
              <w:top w:val="single" w:sz="6" w:space="0" w:color="000000"/>
              <w:left w:val="single" w:sz="6" w:space="0" w:color="000000"/>
              <w:bottom w:val="single" w:sz="6" w:space="0" w:color="000000"/>
            </w:tcBorders>
            <w:shd w:val="clear" w:color="auto" w:fill="auto"/>
          </w:tcPr>
          <w:p w14:paraId="62583192" w14:textId="21C99ACB" w:rsidR="00AD5C56" w:rsidRPr="006E6D53" w:rsidRDefault="00AD5C56" w:rsidP="00092425">
            <w:pPr>
              <w:spacing w:line="240" w:lineRule="auto"/>
              <w:ind w:hanging="102"/>
              <w:jc w:val="center"/>
              <w:rPr>
                <w:sz w:val="24"/>
                <w:szCs w:val="24"/>
              </w:rPr>
            </w:pPr>
            <w:r w:rsidRPr="006E6D53">
              <w:rPr>
                <w:sz w:val="24"/>
                <w:szCs w:val="24"/>
              </w:rPr>
              <w:t>1,5</w:t>
            </w:r>
          </w:p>
        </w:tc>
        <w:tc>
          <w:tcPr>
            <w:tcW w:w="855" w:type="dxa"/>
            <w:tcBorders>
              <w:top w:val="single" w:sz="6" w:space="0" w:color="000000"/>
              <w:left w:val="single" w:sz="6" w:space="0" w:color="000000"/>
              <w:bottom w:val="single" w:sz="6" w:space="0" w:color="000000"/>
            </w:tcBorders>
            <w:shd w:val="clear" w:color="auto" w:fill="auto"/>
          </w:tcPr>
          <w:p w14:paraId="6C728D59" w14:textId="27BC8232" w:rsidR="00AD5C56" w:rsidRPr="006E6D53" w:rsidRDefault="00AD5C56" w:rsidP="00092425">
            <w:pPr>
              <w:spacing w:line="240" w:lineRule="auto"/>
              <w:ind w:firstLine="34"/>
              <w:jc w:val="center"/>
              <w:rPr>
                <w:sz w:val="24"/>
                <w:szCs w:val="24"/>
              </w:rPr>
            </w:pPr>
            <w:r w:rsidRPr="006E6D53">
              <w:rPr>
                <w:sz w:val="24"/>
                <w:szCs w:val="24"/>
              </w:rPr>
              <w:t>45</w:t>
            </w:r>
          </w:p>
        </w:tc>
        <w:tc>
          <w:tcPr>
            <w:tcW w:w="1270" w:type="dxa"/>
            <w:tcBorders>
              <w:top w:val="single" w:sz="6" w:space="0" w:color="000000"/>
              <w:left w:val="single" w:sz="6" w:space="0" w:color="000000"/>
              <w:bottom w:val="single" w:sz="6" w:space="0" w:color="000000"/>
            </w:tcBorders>
            <w:shd w:val="clear" w:color="auto" w:fill="auto"/>
          </w:tcPr>
          <w:p w14:paraId="01A581FA" w14:textId="50440727" w:rsidR="00AD5C56" w:rsidRPr="006E6D53" w:rsidRDefault="00AD5C56" w:rsidP="00092425">
            <w:pPr>
              <w:spacing w:line="240" w:lineRule="auto"/>
              <w:jc w:val="center"/>
              <w:rPr>
                <w:sz w:val="24"/>
                <w:szCs w:val="24"/>
              </w:rPr>
            </w:pPr>
            <w:r w:rsidRPr="006E6D53">
              <w:rPr>
                <w:sz w:val="24"/>
                <w:szCs w:val="24"/>
              </w:rPr>
              <w:t>-</w:t>
            </w:r>
          </w:p>
        </w:tc>
        <w:tc>
          <w:tcPr>
            <w:tcW w:w="1419" w:type="dxa"/>
            <w:tcBorders>
              <w:top w:val="single" w:sz="6" w:space="0" w:color="000000"/>
              <w:left w:val="single" w:sz="6" w:space="0" w:color="000000"/>
              <w:bottom w:val="single" w:sz="6" w:space="0" w:color="000000"/>
            </w:tcBorders>
            <w:shd w:val="clear" w:color="auto" w:fill="auto"/>
          </w:tcPr>
          <w:p w14:paraId="45780400" w14:textId="2DCCF36D" w:rsidR="00AD5C56" w:rsidRPr="006E6D53" w:rsidRDefault="00AD5C56" w:rsidP="00092425">
            <w:pPr>
              <w:spacing w:line="240" w:lineRule="auto"/>
              <w:ind w:hanging="112"/>
              <w:jc w:val="center"/>
              <w:rPr>
                <w:sz w:val="24"/>
                <w:szCs w:val="24"/>
              </w:rPr>
            </w:pPr>
            <w:r w:rsidRPr="006E6D53">
              <w:rPr>
                <w:sz w:val="24"/>
                <w:szCs w:val="24"/>
              </w:rPr>
              <w:t>-</w:t>
            </w:r>
          </w:p>
        </w:tc>
        <w:tc>
          <w:tcPr>
            <w:tcW w:w="1405" w:type="dxa"/>
            <w:tcBorders>
              <w:top w:val="single" w:sz="6" w:space="0" w:color="000000"/>
              <w:left w:val="single" w:sz="6" w:space="0" w:color="000000"/>
              <w:bottom w:val="single" w:sz="6" w:space="0" w:color="000000"/>
            </w:tcBorders>
            <w:shd w:val="clear" w:color="auto" w:fill="auto"/>
          </w:tcPr>
          <w:p w14:paraId="283E45F9" w14:textId="5BE3D9C8" w:rsidR="00AD5C56" w:rsidRPr="006E6D53" w:rsidRDefault="00AD5C56" w:rsidP="00092425">
            <w:pPr>
              <w:spacing w:line="240" w:lineRule="auto"/>
              <w:jc w:val="center"/>
              <w:rPr>
                <w:sz w:val="24"/>
                <w:szCs w:val="24"/>
              </w:rPr>
            </w:pPr>
            <w:r w:rsidRPr="006E6D53">
              <w:rPr>
                <w:sz w:val="24"/>
                <w:szCs w:val="24"/>
              </w:rPr>
              <w:t>-</w:t>
            </w:r>
          </w:p>
        </w:tc>
        <w:tc>
          <w:tcPr>
            <w:tcW w:w="1452" w:type="dxa"/>
            <w:tcBorders>
              <w:top w:val="single" w:sz="6" w:space="0" w:color="000000"/>
              <w:left w:val="single" w:sz="6" w:space="0" w:color="000000"/>
              <w:bottom w:val="single" w:sz="6" w:space="0" w:color="000000"/>
            </w:tcBorders>
          </w:tcPr>
          <w:p w14:paraId="780F3BD1" w14:textId="19EE998F" w:rsidR="00AD5C56" w:rsidRPr="006E6D53" w:rsidRDefault="00AD5C56" w:rsidP="00092425">
            <w:pPr>
              <w:spacing w:line="240" w:lineRule="auto"/>
              <w:jc w:val="center"/>
              <w:rPr>
                <w:sz w:val="24"/>
                <w:szCs w:val="24"/>
              </w:rPr>
            </w:pPr>
            <w:r w:rsidRPr="006E6D53">
              <w:rPr>
                <w:sz w:val="24"/>
                <w:szCs w:val="24"/>
              </w:rPr>
              <w:t>45</w:t>
            </w:r>
          </w:p>
        </w:tc>
        <w:tc>
          <w:tcPr>
            <w:tcW w:w="1452" w:type="dxa"/>
            <w:tcBorders>
              <w:top w:val="single" w:sz="6" w:space="0" w:color="000000"/>
              <w:left w:val="single" w:sz="6" w:space="0" w:color="000000"/>
              <w:bottom w:val="single" w:sz="6" w:space="0" w:color="000000"/>
              <w:right w:val="single" w:sz="6" w:space="0" w:color="000000"/>
            </w:tcBorders>
            <w:shd w:val="clear" w:color="auto" w:fill="auto"/>
          </w:tcPr>
          <w:p w14:paraId="7B76C35F" w14:textId="77777777" w:rsidR="00AD5C56" w:rsidRPr="006E6D53" w:rsidRDefault="00AD5C56" w:rsidP="00092425">
            <w:pPr>
              <w:spacing w:line="240" w:lineRule="auto"/>
              <w:rPr>
                <w:sz w:val="24"/>
                <w:szCs w:val="24"/>
              </w:rPr>
            </w:pPr>
            <w:r w:rsidRPr="006E6D53">
              <w:rPr>
                <w:sz w:val="24"/>
                <w:szCs w:val="24"/>
              </w:rPr>
              <w:t>100 балів Залік</w:t>
            </w:r>
          </w:p>
        </w:tc>
      </w:tr>
    </w:tbl>
    <w:p w14:paraId="1B89D574" w14:textId="77777777" w:rsidR="00AD5C56" w:rsidRPr="006E6D53" w:rsidRDefault="00AD5C56" w:rsidP="00092425">
      <w:pPr>
        <w:spacing w:line="240" w:lineRule="auto"/>
        <w:jc w:val="both"/>
        <w:rPr>
          <w:sz w:val="24"/>
          <w:szCs w:val="24"/>
        </w:rPr>
      </w:pPr>
    </w:p>
    <w:p w14:paraId="390838CE" w14:textId="224A0B21" w:rsidR="00AD5C56" w:rsidRPr="006E6D53" w:rsidRDefault="00AD5C56" w:rsidP="008450A2">
      <w:pPr>
        <w:autoSpaceDE w:val="0"/>
        <w:spacing w:line="240" w:lineRule="auto"/>
        <w:ind w:firstLine="709"/>
        <w:jc w:val="both"/>
        <w:rPr>
          <w:sz w:val="24"/>
          <w:szCs w:val="24"/>
        </w:rPr>
      </w:pPr>
      <w:r w:rsidRPr="006E6D53">
        <w:rPr>
          <w:rStyle w:val="FontStyle30"/>
          <w:b w:val="0"/>
          <w:sz w:val="24"/>
          <w:szCs w:val="24"/>
          <w:lang w:eastAsia="uk-UA"/>
        </w:rPr>
        <w:t>Принципи та основи створення робочих машин</w:t>
      </w:r>
      <w:r w:rsidR="00312726" w:rsidRPr="006E6D53">
        <w:rPr>
          <w:rStyle w:val="FontStyle30"/>
          <w:b w:val="0"/>
          <w:sz w:val="24"/>
          <w:szCs w:val="24"/>
          <w:lang w:eastAsia="uk-UA"/>
        </w:rPr>
        <w:t xml:space="preserve"> і механізмів, застосовуваних </w:t>
      </w:r>
      <w:r w:rsidRPr="006E6D53">
        <w:rPr>
          <w:rStyle w:val="FontStyle30"/>
          <w:b w:val="0"/>
          <w:sz w:val="24"/>
          <w:szCs w:val="24"/>
          <w:lang w:eastAsia="uk-UA"/>
        </w:rPr>
        <w:t xml:space="preserve"> у з</w:t>
      </w:r>
      <w:r w:rsidR="00312726" w:rsidRPr="006E6D53">
        <w:rPr>
          <w:rStyle w:val="FontStyle30"/>
          <w:b w:val="0"/>
          <w:sz w:val="24"/>
          <w:szCs w:val="24"/>
          <w:lang w:eastAsia="uk-UA"/>
        </w:rPr>
        <w:t>агальному машинобудуванні</w:t>
      </w:r>
      <w:r w:rsidRPr="006E6D53">
        <w:rPr>
          <w:rStyle w:val="FontStyle30"/>
          <w:b w:val="0"/>
          <w:sz w:val="24"/>
          <w:szCs w:val="24"/>
          <w:lang w:eastAsia="uk-UA"/>
        </w:rPr>
        <w:t xml:space="preserve">. Головну увагу звертатимемо на принципи перетворення рухів, енергії у машинах, визначатимемо найбільш раціональні підходи до створення нових машин. Окрім того, познайомимося із сучасними матеріалами, які дозволяють машинам набувати потрібних властивостей, забезпечують їх довговічність та </w:t>
      </w:r>
      <w:proofErr w:type="spellStart"/>
      <w:r w:rsidRPr="006E6D53">
        <w:rPr>
          <w:rStyle w:val="FontStyle30"/>
          <w:b w:val="0"/>
          <w:sz w:val="24"/>
          <w:szCs w:val="24"/>
          <w:lang w:eastAsia="uk-UA"/>
        </w:rPr>
        <w:t>працеспроможність</w:t>
      </w:r>
      <w:proofErr w:type="spellEnd"/>
      <w:r w:rsidRPr="006E6D53">
        <w:rPr>
          <w:rStyle w:val="FontStyle30"/>
          <w:b w:val="0"/>
          <w:sz w:val="24"/>
          <w:szCs w:val="24"/>
          <w:lang w:eastAsia="uk-UA"/>
        </w:rPr>
        <w:t>. Звертатимемо увагу на простоту складання машин та вузлів, а також на їх наступну утилізацію. І наостанок – будемо навчатися створювати нові технічні рішення, виконувати їх розрахунки та функціональну оптимізацію.</w:t>
      </w:r>
    </w:p>
    <w:p w14:paraId="7450F48F" w14:textId="77777777" w:rsidR="008E317A" w:rsidRPr="006E6D53" w:rsidRDefault="008E317A" w:rsidP="006E6D53">
      <w:pPr>
        <w:autoSpaceDE w:val="0"/>
        <w:autoSpaceDN w:val="0"/>
        <w:adjustRightInd w:val="0"/>
        <w:spacing w:before="120" w:line="240" w:lineRule="auto"/>
        <w:ind w:firstLine="709"/>
        <w:jc w:val="both"/>
        <w:rPr>
          <w:b/>
          <w:sz w:val="24"/>
          <w:szCs w:val="24"/>
        </w:rPr>
      </w:pPr>
      <w:r w:rsidRPr="006E6D53">
        <w:rPr>
          <w:b/>
          <w:sz w:val="24"/>
          <w:szCs w:val="24"/>
        </w:rPr>
        <w:t>Орієнтовний зміст курсового проекту:</w:t>
      </w:r>
    </w:p>
    <w:p w14:paraId="60C311DA" w14:textId="77777777" w:rsidR="008E317A" w:rsidRPr="006E6D53" w:rsidRDefault="008E317A" w:rsidP="008450A2">
      <w:pPr>
        <w:autoSpaceDE w:val="0"/>
        <w:autoSpaceDN w:val="0"/>
        <w:adjustRightInd w:val="0"/>
        <w:spacing w:line="240" w:lineRule="auto"/>
        <w:ind w:firstLine="709"/>
        <w:jc w:val="both"/>
        <w:rPr>
          <w:sz w:val="24"/>
          <w:szCs w:val="24"/>
        </w:rPr>
      </w:pPr>
      <w:r w:rsidRPr="006E6D53">
        <w:rPr>
          <w:sz w:val="24"/>
          <w:szCs w:val="24"/>
        </w:rPr>
        <w:t>1. Вибір електродвигуна механічного привода. Кінематичний і силовий розрахунки привода.</w:t>
      </w:r>
    </w:p>
    <w:p w14:paraId="3690B46F" w14:textId="77777777" w:rsidR="008E317A" w:rsidRPr="006E6D53" w:rsidRDefault="008E317A" w:rsidP="008450A2">
      <w:pPr>
        <w:autoSpaceDE w:val="0"/>
        <w:autoSpaceDN w:val="0"/>
        <w:adjustRightInd w:val="0"/>
        <w:spacing w:line="240" w:lineRule="auto"/>
        <w:ind w:firstLine="709"/>
        <w:jc w:val="both"/>
        <w:rPr>
          <w:sz w:val="24"/>
          <w:szCs w:val="24"/>
        </w:rPr>
      </w:pPr>
      <w:r w:rsidRPr="006E6D53">
        <w:rPr>
          <w:sz w:val="24"/>
          <w:szCs w:val="24"/>
        </w:rPr>
        <w:t>2. Розрахунок пасової або ланцюгової передачі. Конструювання шківів та зірочок.</w:t>
      </w:r>
    </w:p>
    <w:p w14:paraId="6866D0CD" w14:textId="77777777" w:rsidR="008E317A" w:rsidRPr="006E6D53" w:rsidRDefault="008E317A" w:rsidP="008450A2">
      <w:pPr>
        <w:autoSpaceDE w:val="0"/>
        <w:autoSpaceDN w:val="0"/>
        <w:adjustRightInd w:val="0"/>
        <w:spacing w:line="240" w:lineRule="auto"/>
        <w:ind w:firstLine="709"/>
        <w:jc w:val="both"/>
        <w:rPr>
          <w:sz w:val="24"/>
          <w:szCs w:val="24"/>
        </w:rPr>
      </w:pPr>
      <w:r w:rsidRPr="006E6D53">
        <w:rPr>
          <w:sz w:val="24"/>
          <w:szCs w:val="24"/>
        </w:rPr>
        <w:t>3. Розрахунок зубчастої (черв’ячної) передачі. Конструювання зубчастих і черв’ячних коліс. Розробка складального креслення редуктора.</w:t>
      </w:r>
    </w:p>
    <w:p w14:paraId="4B653771" w14:textId="77777777" w:rsidR="008E317A" w:rsidRPr="006E6D53" w:rsidRDefault="008E317A" w:rsidP="008450A2">
      <w:pPr>
        <w:autoSpaceDE w:val="0"/>
        <w:autoSpaceDN w:val="0"/>
        <w:adjustRightInd w:val="0"/>
        <w:spacing w:line="240" w:lineRule="auto"/>
        <w:ind w:firstLine="709"/>
        <w:jc w:val="both"/>
        <w:rPr>
          <w:sz w:val="24"/>
          <w:szCs w:val="24"/>
        </w:rPr>
      </w:pPr>
      <w:r w:rsidRPr="006E6D53">
        <w:rPr>
          <w:sz w:val="24"/>
          <w:szCs w:val="24"/>
        </w:rPr>
        <w:t>4. Розрахунок валів редуктора. Вибір та перевірний розрахунок шпонок.</w:t>
      </w:r>
    </w:p>
    <w:p w14:paraId="050CC445" w14:textId="5DC252CF" w:rsidR="008E317A" w:rsidRPr="006E6D53" w:rsidRDefault="008E317A" w:rsidP="008450A2">
      <w:pPr>
        <w:autoSpaceDE w:val="0"/>
        <w:autoSpaceDN w:val="0"/>
        <w:adjustRightInd w:val="0"/>
        <w:spacing w:line="240" w:lineRule="auto"/>
        <w:ind w:firstLine="709"/>
        <w:jc w:val="both"/>
        <w:rPr>
          <w:sz w:val="24"/>
          <w:szCs w:val="24"/>
        </w:rPr>
      </w:pPr>
      <w:r w:rsidRPr="006E6D53">
        <w:rPr>
          <w:sz w:val="24"/>
          <w:szCs w:val="24"/>
        </w:rPr>
        <w:t xml:space="preserve">5. Моделювання і розрахунок вихідного </w:t>
      </w:r>
      <w:proofErr w:type="spellStart"/>
      <w:r w:rsidRPr="006E6D53">
        <w:rPr>
          <w:sz w:val="24"/>
          <w:szCs w:val="24"/>
        </w:rPr>
        <w:t>вала</w:t>
      </w:r>
      <w:proofErr w:type="spellEnd"/>
      <w:r w:rsidRPr="006E6D53">
        <w:rPr>
          <w:sz w:val="24"/>
          <w:szCs w:val="24"/>
        </w:rPr>
        <w:t xml:space="preserve"> редуктора за допомогою комп’ютерних</w:t>
      </w:r>
      <w:r w:rsidR="00312726" w:rsidRPr="006E6D53">
        <w:rPr>
          <w:sz w:val="24"/>
          <w:szCs w:val="24"/>
        </w:rPr>
        <w:t xml:space="preserve"> інженерних розрахунків (ANSYS)</w:t>
      </w:r>
    </w:p>
    <w:p w14:paraId="55D232DA" w14:textId="77777777" w:rsidR="008E317A" w:rsidRPr="006E6D53" w:rsidRDefault="008E317A" w:rsidP="008450A2">
      <w:pPr>
        <w:autoSpaceDE w:val="0"/>
        <w:autoSpaceDN w:val="0"/>
        <w:adjustRightInd w:val="0"/>
        <w:spacing w:line="240" w:lineRule="auto"/>
        <w:ind w:firstLine="709"/>
        <w:jc w:val="both"/>
        <w:rPr>
          <w:sz w:val="24"/>
          <w:szCs w:val="24"/>
        </w:rPr>
      </w:pPr>
      <w:r w:rsidRPr="006E6D53">
        <w:rPr>
          <w:sz w:val="24"/>
          <w:szCs w:val="24"/>
        </w:rPr>
        <w:t>6. Вибір підшипників кочення за динамічною вантажопідйомністю.</w:t>
      </w:r>
    </w:p>
    <w:p w14:paraId="7BF5C057" w14:textId="77777777" w:rsidR="008E317A" w:rsidRPr="006E6D53" w:rsidRDefault="008E317A" w:rsidP="008450A2">
      <w:pPr>
        <w:autoSpaceDE w:val="0"/>
        <w:autoSpaceDN w:val="0"/>
        <w:adjustRightInd w:val="0"/>
        <w:spacing w:line="240" w:lineRule="auto"/>
        <w:ind w:firstLine="709"/>
        <w:jc w:val="both"/>
        <w:rPr>
          <w:sz w:val="24"/>
          <w:szCs w:val="24"/>
        </w:rPr>
      </w:pPr>
      <w:r w:rsidRPr="006E6D53">
        <w:rPr>
          <w:sz w:val="24"/>
          <w:szCs w:val="24"/>
        </w:rPr>
        <w:t>7. Вибір та перевірний розрахунок муфти.</w:t>
      </w:r>
    </w:p>
    <w:p w14:paraId="1DE0C012" w14:textId="77777777" w:rsidR="008E317A" w:rsidRPr="006E6D53" w:rsidRDefault="008E317A" w:rsidP="008450A2">
      <w:pPr>
        <w:autoSpaceDE w:val="0"/>
        <w:autoSpaceDN w:val="0"/>
        <w:adjustRightInd w:val="0"/>
        <w:spacing w:line="240" w:lineRule="auto"/>
        <w:ind w:firstLine="709"/>
        <w:jc w:val="both"/>
        <w:rPr>
          <w:sz w:val="24"/>
          <w:szCs w:val="24"/>
        </w:rPr>
      </w:pPr>
      <w:r w:rsidRPr="006E6D53">
        <w:rPr>
          <w:sz w:val="24"/>
          <w:szCs w:val="24"/>
        </w:rPr>
        <w:t>8. Розробка складального креслення вузла, наприклад, муфти.</w:t>
      </w:r>
    </w:p>
    <w:p w14:paraId="52352CC2" w14:textId="77777777" w:rsidR="008E317A" w:rsidRPr="006E6D53" w:rsidRDefault="008E317A" w:rsidP="008450A2">
      <w:pPr>
        <w:autoSpaceDE w:val="0"/>
        <w:autoSpaceDN w:val="0"/>
        <w:adjustRightInd w:val="0"/>
        <w:spacing w:line="240" w:lineRule="auto"/>
        <w:ind w:firstLine="709"/>
        <w:jc w:val="both"/>
        <w:rPr>
          <w:sz w:val="24"/>
          <w:szCs w:val="24"/>
        </w:rPr>
      </w:pPr>
      <w:r w:rsidRPr="006E6D53">
        <w:rPr>
          <w:sz w:val="24"/>
          <w:szCs w:val="24"/>
        </w:rPr>
        <w:t>9. Розробка робочих креслень  деталей редуктора та інших вузлів.</w:t>
      </w:r>
    </w:p>
    <w:p w14:paraId="5D02ED7C" w14:textId="5920C132" w:rsidR="008E317A" w:rsidRPr="006E6D53" w:rsidRDefault="008E317A" w:rsidP="008450A2">
      <w:pPr>
        <w:autoSpaceDE w:val="0"/>
        <w:autoSpaceDN w:val="0"/>
        <w:adjustRightInd w:val="0"/>
        <w:spacing w:line="240" w:lineRule="auto"/>
        <w:ind w:firstLine="709"/>
        <w:jc w:val="both"/>
        <w:rPr>
          <w:sz w:val="24"/>
          <w:szCs w:val="24"/>
        </w:rPr>
      </w:pPr>
      <w:r w:rsidRPr="006E6D53">
        <w:rPr>
          <w:sz w:val="24"/>
          <w:szCs w:val="24"/>
        </w:rPr>
        <w:t>10. Розробка загального виду привода в 3-х проекціях на рамі або плиті.</w:t>
      </w:r>
    </w:p>
    <w:p w14:paraId="1A264E71" w14:textId="77777777" w:rsidR="008E317A" w:rsidRPr="006E6D53" w:rsidRDefault="008E317A" w:rsidP="008450A2">
      <w:pPr>
        <w:autoSpaceDE w:val="0"/>
        <w:autoSpaceDN w:val="0"/>
        <w:adjustRightInd w:val="0"/>
        <w:spacing w:line="240" w:lineRule="auto"/>
        <w:ind w:firstLine="709"/>
        <w:jc w:val="both"/>
        <w:rPr>
          <w:sz w:val="24"/>
          <w:szCs w:val="24"/>
        </w:rPr>
      </w:pPr>
      <w:r w:rsidRPr="006E6D53">
        <w:rPr>
          <w:sz w:val="24"/>
          <w:szCs w:val="24"/>
        </w:rPr>
        <w:t>Контроль за виконанням курсового проекту здійснює керівник, виходячи з календарного плану, що є невід'ємною частиною завдання. Неявка студентів без поважної причини на перевірку виконання етапу розглядається як невиконання графіку роботи.</w:t>
      </w:r>
    </w:p>
    <w:p w14:paraId="4A9BF574" w14:textId="515E5E87" w:rsidR="008E317A" w:rsidRPr="006E6D53" w:rsidRDefault="003A5E22" w:rsidP="006E6D53">
      <w:pPr>
        <w:pStyle w:val="Paragraph"/>
        <w:spacing w:before="120"/>
        <w:ind w:firstLine="709"/>
        <w:jc w:val="left"/>
        <w:rPr>
          <w:sz w:val="24"/>
          <w:szCs w:val="24"/>
        </w:rPr>
      </w:pPr>
      <w:r w:rsidRPr="006E6D53">
        <w:rPr>
          <w:b/>
          <w:bCs/>
          <w:sz w:val="24"/>
          <w:szCs w:val="24"/>
        </w:rPr>
        <w:t>Перелік варіантів</w:t>
      </w:r>
      <w:r w:rsidR="008E317A" w:rsidRPr="006E6D53">
        <w:rPr>
          <w:b/>
          <w:bCs/>
          <w:sz w:val="24"/>
          <w:szCs w:val="24"/>
        </w:rPr>
        <w:t xml:space="preserve"> </w:t>
      </w:r>
    </w:p>
    <w:p w14:paraId="5C244A04" w14:textId="30D24E7D" w:rsidR="008E317A" w:rsidRPr="006E6D53" w:rsidRDefault="008E317A" w:rsidP="008450A2">
      <w:pPr>
        <w:autoSpaceDE w:val="0"/>
        <w:autoSpaceDN w:val="0"/>
        <w:adjustRightInd w:val="0"/>
        <w:spacing w:line="240" w:lineRule="auto"/>
        <w:ind w:firstLine="709"/>
        <w:jc w:val="both"/>
        <w:rPr>
          <w:sz w:val="24"/>
          <w:szCs w:val="24"/>
        </w:rPr>
      </w:pPr>
      <w:r w:rsidRPr="006E6D53">
        <w:rPr>
          <w:sz w:val="24"/>
          <w:szCs w:val="24"/>
        </w:rPr>
        <w:t>Проект виконується в обсязі 4 – 5 листів кресле</w:t>
      </w:r>
      <w:r w:rsidR="006A7B51" w:rsidRPr="006E6D53">
        <w:rPr>
          <w:sz w:val="24"/>
          <w:szCs w:val="24"/>
        </w:rPr>
        <w:t>ників</w:t>
      </w:r>
      <w:r w:rsidRPr="006E6D53">
        <w:rPr>
          <w:sz w:val="24"/>
          <w:szCs w:val="24"/>
        </w:rPr>
        <w:t xml:space="preserve"> формату А1 та пояснювальної записки в обсязі 40-50 сторінок з розрахунками, що підтверджують працездатність конструкції, необхідними схемами та рисунками. При </w:t>
      </w:r>
      <w:r w:rsidR="00553D02" w:rsidRPr="006E6D53">
        <w:rPr>
          <w:sz w:val="24"/>
          <w:szCs w:val="24"/>
        </w:rPr>
        <w:t xml:space="preserve">розрахунках слід використовувати методики розрахунку, засвоєні на практичних </w:t>
      </w:r>
      <w:r w:rsidR="00841C20" w:rsidRPr="006E6D53">
        <w:rPr>
          <w:sz w:val="24"/>
          <w:szCs w:val="24"/>
        </w:rPr>
        <w:t>заняттях</w:t>
      </w:r>
      <w:r w:rsidR="00553D02" w:rsidRPr="006E6D53">
        <w:rPr>
          <w:sz w:val="24"/>
          <w:szCs w:val="24"/>
        </w:rPr>
        <w:t xml:space="preserve"> під час вивчення к</w:t>
      </w:r>
      <w:r w:rsidR="00841C20" w:rsidRPr="006E6D53">
        <w:rPr>
          <w:sz w:val="24"/>
          <w:szCs w:val="24"/>
        </w:rPr>
        <w:t>редитного модуля «Деталі м</w:t>
      </w:r>
      <w:r w:rsidR="008450A2" w:rsidRPr="006E6D53">
        <w:rPr>
          <w:sz w:val="24"/>
          <w:szCs w:val="24"/>
        </w:rPr>
        <w:t>ашин та основи конструювання</w:t>
      </w:r>
      <w:r w:rsidR="00841C20" w:rsidRPr="006E6D53">
        <w:rPr>
          <w:sz w:val="24"/>
          <w:szCs w:val="24"/>
        </w:rPr>
        <w:t>».</w:t>
      </w:r>
    </w:p>
    <w:p w14:paraId="7738645A" w14:textId="77777777" w:rsidR="008E317A" w:rsidRPr="006E6D53" w:rsidRDefault="008E317A" w:rsidP="008450A2">
      <w:pPr>
        <w:autoSpaceDE w:val="0"/>
        <w:autoSpaceDN w:val="0"/>
        <w:adjustRightInd w:val="0"/>
        <w:spacing w:line="240" w:lineRule="auto"/>
        <w:ind w:firstLine="709"/>
        <w:jc w:val="both"/>
        <w:rPr>
          <w:sz w:val="24"/>
          <w:szCs w:val="24"/>
        </w:rPr>
      </w:pPr>
      <w:r w:rsidRPr="006E6D53">
        <w:rPr>
          <w:sz w:val="24"/>
          <w:szCs w:val="24"/>
        </w:rPr>
        <w:t>Теми курсових проектів присвячені проектуванню механічних приводів загального призначення. Об’єктами проектування в 30-ти технічних завданнях (ТЗ додаються) прийняті найбільш розповсюджені в машинобудуванні приводи машин, а саме, приводи загального призначення, приводи транспортерів, конвеєрів, механічних лебідок, випробувальних машин та пристроїв для механізації і автоматизації технологічних процесів, які, як правило, містять пасові, зубчасті, черв’ячні, ланцюгові та ін. передачі, муфти, корпусні деталі, деталі, що забезпечують обертальний рух деталей передач; пристрої для керування та стандартні електродвигуни.</w:t>
      </w:r>
    </w:p>
    <w:p w14:paraId="7517B72B" w14:textId="77777777" w:rsidR="00312726" w:rsidRPr="006E6D53" w:rsidRDefault="00312726" w:rsidP="00D4715F">
      <w:pPr>
        <w:pStyle w:val="1"/>
        <w:spacing w:before="240" w:after="0" w:line="240" w:lineRule="auto"/>
        <w:ind w:left="0" w:firstLine="709"/>
        <w:rPr>
          <w:rFonts w:ascii="Times New Roman" w:hAnsi="Times New Roman"/>
        </w:rPr>
      </w:pPr>
      <w:r w:rsidRPr="006E6D53">
        <w:rPr>
          <w:rFonts w:ascii="Times New Roman" w:hAnsi="Times New Roman"/>
        </w:rPr>
        <w:lastRenderedPageBreak/>
        <w:t>Навчальні матеріали та ресурси</w:t>
      </w:r>
    </w:p>
    <w:p w14:paraId="1325EF08" w14:textId="0FD7BD27" w:rsidR="00312726" w:rsidRPr="006E6D53" w:rsidRDefault="00BD528A" w:rsidP="00815EC1">
      <w:pPr>
        <w:spacing w:before="120" w:after="120" w:line="240" w:lineRule="auto"/>
        <w:ind w:firstLine="709"/>
        <w:jc w:val="center"/>
        <w:rPr>
          <w:b/>
          <w:sz w:val="24"/>
          <w:szCs w:val="24"/>
        </w:rPr>
      </w:pPr>
      <w:r>
        <w:rPr>
          <w:b/>
          <w:sz w:val="24"/>
          <w:szCs w:val="24"/>
        </w:rPr>
        <w:t>Основна</w:t>
      </w:r>
      <w:r w:rsidR="00312726" w:rsidRPr="006E6D53">
        <w:rPr>
          <w:b/>
          <w:sz w:val="24"/>
          <w:szCs w:val="24"/>
        </w:rPr>
        <w:t xml:space="preserve"> література</w:t>
      </w:r>
    </w:p>
    <w:p w14:paraId="2BF59526" w14:textId="3A453E68" w:rsidR="008968C8" w:rsidRPr="006E6D53" w:rsidRDefault="008968C8" w:rsidP="008450A2">
      <w:pPr>
        <w:spacing w:line="240" w:lineRule="auto"/>
        <w:ind w:firstLine="709"/>
        <w:jc w:val="both"/>
        <w:rPr>
          <w:sz w:val="24"/>
          <w:szCs w:val="24"/>
        </w:rPr>
      </w:pPr>
      <w:r w:rsidRPr="006E6D53">
        <w:rPr>
          <w:sz w:val="24"/>
          <w:szCs w:val="24"/>
        </w:rPr>
        <w:t xml:space="preserve">1. </w:t>
      </w:r>
      <w:r w:rsidRPr="006E6D53">
        <w:rPr>
          <w:sz w:val="24"/>
          <w:szCs w:val="24"/>
          <w:shd w:val="clear" w:color="auto" w:fill="FFFFFF"/>
        </w:rPr>
        <w:t>Методичні вказівки до виконання курсового проекту з дисципліни «Деталі машин» для студентів машинобудівних спеціальностей усіх форм навчання [Електронний ресурс] / НТУУ «КПІ»</w:t>
      </w:r>
      <w:r w:rsidR="00D72785">
        <w:rPr>
          <w:sz w:val="24"/>
          <w:szCs w:val="24"/>
          <w:shd w:val="clear" w:color="auto" w:fill="FFFFFF"/>
        </w:rPr>
        <w:t> </w:t>
      </w:r>
      <w:r w:rsidRPr="006E6D53">
        <w:rPr>
          <w:sz w:val="24"/>
          <w:szCs w:val="24"/>
          <w:shd w:val="clear" w:color="auto" w:fill="FFFFFF"/>
        </w:rPr>
        <w:t xml:space="preserve">; уклад. В. А. Стадник. – Електронні текстові дані (1 файл: 16,4 </w:t>
      </w:r>
      <w:proofErr w:type="spellStart"/>
      <w:r w:rsidRPr="006E6D53">
        <w:rPr>
          <w:sz w:val="24"/>
          <w:szCs w:val="24"/>
          <w:shd w:val="clear" w:color="auto" w:fill="FFFFFF"/>
        </w:rPr>
        <w:t>Мбайт</w:t>
      </w:r>
      <w:proofErr w:type="spellEnd"/>
      <w:r w:rsidRPr="006E6D53">
        <w:rPr>
          <w:sz w:val="24"/>
          <w:szCs w:val="24"/>
          <w:shd w:val="clear" w:color="auto" w:fill="FFFFFF"/>
        </w:rPr>
        <w:t>). – Київ : НТУУ «КПІ», 2015. – 106 с. – Назва з екрана.</w:t>
      </w:r>
      <w:r w:rsidRPr="006E6D53">
        <w:rPr>
          <w:sz w:val="24"/>
          <w:szCs w:val="24"/>
        </w:rPr>
        <w:t xml:space="preserve"> . – Доступ: </w:t>
      </w:r>
      <w:hyperlink r:id="rId19" w:history="1">
        <w:r w:rsidRPr="006E6D53">
          <w:rPr>
            <w:rStyle w:val="a5"/>
            <w:sz w:val="24"/>
            <w:szCs w:val="24"/>
          </w:rPr>
          <w:t>https://ela.kpi.ua/handle/123456789/11312</w:t>
        </w:r>
      </w:hyperlink>
      <w:r w:rsidRPr="006E6D53">
        <w:rPr>
          <w:sz w:val="24"/>
          <w:szCs w:val="24"/>
        </w:rPr>
        <w:t xml:space="preserve"> </w:t>
      </w:r>
    </w:p>
    <w:p w14:paraId="041B232A" w14:textId="24640264" w:rsidR="008968C8" w:rsidRPr="006E6D53" w:rsidRDefault="008968C8" w:rsidP="008450A2">
      <w:pPr>
        <w:spacing w:line="240" w:lineRule="auto"/>
        <w:ind w:firstLine="709"/>
        <w:jc w:val="both"/>
        <w:rPr>
          <w:sz w:val="24"/>
          <w:szCs w:val="24"/>
        </w:rPr>
      </w:pPr>
      <w:r w:rsidRPr="006E6D53">
        <w:rPr>
          <w:sz w:val="24"/>
          <w:szCs w:val="24"/>
        </w:rPr>
        <w:t xml:space="preserve">2. </w:t>
      </w:r>
      <w:r w:rsidRPr="006E6D53">
        <w:rPr>
          <w:color w:val="333333"/>
          <w:sz w:val="24"/>
          <w:szCs w:val="24"/>
          <w:shd w:val="clear" w:color="auto" w:fill="FFFFFF"/>
        </w:rPr>
        <w:t xml:space="preserve">Деталі машин (КП по ДМ, лабораторні роботи, завдання до виконання СРС і МКР) [Електронний ресурс] : навчальний посібник з кредитного модуля для студентів технічних спеціальностей / КПІ ім. Ігоря Сікорського ; уклад. Ю. П. </w:t>
      </w:r>
      <w:proofErr w:type="spellStart"/>
      <w:r w:rsidRPr="006E6D53">
        <w:rPr>
          <w:color w:val="333333"/>
          <w:sz w:val="24"/>
          <w:szCs w:val="24"/>
          <w:shd w:val="clear" w:color="auto" w:fill="FFFFFF"/>
        </w:rPr>
        <w:t>Горбатенко</w:t>
      </w:r>
      <w:proofErr w:type="spellEnd"/>
      <w:r w:rsidRPr="006E6D53">
        <w:rPr>
          <w:color w:val="333333"/>
          <w:sz w:val="24"/>
          <w:szCs w:val="24"/>
          <w:shd w:val="clear" w:color="auto" w:fill="FFFFFF"/>
        </w:rPr>
        <w:t xml:space="preserve">. – Електронні текстові данні (1 файл: 7,62 </w:t>
      </w:r>
      <w:proofErr w:type="spellStart"/>
      <w:r w:rsidRPr="006E6D53">
        <w:rPr>
          <w:color w:val="333333"/>
          <w:sz w:val="24"/>
          <w:szCs w:val="24"/>
          <w:shd w:val="clear" w:color="auto" w:fill="FFFFFF"/>
        </w:rPr>
        <w:t>Мбайт</w:t>
      </w:r>
      <w:proofErr w:type="spellEnd"/>
      <w:r w:rsidRPr="006E6D53">
        <w:rPr>
          <w:color w:val="333333"/>
          <w:sz w:val="24"/>
          <w:szCs w:val="24"/>
          <w:shd w:val="clear" w:color="auto" w:fill="FFFFFF"/>
        </w:rPr>
        <w:t xml:space="preserve">). – Київ : КПІ ім. Ігоря Сікорського, 2019. – 97 с. – Назва з екрана. </w:t>
      </w:r>
      <w:r w:rsidRPr="006E6D53">
        <w:rPr>
          <w:sz w:val="24"/>
          <w:szCs w:val="24"/>
        </w:rPr>
        <w:t xml:space="preserve">– Доступ: </w:t>
      </w:r>
      <w:hyperlink r:id="rId20" w:history="1">
        <w:r w:rsidRPr="006E6D53">
          <w:rPr>
            <w:rStyle w:val="a5"/>
            <w:sz w:val="24"/>
            <w:szCs w:val="24"/>
          </w:rPr>
          <w:t>https://ela.kpi.ua/handle/123456789/49107</w:t>
        </w:r>
      </w:hyperlink>
      <w:r w:rsidRPr="006E6D53">
        <w:rPr>
          <w:sz w:val="24"/>
          <w:szCs w:val="24"/>
        </w:rPr>
        <w:t xml:space="preserve"> </w:t>
      </w:r>
    </w:p>
    <w:p w14:paraId="1C4E4E40" w14:textId="77777777" w:rsidR="009366FA" w:rsidRPr="006E6D53" w:rsidRDefault="009366FA" w:rsidP="009366FA">
      <w:pPr>
        <w:spacing w:line="240" w:lineRule="auto"/>
        <w:ind w:firstLine="709"/>
        <w:jc w:val="both"/>
        <w:rPr>
          <w:sz w:val="24"/>
          <w:szCs w:val="24"/>
        </w:rPr>
      </w:pPr>
      <w:r w:rsidRPr="006E6D53">
        <w:rPr>
          <w:sz w:val="24"/>
          <w:szCs w:val="24"/>
        </w:rPr>
        <w:t xml:space="preserve">3. Деталі машин : курсове проектування : навчальний посібник для студентів вищих навчальних закладів / В.О. </w:t>
      </w:r>
      <w:proofErr w:type="spellStart"/>
      <w:r w:rsidRPr="006E6D53">
        <w:rPr>
          <w:sz w:val="24"/>
          <w:szCs w:val="24"/>
        </w:rPr>
        <w:t>Малащенко</w:t>
      </w:r>
      <w:proofErr w:type="spellEnd"/>
      <w:r w:rsidRPr="006E6D53">
        <w:rPr>
          <w:sz w:val="24"/>
          <w:szCs w:val="24"/>
        </w:rPr>
        <w:t>, В.В. Янків. - Львів : Новий Світ-2000, 2020. - 228 с.</w:t>
      </w:r>
    </w:p>
    <w:p w14:paraId="031C9E7B" w14:textId="77777777" w:rsidR="009366FA" w:rsidRPr="006E6D53" w:rsidRDefault="009366FA" w:rsidP="009366FA">
      <w:pPr>
        <w:spacing w:line="240" w:lineRule="auto"/>
        <w:ind w:firstLine="709"/>
        <w:jc w:val="both"/>
        <w:rPr>
          <w:sz w:val="24"/>
          <w:szCs w:val="24"/>
        </w:rPr>
      </w:pPr>
      <w:r w:rsidRPr="006E6D53">
        <w:rPr>
          <w:sz w:val="24"/>
          <w:szCs w:val="24"/>
        </w:rPr>
        <w:t xml:space="preserve">4. </w:t>
      </w:r>
      <w:proofErr w:type="spellStart"/>
      <w:r w:rsidRPr="006E6D53">
        <w:rPr>
          <w:sz w:val="24"/>
          <w:szCs w:val="24"/>
        </w:rPr>
        <w:t>Мешков</w:t>
      </w:r>
      <w:proofErr w:type="spellEnd"/>
      <w:r w:rsidRPr="006E6D53">
        <w:rPr>
          <w:sz w:val="24"/>
          <w:szCs w:val="24"/>
        </w:rPr>
        <w:t xml:space="preserve"> Ю . Є. Курсове проектування деталей машин (коробки передач) : навчальний посібник / Ю.Є. </w:t>
      </w:r>
      <w:proofErr w:type="spellStart"/>
      <w:r w:rsidRPr="006E6D53">
        <w:rPr>
          <w:sz w:val="24"/>
          <w:szCs w:val="24"/>
        </w:rPr>
        <w:t>Мешков</w:t>
      </w:r>
      <w:proofErr w:type="spellEnd"/>
      <w:r w:rsidRPr="006E6D53">
        <w:rPr>
          <w:sz w:val="24"/>
          <w:szCs w:val="24"/>
        </w:rPr>
        <w:t xml:space="preserve">, О.А. Войтович, І.А. </w:t>
      </w:r>
      <w:proofErr w:type="spellStart"/>
      <w:r w:rsidRPr="006E6D53">
        <w:rPr>
          <w:sz w:val="24"/>
          <w:szCs w:val="24"/>
        </w:rPr>
        <w:t>Селіверстов</w:t>
      </w:r>
      <w:proofErr w:type="spellEnd"/>
      <w:r w:rsidRPr="006E6D53">
        <w:rPr>
          <w:sz w:val="24"/>
          <w:szCs w:val="24"/>
        </w:rPr>
        <w:t xml:space="preserve">, В.О. Ткач ; Херсонський національний технічний університет, Кафедра транспортних систем і технічного сервісу. - Херсон, ФОП </w:t>
      </w:r>
      <w:proofErr w:type="spellStart"/>
      <w:r w:rsidRPr="006E6D53">
        <w:rPr>
          <w:sz w:val="24"/>
          <w:szCs w:val="24"/>
        </w:rPr>
        <w:t>Вишемирський</w:t>
      </w:r>
      <w:proofErr w:type="spellEnd"/>
      <w:r w:rsidRPr="006E6D53">
        <w:rPr>
          <w:sz w:val="24"/>
          <w:szCs w:val="24"/>
        </w:rPr>
        <w:t xml:space="preserve"> В. С., 2019. - 229 с.</w:t>
      </w:r>
    </w:p>
    <w:p w14:paraId="3AFE30B1" w14:textId="7BF8951E" w:rsidR="009366FA" w:rsidRDefault="009366FA" w:rsidP="009366FA">
      <w:pPr>
        <w:spacing w:line="240" w:lineRule="auto"/>
        <w:ind w:firstLine="709"/>
        <w:jc w:val="both"/>
        <w:rPr>
          <w:sz w:val="24"/>
          <w:szCs w:val="24"/>
        </w:rPr>
      </w:pPr>
      <w:r w:rsidRPr="006E6D53">
        <w:rPr>
          <w:sz w:val="24"/>
          <w:szCs w:val="24"/>
        </w:rPr>
        <w:t xml:space="preserve">5. </w:t>
      </w:r>
      <w:proofErr w:type="spellStart"/>
      <w:r w:rsidRPr="006E6D53">
        <w:rPr>
          <w:sz w:val="24"/>
          <w:szCs w:val="24"/>
        </w:rPr>
        <w:t>Малащенко</w:t>
      </w:r>
      <w:proofErr w:type="spellEnd"/>
      <w:r w:rsidRPr="006E6D53">
        <w:rPr>
          <w:sz w:val="24"/>
          <w:szCs w:val="24"/>
        </w:rPr>
        <w:t xml:space="preserve"> В.О. Деталі машин : курсове проектування : навчальний посібник для студентів вищих навчальних закладів / В.О. </w:t>
      </w:r>
      <w:proofErr w:type="spellStart"/>
      <w:r w:rsidRPr="006E6D53">
        <w:rPr>
          <w:sz w:val="24"/>
          <w:szCs w:val="24"/>
        </w:rPr>
        <w:t>Малащенко</w:t>
      </w:r>
      <w:proofErr w:type="spellEnd"/>
      <w:r w:rsidRPr="006E6D53">
        <w:rPr>
          <w:sz w:val="24"/>
          <w:szCs w:val="24"/>
        </w:rPr>
        <w:t>, В.В. Янків. - Львів : "Новий Світ-2000", 2021. - 228 с.</w:t>
      </w:r>
    </w:p>
    <w:p w14:paraId="1220ABA6" w14:textId="77777777" w:rsidR="00D176F3" w:rsidRPr="006E6D53" w:rsidRDefault="00D176F3" w:rsidP="006C518B">
      <w:pPr>
        <w:spacing w:before="120" w:after="240" w:line="240" w:lineRule="auto"/>
        <w:ind w:firstLine="709"/>
        <w:jc w:val="center"/>
        <w:rPr>
          <w:b/>
          <w:sz w:val="24"/>
          <w:szCs w:val="24"/>
        </w:rPr>
      </w:pPr>
      <w:r w:rsidRPr="00262B93">
        <w:rPr>
          <w:b/>
          <w:sz w:val="24"/>
          <w:szCs w:val="24"/>
        </w:rPr>
        <w:t>Додаткова література</w:t>
      </w:r>
    </w:p>
    <w:p w14:paraId="0933C3A0" w14:textId="14A9D0CA" w:rsidR="00312726" w:rsidRPr="006E6D53" w:rsidRDefault="008968C8" w:rsidP="008450A2">
      <w:pPr>
        <w:spacing w:line="240" w:lineRule="auto"/>
        <w:ind w:firstLine="709"/>
        <w:jc w:val="both"/>
        <w:rPr>
          <w:rStyle w:val="a5"/>
          <w:color w:val="000000"/>
          <w:sz w:val="24"/>
          <w:szCs w:val="24"/>
          <w:lang w:eastAsia="ru-RU"/>
        </w:rPr>
      </w:pPr>
      <w:r w:rsidRPr="006E6D53">
        <w:rPr>
          <w:sz w:val="24"/>
          <w:szCs w:val="24"/>
          <w:shd w:val="clear" w:color="auto" w:fill="FFFFFF"/>
        </w:rPr>
        <w:t>6</w:t>
      </w:r>
      <w:r w:rsidR="00312726" w:rsidRPr="006E6D53">
        <w:rPr>
          <w:sz w:val="24"/>
          <w:szCs w:val="24"/>
          <w:shd w:val="clear" w:color="auto" w:fill="FFFFFF"/>
        </w:rPr>
        <w:t xml:space="preserve">. Муфти [Електронний ресурс] : навчальний посібник / КПІ ім. Ігоря Сікорського ; уклад. О. Г. Архипов, Ю. П. </w:t>
      </w:r>
      <w:proofErr w:type="spellStart"/>
      <w:r w:rsidR="00312726" w:rsidRPr="006E6D53">
        <w:rPr>
          <w:sz w:val="24"/>
          <w:szCs w:val="24"/>
          <w:shd w:val="clear" w:color="auto" w:fill="FFFFFF"/>
        </w:rPr>
        <w:t>Горбатенко</w:t>
      </w:r>
      <w:proofErr w:type="spellEnd"/>
      <w:r w:rsidR="00312726" w:rsidRPr="006E6D53">
        <w:rPr>
          <w:sz w:val="24"/>
          <w:szCs w:val="24"/>
          <w:shd w:val="clear" w:color="auto" w:fill="FFFFFF"/>
        </w:rPr>
        <w:t xml:space="preserve">, О. П. </w:t>
      </w:r>
      <w:proofErr w:type="spellStart"/>
      <w:r w:rsidR="00312726" w:rsidRPr="006E6D53">
        <w:rPr>
          <w:sz w:val="24"/>
          <w:szCs w:val="24"/>
          <w:shd w:val="clear" w:color="auto" w:fill="FFFFFF"/>
        </w:rPr>
        <w:t>Мариношенко</w:t>
      </w:r>
      <w:proofErr w:type="spellEnd"/>
      <w:r w:rsidR="00312726" w:rsidRPr="006E6D53">
        <w:rPr>
          <w:sz w:val="24"/>
          <w:szCs w:val="24"/>
          <w:shd w:val="clear" w:color="auto" w:fill="FFFFFF"/>
        </w:rPr>
        <w:t xml:space="preserve">, Н. І. </w:t>
      </w:r>
      <w:proofErr w:type="spellStart"/>
      <w:r w:rsidR="00312726" w:rsidRPr="006E6D53">
        <w:rPr>
          <w:sz w:val="24"/>
          <w:szCs w:val="24"/>
          <w:shd w:val="clear" w:color="auto" w:fill="FFFFFF"/>
        </w:rPr>
        <w:t>Галабурда</w:t>
      </w:r>
      <w:proofErr w:type="spellEnd"/>
      <w:r w:rsidR="00312726" w:rsidRPr="006E6D53">
        <w:rPr>
          <w:sz w:val="24"/>
          <w:szCs w:val="24"/>
          <w:shd w:val="clear" w:color="auto" w:fill="FFFFFF"/>
        </w:rPr>
        <w:t xml:space="preserve">. – Електронні текстові дані (1 файл: 2,89 </w:t>
      </w:r>
      <w:proofErr w:type="spellStart"/>
      <w:r w:rsidR="00312726" w:rsidRPr="006E6D53">
        <w:rPr>
          <w:sz w:val="24"/>
          <w:szCs w:val="24"/>
          <w:shd w:val="clear" w:color="auto" w:fill="FFFFFF"/>
        </w:rPr>
        <w:t>Мбайт</w:t>
      </w:r>
      <w:proofErr w:type="spellEnd"/>
      <w:r w:rsidR="00312726" w:rsidRPr="006E6D53">
        <w:rPr>
          <w:sz w:val="24"/>
          <w:szCs w:val="24"/>
          <w:shd w:val="clear" w:color="auto" w:fill="FFFFFF"/>
        </w:rPr>
        <w:t xml:space="preserve">). – Київ : КПІ ім. Ігоря Сікорського, 2021. – 231 с. – Назва з екрана. </w:t>
      </w:r>
      <w:hyperlink r:id="rId21" w:history="1">
        <w:r w:rsidR="00312726" w:rsidRPr="006E6D53">
          <w:rPr>
            <w:rStyle w:val="a5"/>
            <w:sz w:val="24"/>
            <w:szCs w:val="24"/>
          </w:rPr>
          <w:t>https://ela.kpi.ua/handle/123456789/45679</w:t>
        </w:r>
      </w:hyperlink>
      <w:r w:rsidR="00312726" w:rsidRPr="006E6D53">
        <w:rPr>
          <w:rStyle w:val="a5"/>
          <w:sz w:val="24"/>
          <w:szCs w:val="24"/>
        </w:rPr>
        <w:t>.</w:t>
      </w:r>
    </w:p>
    <w:p w14:paraId="30493B77" w14:textId="2497B969" w:rsidR="00312726" w:rsidRPr="006E6D53" w:rsidRDefault="008968C8" w:rsidP="008450A2">
      <w:pPr>
        <w:spacing w:line="240" w:lineRule="auto"/>
        <w:ind w:firstLine="709"/>
        <w:jc w:val="both"/>
        <w:rPr>
          <w:sz w:val="24"/>
          <w:szCs w:val="24"/>
        </w:rPr>
      </w:pPr>
      <w:r w:rsidRPr="006E6D53">
        <w:rPr>
          <w:sz w:val="24"/>
          <w:szCs w:val="24"/>
        </w:rPr>
        <w:t>7</w:t>
      </w:r>
      <w:r w:rsidR="00312726" w:rsidRPr="006E6D53">
        <w:rPr>
          <w:sz w:val="24"/>
          <w:szCs w:val="24"/>
        </w:rPr>
        <w:t>. Гейчук, В. М. Оптимізація вузлів і деталей верстатів та машин за допомогою модуля «</w:t>
      </w:r>
      <w:proofErr w:type="spellStart"/>
      <w:r w:rsidR="00312726" w:rsidRPr="006E6D53">
        <w:rPr>
          <w:sz w:val="24"/>
          <w:szCs w:val="24"/>
        </w:rPr>
        <w:t>Анализ</w:t>
      </w:r>
      <w:proofErr w:type="spellEnd"/>
      <w:r w:rsidR="00312726" w:rsidRPr="006E6D53">
        <w:rPr>
          <w:sz w:val="24"/>
          <w:szCs w:val="24"/>
        </w:rPr>
        <w:t xml:space="preserve"> напряжений» </w:t>
      </w:r>
      <w:proofErr w:type="spellStart"/>
      <w:r w:rsidR="00312726" w:rsidRPr="006E6D53">
        <w:rPr>
          <w:sz w:val="24"/>
          <w:szCs w:val="24"/>
        </w:rPr>
        <w:t>Autodesk</w:t>
      </w:r>
      <w:proofErr w:type="spellEnd"/>
      <w:r w:rsidR="00312726" w:rsidRPr="006E6D53">
        <w:rPr>
          <w:sz w:val="24"/>
          <w:szCs w:val="24"/>
        </w:rPr>
        <w:t xml:space="preserve"> </w:t>
      </w:r>
      <w:proofErr w:type="spellStart"/>
      <w:r w:rsidR="00312726" w:rsidRPr="006E6D53">
        <w:rPr>
          <w:sz w:val="24"/>
          <w:szCs w:val="24"/>
        </w:rPr>
        <w:t>Inventor</w:t>
      </w:r>
      <w:proofErr w:type="spellEnd"/>
      <w:r w:rsidR="00312726" w:rsidRPr="006E6D53">
        <w:rPr>
          <w:sz w:val="24"/>
          <w:szCs w:val="24"/>
        </w:rPr>
        <w:t xml:space="preserve"> [Електронний ресурс] : навчальний посібник для студентів, які навчаються за спеціальністю «Прикладна механіка» / В. М. Гейчук, К. М. Рудаков ; НТУУ «КПІ» ; відп. ред. О. О. </w:t>
      </w:r>
      <w:proofErr w:type="spellStart"/>
      <w:r w:rsidR="00312726" w:rsidRPr="006E6D53">
        <w:rPr>
          <w:sz w:val="24"/>
          <w:szCs w:val="24"/>
        </w:rPr>
        <w:t>Боронко</w:t>
      </w:r>
      <w:proofErr w:type="spellEnd"/>
      <w:r w:rsidR="00312726" w:rsidRPr="006E6D53">
        <w:rPr>
          <w:sz w:val="24"/>
          <w:szCs w:val="24"/>
        </w:rPr>
        <w:t xml:space="preserve">. – Електронні текстові дані (1 файл: 6,72 </w:t>
      </w:r>
      <w:proofErr w:type="spellStart"/>
      <w:r w:rsidR="00312726" w:rsidRPr="006E6D53">
        <w:rPr>
          <w:sz w:val="24"/>
          <w:szCs w:val="24"/>
        </w:rPr>
        <w:t>Мбайт</w:t>
      </w:r>
      <w:proofErr w:type="spellEnd"/>
      <w:r w:rsidR="00312726" w:rsidRPr="006E6D53">
        <w:rPr>
          <w:sz w:val="24"/>
          <w:szCs w:val="24"/>
        </w:rPr>
        <w:t xml:space="preserve">). – Київ : НТУУ «КПІ», 2016. – 176 c. – </w:t>
      </w:r>
      <w:proofErr w:type="spellStart"/>
      <w:r w:rsidR="00312726" w:rsidRPr="006E6D53">
        <w:rPr>
          <w:sz w:val="24"/>
          <w:szCs w:val="24"/>
        </w:rPr>
        <w:t>Бібліогр</w:t>
      </w:r>
      <w:proofErr w:type="spellEnd"/>
      <w:r w:rsidR="00312726" w:rsidRPr="006E6D53">
        <w:rPr>
          <w:sz w:val="24"/>
          <w:szCs w:val="24"/>
        </w:rPr>
        <w:t xml:space="preserve">.: с. 162-164. – Назва з екрана. – Доступ: </w:t>
      </w:r>
      <w:hyperlink r:id="rId22" w:history="1">
        <w:r w:rsidR="00312726" w:rsidRPr="006E6D53">
          <w:rPr>
            <w:rStyle w:val="a5"/>
            <w:sz w:val="24"/>
            <w:szCs w:val="24"/>
          </w:rPr>
          <w:t>http://ela.kpi.ua/handle/123456789/15414</w:t>
        </w:r>
      </w:hyperlink>
      <w:r w:rsidR="00312726" w:rsidRPr="006E6D53">
        <w:rPr>
          <w:sz w:val="24"/>
          <w:szCs w:val="24"/>
        </w:rPr>
        <w:t xml:space="preserve"> </w:t>
      </w:r>
    </w:p>
    <w:p w14:paraId="047B1A8D" w14:textId="77D55DD0" w:rsidR="00312726" w:rsidRPr="006E6D53" w:rsidRDefault="008968C8" w:rsidP="008450A2">
      <w:pPr>
        <w:spacing w:line="240" w:lineRule="auto"/>
        <w:ind w:firstLine="709"/>
        <w:jc w:val="both"/>
        <w:rPr>
          <w:sz w:val="24"/>
          <w:szCs w:val="24"/>
        </w:rPr>
      </w:pPr>
      <w:r w:rsidRPr="006E6D53">
        <w:rPr>
          <w:sz w:val="24"/>
          <w:szCs w:val="24"/>
        </w:rPr>
        <w:t>8</w:t>
      </w:r>
      <w:r w:rsidR="00312726" w:rsidRPr="006E6D53">
        <w:rPr>
          <w:sz w:val="24"/>
          <w:szCs w:val="24"/>
        </w:rPr>
        <w:t xml:space="preserve">. Гейчук, В. М. Функціональне проектування верстатів, роботів та машин в </w:t>
      </w:r>
      <w:proofErr w:type="spellStart"/>
      <w:r w:rsidR="00312726" w:rsidRPr="006E6D53">
        <w:rPr>
          <w:sz w:val="24"/>
          <w:szCs w:val="24"/>
        </w:rPr>
        <w:t>Autodesk</w:t>
      </w:r>
      <w:proofErr w:type="spellEnd"/>
      <w:r w:rsidR="00312726" w:rsidRPr="006E6D53">
        <w:rPr>
          <w:sz w:val="24"/>
          <w:szCs w:val="24"/>
        </w:rPr>
        <w:t xml:space="preserve"> </w:t>
      </w:r>
      <w:proofErr w:type="spellStart"/>
      <w:r w:rsidR="00312726" w:rsidRPr="006E6D53">
        <w:rPr>
          <w:sz w:val="24"/>
          <w:szCs w:val="24"/>
        </w:rPr>
        <w:t>Inventor</w:t>
      </w:r>
      <w:proofErr w:type="spellEnd"/>
      <w:r w:rsidR="00312726" w:rsidRPr="006E6D53">
        <w:rPr>
          <w:sz w:val="24"/>
          <w:szCs w:val="24"/>
        </w:rPr>
        <w:t xml:space="preserve">. Частина I [Електронний ресурс] : навчальний посібник для студентів, які навчаються за спеціальністю «Галузеве машинобудування» / В. М. Гейчук ; КПІ ім. Ігоря Сікорського. – Електронні текстові дані (1 файл: 13,39 </w:t>
      </w:r>
      <w:proofErr w:type="spellStart"/>
      <w:r w:rsidR="00312726" w:rsidRPr="006E6D53">
        <w:rPr>
          <w:sz w:val="24"/>
          <w:szCs w:val="24"/>
        </w:rPr>
        <w:t>Мбайт</w:t>
      </w:r>
      <w:proofErr w:type="spellEnd"/>
      <w:r w:rsidR="00312726" w:rsidRPr="006E6D53">
        <w:rPr>
          <w:sz w:val="24"/>
          <w:szCs w:val="24"/>
        </w:rPr>
        <w:t xml:space="preserve">). – Київ : КПІ ім. Ігоря Сікорського, 2017. – 394 с. – Назва з екрана. – Доступ: </w:t>
      </w:r>
      <w:hyperlink r:id="rId23" w:history="1">
        <w:r w:rsidR="00312726" w:rsidRPr="006E6D53">
          <w:rPr>
            <w:rStyle w:val="a5"/>
            <w:sz w:val="24"/>
            <w:szCs w:val="24"/>
          </w:rPr>
          <w:t>http://ela.kpi.ua/handle/123456789/19859</w:t>
        </w:r>
      </w:hyperlink>
    </w:p>
    <w:p w14:paraId="01B6504B" w14:textId="04B8F821" w:rsidR="00312726" w:rsidRPr="006E6D53" w:rsidRDefault="008968C8" w:rsidP="008450A2">
      <w:pPr>
        <w:spacing w:line="240" w:lineRule="auto"/>
        <w:ind w:firstLine="709"/>
        <w:jc w:val="both"/>
        <w:rPr>
          <w:sz w:val="24"/>
          <w:szCs w:val="24"/>
        </w:rPr>
      </w:pPr>
      <w:r w:rsidRPr="006E6D53">
        <w:rPr>
          <w:sz w:val="24"/>
          <w:szCs w:val="24"/>
        </w:rPr>
        <w:t>9</w:t>
      </w:r>
      <w:r w:rsidR="00312726" w:rsidRPr="006E6D53">
        <w:rPr>
          <w:sz w:val="24"/>
          <w:szCs w:val="24"/>
        </w:rPr>
        <w:t xml:space="preserve">. Навчальний посібник „Деталі машин“. „Використання сучасних CAD/CAE систем у розрахунках деталей машин“ до виконання лабораторних робіт з дисципліни [Електронний ресурс]: </w:t>
      </w:r>
      <w:proofErr w:type="spellStart"/>
      <w:r w:rsidR="00312726" w:rsidRPr="006E6D53">
        <w:rPr>
          <w:sz w:val="24"/>
          <w:szCs w:val="24"/>
        </w:rPr>
        <w:t>навч</w:t>
      </w:r>
      <w:proofErr w:type="spellEnd"/>
      <w:r w:rsidR="00312726" w:rsidRPr="006E6D53">
        <w:rPr>
          <w:sz w:val="24"/>
          <w:szCs w:val="24"/>
        </w:rPr>
        <w:t xml:space="preserve">. </w:t>
      </w:r>
      <w:proofErr w:type="spellStart"/>
      <w:r w:rsidR="00312726" w:rsidRPr="006E6D53">
        <w:rPr>
          <w:sz w:val="24"/>
          <w:szCs w:val="24"/>
        </w:rPr>
        <w:t>посіб</w:t>
      </w:r>
      <w:proofErr w:type="spellEnd"/>
      <w:r w:rsidR="00312726" w:rsidRPr="006E6D53">
        <w:rPr>
          <w:sz w:val="24"/>
          <w:szCs w:val="24"/>
        </w:rPr>
        <w:t xml:space="preserve">. для студентів, які навчаються за спеціальністю 131 „Прикладна механіка“ спеціалізацією „Технології комп’ютерного конструювання верстатів, роботів та машин“, „Інструментальні системи інженерного дизайну“ та спеціальністю 133 „Галузеве машинобудування“ спеціалізацією „Металорізальні верстати та системи“, „Інструментальні системи“ / О. В. Даниленко, І. І. Верба; КПІ ім. Ігоря Сікорського; КПІ ім. Ігоря Сікорського. Електронні текстові данні (1 файл: 2.0 </w:t>
      </w:r>
      <w:proofErr w:type="spellStart"/>
      <w:r w:rsidR="00312726" w:rsidRPr="006E6D53">
        <w:rPr>
          <w:sz w:val="24"/>
          <w:szCs w:val="24"/>
        </w:rPr>
        <w:t>Мбайт</w:t>
      </w:r>
      <w:proofErr w:type="spellEnd"/>
      <w:r w:rsidR="00312726" w:rsidRPr="006E6D53">
        <w:rPr>
          <w:sz w:val="24"/>
          <w:szCs w:val="24"/>
        </w:rPr>
        <w:t xml:space="preserve">). – Київ: КПІ ім. Ігоря Сікорського, 2020. – 53 с. – Назва з екрана. – Доступ: </w:t>
      </w:r>
      <w:hyperlink r:id="rId24" w:history="1">
        <w:r w:rsidR="00312726" w:rsidRPr="006E6D53">
          <w:rPr>
            <w:rStyle w:val="a5"/>
            <w:sz w:val="24"/>
            <w:szCs w:val="24"/>
          </w:rPr>
          <w:t>https://ela.kpi.ua/handle/123456789/31515</w:t>
        </w:r>
      </w:hyperlink>
      <w:r w:rsidR="00312726" w:rsidRPr="006E6D53">
        <w:rPr>
          <w:sz w:val="24"/>
          <w:szCs w:val="24"/>
        </w:rPr>
        <w:t xml:space="preserve"> </w:t>
      </w:r>
    </w:p>
    <w:p w14:paraId="4A330225" w14:textId="5D94562A" w:rsidR="00312726" w:rsidRPr="006E6D53" w:rsidRDefault="008968C8" w:rsidP="008450A2">
      <w:pPr>
        <w:spacing w:line="240" w:lineRule="auto"/>
        <w:ind w:firstLine="709"/>
        <w:jc w:val="both"/>
        <w:rPr>
          <w:sz w:val="24"/>
          <w:szCs w:val="24"/>
        </w:rPr>
      </w:pPr>
      <w:r w:rsidRPr="006E6D53">
        <w:rPr>
          <w:sz w:val="24"/>
          <w:szCs w:val="24"/>
        </w:rPr>
        <w:t>10</w:t>
      </w:r>
      <w:r w:rsidR="00312726" w:rsidRPr="006E6D53">
        <w:rPr>
          <w:sz w:val="24"/>
          <w:szCs w:val="24"/>
        </w:rPr>
        <w:t xml:space="preserve">. </w:t>
      </w:r>
      <w:r w:rsidR="00312726" w:rsidRPr="006E6D53">
        <w:rPr>
          <w:sz w:val="24"/>
          <w:szCs w:val="24"/>
          <w:shd w:val="clear" w:color="auto" w:fill="FFFFFF"/>
        </w:rPr>
        <w:t xml:space="preserve">Підшипники кочення. Ч. 2. Роликові підшипники [Електронний ресурс] : навчальний наочний посібник для студентів спеціальності 131 «Прикладна механіка», 133 «Галузеве машинобудування» / КПІ ім. Ігоря Сікорського ; уклад. А. К. </w:t>
      </w:r>
      <w:proofErr w:type="spellStart"/>
      <w:r w:rsidR="00312726" w:rsidRPr="006E6D53">
        <w:rPr>
          <w:sz w:val="24"/>
          <w:szCs w:val="24"/>
          <w:shd w:val="clear" w:color="auto" w:fill="FFFFFF"/>
        </w:rPr>
        <w:t>Скуратовський</w:t>
      </w:r>
      <w:proofErr w:type="spellEnd"/>
      <w:r w:rsidR="00312726" w:rsidRPr="006E6D53">
        <w:rPr>
          <w:sz w:val="24"/>
          <w:szCs w:val="24"/>
          <w:shd w:val="clear" w:color="auto" w:fill="FFFFFF"/>
        </w:rPr>
        <w:t xml:space="preserve">. – Електронні текстові дані (1 файл : 2,53 </w:t>
      </w:r>
      <w:proofErr w:type="spellStart"/>
      <w:r w:rsidR="00312726" w:rsidRPr="006E6D53">
        <w:rPr>
          <w:sz w:val="24"/>
          <w:szCs w:val="24"/>
          <w:shd w:val="clear" w:color="auto" w:fill="FFFFFF"/>
        </w:rPr>
        <w:t>Мбайт</w:t>
      </w:r>
      <w:proofErr w:type="spellEnd"/>
      <w:r w:rsidR="00312726" w:rsidRPr="006E6D53">
        <w:rPr>
          <w:sz w:val="24"/>
          <w:szCs w:val="24"/>
          <w:shd w:val="clear" w:color="auto" w:fill="FFFFFF"/>
        </w:rPr>
        <w:t>). – Київ : КПІ ім. Ігоря Сікорського, 2019. – 52 с. – Назва з екрана</w:t>
      </w:r>
      <w:r w:rsidR="00312726" w:rsidRPr="006E6D53">
        <w:rPr>
          <w:sz w:val="24"/>
          <w:szCs w:val="24"/>
        </w:rPr>
        <w:t xml:space="preserve">. – Доступ: https://ela.kpi.ua/handle/123456789/26725 </w:t>
      </w:r>
    </w:p>
    <w:p w14:paraId="21E6286D" w14:textId="72FC3F46" w:rsidR="00312726" w:rsidRPr="006E6D53" w:rsidRDefault="008968C8" w:rsidP="008450A2">
      <w:pPr>
        <w:spacing w:line="240" w:lineRule="auto"/>
        <w:ind w:firstLine="709"/>
        <w:jc w:val="both"/>
        <w:rPr>
          <w:sz w:val="24"/>
          <w:szCs w:val="24"/>
        </w:rPr>
      </w:pPr>
      <w:r w:rsidRPr="006E6D53">
        <w:rPr>
          <w:sz w:val="24"/>
          <w:szCs w:val="24"/>
        </w:rPr>
        <w:t>11</w:t>
      </w:r>
      <w:r w:rsidR="00312726" w:rsidRPr="006E6D53">
        <w:rPr>
          <w:sz w:val="24"/>
          <w:szCs w:val="24"/>
        </w:rPr>
        <w:t xml:space="preserve">. </w:t>
      </w:r>
      <w:r w:rsidR="00312726" w:rsidRPr="006E6D53">
        <w:rPr>
          <w:sz w:val="24"/>
          <w:szCs w:val="24"/>
          <w:shd w:val="clear" w:color="auto" w:fill="FFFFFF"/>
        </w:rPr>
        <w:t xml:space="preserve">Підшипники кочення. Ч.1. Кулькові підшипники [Електронний ресурс] : навчальний наочний посібник для студентів спеціальності 131 «Прикладна механіка», 133 «Галузеве машинобудування» / КПІ ім. Ігоря Сікорського ; уклад. А. К. </w:t>
      </w:r>
      <w:proofErr w:type="spellStart"/>
      <w:r w:rsidR="00312726" w:rsidRPr="006E6D53">
        <w:rPr>
          <w:sz w:val="24"/>
          <w:szCs w:val="24"/>
          <w:shd w:val="clear" w:color="auto" w:fill="FFFFFF"/>
        </w:rPr>
        <w:t>Скуратовський</w:t>
      </w:r>
      <w:proofErr w:type="spellEnd"/>
      <w:r w:rsidR="00312726" w:rsidRPr="006E6D53">
        <w:rPr>
          <w:sz w:val="24"/>
          <w:szCs w:val="24"/>
          <w:shd w:val="clear" w:color="auto" w:fill="FFFFFF"/>
        </w:rPr>
        <w:t xml:space="preserve">. – Електронні текстові дані (1 файл: 2,94 </w:t>
      </w:r>
      <w:proofErr w:type="spellStart"/>
      <w:r w:rsidR="00312726" w:rsidRPr="006E6D53">
        <w:rPr>
          <w:sz w:val="24"/>
          <w:szCs w:val="24"/>
          <w:shd w:val="clear" w:color="auto" w:fill="FFFFFF"/>
        </w:rPr>
        <w:t>Мбайт</w:t>
      </w:r>
      <w:proofErr w:type="spellEnd"/>
      <w:r w:rsidR="00312726" w:rsidRPr="006E6D53">
        <w:rPr>
          <w:sz w:val="24"/>
          <w:szCs w:val="24"/>
          <w:shd w:val="clear" w:color="auto" w:fill="FFFFFF"/>
        </w:rPr>
        <w:t xml:space="preserve">). – Київ: КПІ ім. Ігоря Сікорського, 2018. – 51 с. – Назва з екрана. </w:t>
      </w:r>
      <w:r w:rsidR="00312726" w:rsidRPr="006E6D53">
        <w:rPr>
          <w:sz w:val="24"/>
          <w:szCs w:val="24"/>
        </w:rPr>
        <w:t xml:space="preserve">– Доступ: </w:t>
      </w:r>
      <w:hyperlink r:id="rId25" w:history="1">
        <w:r w:rsidR="00312726" w:rsidRPr="006E6D53">
          <w:rPr>
            <w:rStyle w:val="a5"/>
            <w:sz w:val="24"/>
            <w:szCs w:val="24"/>
          </w:rPr>
          <w:t>https://ela.kpi.ua/handle/123456789/24465</w:t>
        </w:r>
      </w:hyperlink>
      <w:r w:rsidR="00312726" w:rsidRPr="006E6D53">
        <w:rPr>
          <w:sz w:val="24"/>
          <w:szCs w:val="24"/>
        </w:rPr>
        <w:t xml:space="preserve"> </w:t>
      </w:r>
    </w:p>
    <w:p w14:paraId="15A9A60E" w14:textId="6F25C2B4" w:rsidR="00312726" w:rsidRPr="006E6D53" w:rsidRDefault="008968C8" w:rsidP="008450A2">
      <w:pPr>
        <w:spacing w:line="240" w:lineRule="auto"/>
        <w:ind w:firstLine="709"/>
        <w:jc w:val="both"/>
        <w:rPr>
          <w:sz w:val="24"/>
          <w:szCs w:val="24"/>
        </w:rPr>
      </w:pPr>
      <w:r w:rsidRPr="006E6D53">
        <w:rPr>
          <w:sz w:val="24"/>
          <w:szCs w:val="24"/>
        </w:rPr>
        <w:t>12</w:t>
      </w:r>
      <w:r w:rsidR="00312726" w:rsidRPr="006E6D53">
        <w:rPr>
          <w:sz w:val="24"/>
          <w:szCs w:val="24"/>
        </w:rPr>
        <w:t xml:space="preserve">. </w:t>
      </w:r>
      <w:r w:rsidR="00312726" w:rsidRPr="006E6D53">
        <w:rPr>
          <w:sz w:val="24"/>
          <w:szCs w:val="24"/>
          <w:shd w:val="clear" w:color="auto" w:fill="FFFFFF"/>
        </w:rPr>
        <w:t xml:space="preserve">Підшипники ковзання [Електронний ресурс] : навчальний наочний посібник для здобувачів ступеня бакалавра за спеціальностями 131 «Прикладна механіка», 133 «Галузеве машинобудування» / КПІ ім. Ігоря Сікорського ; уклад. А. К. </w:t>
      </w:r>
      <w:proofErr w:type="spellStart"/>
      <w:r w:rsidR="00312726" w:rsidRPr="006E6D53">
        <w:rPr>
          <w:sz w:val="24"/>
          <w:szCs w:val="24"/>
          <w:shd w:val="clear" w:color="auto" w:fill="FFFFFF"/>
        </w:rPr>
        <w:t>Скуратовський</w:t>
      </w:r>
      <w:proofErr w:type="spellEnd"/>
      <w:r w:rsidR="00312726" w:rsidRPr="006E6D53">
        <w:rPr>
          <w:sz w:val="24"/>
          <w:szCs w:val="24"/>
          <w:shd w:val="clear" w:color="auto" w:fill="FFFFFF"/>
        </w:rPr>
        <w:t xml:space="preserve">. – Електронні текстові данні (1 файл: 2,03 МВ). – Київ : КПІ ім. Ігоря Сікорського, 2019. – 38 с. – Назва з екрана. </w:t>
      </w:r>
      <w:r w:rsidR="00312726" w:rsidRPr="006E6D53">
        <w:rPr>
          <w:sz w:val="24"/>
          <w:szCs w:val="24"/>
        </w:rPr>
        <w:t xml:space="preserve">– Доступ: </w:t>
      </w:r>
      <w:hyperlink r:id="rId26" w:history="1">
        <w:r w:rsidR="00312726" w:rsidRPr="006E6D53">
          <w:rPr>
            <w:rStyle w:val="a5"/>
            <w:sz w:val="24"/>
            <w:szCs w:val="24"/>
          </w:rPr>
          <w:t>https://ela.kpi.ua/handle/123456789/31982</w:t>
        </w:r>
      </w:hyperlink>
      <w:r w:rsidR="00312726" w:rsidRPr="006E6D53">
        <w:rPr>
          <w:sz w:val="24"/>
          <w:szCs w:val="24"/>
        </w:rPr>
        <w:t xml:space="preserve"> </w:t>
      </w:r>
    </w:p>
    <w:p w14:paraId="2854335D" w14:textId="4642B0CC" w:rsidR="00312726" w:rsidRPr="006E6D53" w:rsidRDefault="008968C8" w:rsidP="008450A2">
      <w:pPr>
        <w:spacing w:line="240" w:lineRule="auto"/>
        <w:ind w:firstLine="709"/>
        <w:jc w:val="both"/>
        <w:rPr>
          <w:sz w:val="24"/>
          <w:szCs w:val="24"/>
        </w:rPr>
      </w:pPr>
      <w:r w:rsidRPr="006E6D53">
        <w:rPr>
          <w:spacing w:val="-6"/>
          <w:sz w:val="24"/>
          <w:szCs w:val="24"/>
        </w:rPr>
        <w:t>13</w:t>
      </w:r>
      <w:r w:rsidR="00312726" w:rsidRPr="006E6D53">
        <w:rPr>
          <w:spacing w:val="-6"/>
          <w:sz w:val="24"/>
          <w:szCs w:val="24"/>
        </w:rPr>
        <w:t xml:space="preserve">. </w:t>
      </w:r>
      <w:proofErr w:type="spellStart"/>
      <w:r w:rsidR="00312726" w:rsidRPr="006E6D53">
        <w:rPr>
          <w:sz w:val="24"/>
          <w:szCs w:val="24"/>
          <w:shd w:val="clear" w:color="auto" w:fill="FFFFFF"/>
        </w:rPr>
        <w:t>Скуратовський</w:t>
      </w:r>
      <w:proofErr w:type="spellEnd"/>
      <w:r w:rsidR="00312726" w:rsidRPr="006E6D53">
        <w:rPr>
          <w:sz w:val="24"/>
          <w:szCs w:val="24"/>
          <w:shd w:val="clear" w:color="auto" w:fill="FFFFFF"/>
        </w:rPr>
        <w:t xml:space="preserve">, А. К. Конструкції механічних муфт [Електронний ресурс] : навчальний наочний посібник / А. К. </w:t>
      </w:r>
      <w:proofErr w:type="spellStart"/>
      <w:r w:rsidR="00312726" w:rsidRPr="006E6D53">
        <w:rPr>
          <w:sz w:val="24"/>
          <w:szCs w:val="24"/>
          <w:shd w:val="clear" w:color="auto" w:fill="FFFFFF"/>
        </w:rPr>
        <w:t>Скуратовський</w:t>
      </w:r>
      <w:proofErr w:type="spellEnd"/>
      <w:r w:rsidR="00312726" w:rsidRPr="006E6D53">
        <w:rPr>
          <w:sz w:val="24"/>
          <w:szCs w:val="24"/>
          <w:shd w:val="clear" w:color="auto" w:fill="FFFFFF"/>
        </w:rPr>
        <w:t xml:space="preserve"> ; НТУУ «КПІ». – Електронні текстові дані (1 файл: 3,68 </w:t>
      </w:r>
      <w:proofErr w:type="spellStart"/>
      <w:r w:rsidR="00312726" w:rsidRPr="006E6D53">
        <w:rPr>
          <w:sz w:val="24"/>
          <w:szCs w:val="24"/>
          <w:shd w:val="clear" w:color="auto" w:fill="FFFFFF"/>
        </w:rPr>
        <w:t>Мбайт</w:t>
      </w:r>
      <w:proofErr w:type="spellEnd"/>
      <w:r w:rsidR="00312726" w:rsidRPr="006E6D53">
        <w:rPr>
          <w:sz w:val="24"/>
          <w:szCs w:val="24"/>
          <w:shd w:val="clear" w:color="auto" w:fill="FFFFFF"/>
        </w:rPr>
        <w:t xml:space="preserve">). – Київ : НТУУ «КПІ», 2012. – Назва з екрана. </w:t>
      </w:r>
      <w:r w:rsidR="00312726" w:rsidRPr="006E6D53">
        <w:rPr>
          <w:sz w:val="24"/>
          <w:szCs w:val="24"/>
        </w:rPr>
        <w:t xml:space="preserve">– Доступ: </w:t>
      </w:r>
      <w:hyperlink r:id="rId27" w:history="1">
        <w:r w:rsidR="00312726" w:rsidRPr="006E6D53">
          <w:rPr>
            <w:rStyle w:val="a5"/>
            <w:sz w:val="24"/>
            <w:szCs w:val="24"/>
          </w:rPr>
          <w:t>https://ela.kpi.ua/handle/123456789/1826</w:t>
        </w:r>
      </w:hyperlink>
      <w:r w:rsidR="00312726" w:rsidRPr="006E6D53">
        <w:rPr>
          <w:sz w:val="24"/>
          <w:szCs w:val="24"/>
        </w:rPr>
        <w:t xml:space="preserve"> </w:t>
      </w:r>
    </w:p>
    <w:p w14:paraId="41434D2D" w14:textId="2147F4E9" w:rsidR="00312726" w:rsidRPr="006E6D53" w:rsidRDefault="008968C8" w:rsidP="008450A2">
      <w:pPr>
        <w:spacing w:line="240" w:lineRule="auto"/>
        <w:ind w:firstLine="709"/>
        <w:jc w:val="both"/>
        <w:rPr>
          <w:spacing w:val="-2"/>
          <w:sz w:val="24"/>
          <w:szCs w:val="24"/>
        </w:rPr>
      </w:pPr>
      <w:r w:rsidRPr="006E6D53">
        <w:rPr>
          <w:sz w:val="24"/>
          <w:szCs w:val="24"/>
        </w:rPr>
        <w:t>14</w:t>
      </w:r>
      <w:r w:rsidR="00312726" w:rsidRPr="006E6D53">
        <w:rPr>
          <w:sz w:val="24"/>
          <w:szCs w:val="24"/>
        </w:rPr>
        <w:t xml:space="preserve">. </w:t>
      </w:r>
      <w:proofErr w:type="spellStart"/>
      <w:r w:rsidR="00312726" w:rsidRPr="006E6D53">
        <w:rPr>
          <w:sz w:val="24"/>
          <w:szCs w:val="24"/>
        </w:rPr>
        <w:t>Полешко</w:t>
      </w:r>
      <w:proofErr w:type="spellEnd"/>
      <w:r w:rsidR="00312726" w:rsidRPr="006E6D53">
        <w:rPr>
          <w:sz w:val="24"/>
          <w:szCs w:val="24"/>
        </w:rPr>
        <w:t xml:space="preserve"> О.П. Деталі машин. Лабораторний практикум: Навчальний посібник / О.П </w:t>
      </w:r>
      <w:proofErr w:type="spellStart"/>
      <w:r w:rsidR="00312726" w:rsidRPr="006E6D53">
        <w:rPr>
          <w:sz w:val="24"/>
          <w:szCs w:val="24"/>
        </w:rPr>
        <w:t>Полешко</w:t>
      </w:r>
      <w:proofErr w:type="spellEnd"/>
      <w:r w:rsidR="00312726" w:rsidRPr="006E6D53">
        <w:rPr>
          <w:sz w:val="24"/>
          <w:szCs w:val="24"/>
        </w:rPr>
        <w:t xml:space="preserve">, М.С. </w:t>
      </w:r>
      <w:proofErr w:type="spellStart"/>
      <w:r w:rsidR="00312726" w:rsidRPr="006E6D53">
        <w:rPr>
          <w:sz w:val="24"/>
          <w:szCs w:val="24"/>
        </w:rPr>
        <w:t>Блощицин</w:t>
      </w:r>
      <w:proofErr w:type="spellEnd"/>
      <w:r w:rsidR="00312726" w:rsidRPr="006E6D53">
        <w:rPr>
          <w:sz w:val="24"/>
          <w:szCs w:val="24"/>
        </w:rPr>
        <w:t>. –К.: НТУУ «КПІ», 2011. – 87 с.</w:t>
      </w:r>
    </w:p>
    <w:p w14:paraId="3CEDF387" w14:textId="5AF2BFBB" w:rsidR="00312726" w:rsidRPr="006E6D53" w:rsidRDefault="008968C8" w:rsidP="008450A2">
      <w:pPr>
        <w:spacing w:line="240" w:lineRule="auto"/>
        <w:ind w:firstLine="709"/>
        <w:jc w:val="both"/>
        <w:rPr>
          <w:sz w:val="24"/>
          <w:szCs w:val="24"/>
        </w:rPr>
      </w:pPr>
      <w:r w:rsidRPr="006E6D53">
        <w:rPr>
          <w:sz w:val="24"/>
          <w:szCs w:val="24"/>
        </w:rPr>
        <w:t>15</w:t>
      </w:r>
      <w:r w:rsidR="00312726" w:rsidRPr="006E6D53">
        <w:rPr>
          <w:sz w:val="24"/>
          <w:szCs w:val="24"/>
        </w:rPr>
        <w:t xml:space="preserve">. Коновалюк Д.М. Деталі машин. Практикум / Д.М. Коновалюк, Р.М. Ковальчук, В.О. </w:t>
      </w:r>
      <w:proofErr w:type="spellStart"/>
      <w:r w:rsidR="00312726" w:rsidRPr="006E6D53">
        <w:rPr>
          <w:sz w:val="24"/>
          <w:szCs w:val="24"/>
        </w:rPr>
        <w:t>Байбула</w:t>
      </w:r>
      <w:proofErr w:type="spellEnd"/>
      <w:r w:rsidR="00312726" w:rsidRPr="006E6D53">
        <w:rPr>
          <w:sz w:val="24"/>
          <w:szCs w:val="24"/>
        </w:rPr>
        <w:t xml:space="preserve">, М.М. </w:t>
      </w:r>
      <w:proofErr w:type="spellStart"/>
      <w:r w:rsidR="00312726" w:rsidRPr="006E6D53">
        <w:rPr>
          <w:sz w:val="24"/>
          <w:szCs w:val="24"/>
        </w:rPr>
        <w:t>Толстушко</w:t>
      </w:r>
      <w:proofErr w:type="spellEnd"/>
      <w:r w:rsidR="00312726" w:rsidRPr="006E6D53">
        <w:rPr>
          <w:sz w:val="24"/>
          <w:szCs w:val="24"/>
        </w:rPr>
        <w:t>. – К.: Кондор, 2009.- 278 с.</w:t>
      </w:r>
    </w:p>
    <w:p w14:paraId="1035C0EC" w14:textId="472FF459" w:rsidR="008968C8" w:rsidRPr="006E6D53" w:rsidRDefault="008968C8" w:rsidP="008450A2">
      <w:pPr>
        <w:spacing w:line="240" w:lineRule="auto"/>
        <w:ind w:firstLine="709"/>
        <w:jc w:val="both"/>
        <w:rPr>
          <w:sz w:val="24"/>
          <w:szCs w:val="24"/>
        </w:rPr>
      </w:pPr>
      <w:r w:rsidRPr="006E6D53">
        <w:rPr>
          <w:sz w:val="24"/>
          <w:szCs w:val="24"/>
        </w:rPr>
        <w:t xml:space="preserve">16. </w:t>
      </w:r>
      <w:r w:rsidRPr="006E6D53">
        <w:rPr>
          <w:sz w:val="24"/>
          <w:szCs w:val="24"/>
          <w:shd w:val="clear" w:color="auto" w:fill="FFFFFF"/>
        </w:rPr>
        <w:t xml:space="preserve">Стадник, В. А. Розрахунок та конструювання валів. Вибір підшипників кочення за динамічною вантажопідйомністю [Електронний ресурс] : навчальний посібник / В. А. Стадник ; НТУУ «КПІ». – Електронні текстові дані (1 файл: 15,2 </w:t>
      </w:r>
      <w:proofErr w:type="spellStart"/>
      <w:r w:rsidRPr="006E6D53">
        <w:rPr>
          <w:sz w:val="24"/>
          <w:szCs w:val="24"/>
          <w:shd w:val="clear" w:color="auto" w:fill="FFFFFF"/>
        </w:rPr>
        <w:t>Мбайт</w:t>
      </w:r>
      <w:proofErr w:type="spellEnd"/>
      <w:r w:rsidRPr="006E6D53">
        <w:rPr>
          <w:sz w:val="24"/>
          <w:szCs w:val="24"/>
          <w:shd w:val="clear" w:color="auto" w:fill="FFFFFF"/>
        </w:rPr>
        <w:t>). – Київ : НТУУ «КПІ», 2014. – 128 c. – Назва з екрана</w:t>
      </w:r>
      <w:r w:rsidRPr="006E6D53">
        <w:rPr>
          <w:sz w:val="24"/>
          <w:szCs w:val="24"/>
        </w:rPr>
        <w:t xml:space="preserve">. – Доступ: </w:t>
      </w:r>
      <w:hyperlink r:id="rId28" w:history="1">
        <w:r w:rsidRPr="006E6D53">
          <w:rPr>
            <w:rStyle w:val="a5"/>
            <w:sz w:val="24"/>
            <w:szCs w:val="24"/>
          </w:rPr>
          <w:t>https://ela.kpi.ua/handle/123456789/7848</w:t>
        </w:r>
      </w:hyperlink>
      <w:r w:rsidRPr="006E6D53">
        <w:rPr>
          <w:sz w:val="24"/>
          <w:szCs w:val="24"/>
        </w:rPr>
        <w:t xml:space="preserve"> </w:t>
      </w:r>
    </w:p>
    <w:p w14:paraId="3C1600E4" w14:textId="7B03CDCA" w:rsidR="008968C8" w:rsidRPr="006E6D53" w:rsidRDefault="008968C8" w:rsidP="008450A2">
      <w:pPr>
        <w:spacing w:line="240" w:lineRule="auto"/>
        <w:ind w:firstLine="709"/>
        <w:jc w:val="both"/>
        <w:rPr>
          <w:sz w:val="24"/>
          <w:szCs w:val="24"/>
        </w:rPr>
      </w:pPr>
      <w:r w:rsidRPr="006E6D53">
        <w:rPr>
          <w:color w:val="333333"/>
          <w:sz w:val="24"/>
          <w:szCs w:val="24"/>
          <w:shd w:val="clear" w:color="auto" w:fill="FFFFFF"/>
        </w:rPr>
        <w:t>1</w:t>
      </w:r>
      <w:r w:rsidR="006963D1" w:rsidRPr="006E6D53">
        <w:rPr>
          <w:color w:val="333333"/>
          <w:sz w:val="24"/>
          <w:szCs w:val="24"/>
          <w:shd w:val="clear" w:color="auto" w:fill="FFFFFF"/>
        </w:rPr>
        <w:t>7</w:t>
      </w:r>
      <w:r w:rsidRPr="006E6D53">
        <w:rPr>
          <w:color w:val="333333"/>
          <w:sz w:val="24"/>
          <w:szCs w:val="24"/>
          <w:shd w:val="clear" w:color="auto" w:fill="FFFFFF"/>
        </w:rPr>
        <w:t xml:space="preserve">. Методичні вказівки до виконання курсового проекту з кредитного модуля «Деталі машин» для студентів напряму підготовки 6.050501 «Прикладна механіка», професійне спрямування «Інженерія логістичних систем» [Електронний ресурс] / НТУУ «КПІ» ; уклад. Ю. П. </w:t>
      </w:r>
      <w:proofErr w:type="spellStart"/>
      <w:r w:rsidRPr="006E6D53">
        <w:rPr>
          <w:color w:val="333333"/>
          <w:sz w:val="24"/>
          <w:szCs w:val="24"/>
          <w:shd w:val="clear" w:color="auto" w:fill="FFFFFF"/>
        </w:rPr>
        <w:t>Горбатенко</w:t>
      </w:r>
      <w:proofErr w:type="spellEnd"/>
      <w:r w:rsidRPr="006E6D53">
        <w:rPr>
          <w:color w:val="333333"/>
          <w:sz w:val="24"/>
          <w:szCs w:val="24"/>
          <w:shd w:val="clear" w:color="auto" w:fill="FFFFFF"/>
        </w:rPr>
        <w:t xml:space="preserve">, О. В. </w:t>
      </w:r>
      <w:proofErr w:type="spellStart"/>
      <w:r w:rsidRPr="006E6D53">
        <w:rPr>
          <w:color w:val="333333"/>
          <w:sz w:val="24"/>
          <w:szCs w:val="24"/>
          <w:shd w:val="clear" w:color="auto" w:fill="FFFFFF"/>
        </w:rPr>
        <w:t>Закора</w:t>
      </w:r>
      <w:proofErr w:type="spellEnd"/>
      <w:r w:rsidRPr="006E6D53">
        <w:rPr>
          <w:color w:val="333333"/>
          <w:sz w:val="24"/>
          <w:szCs w:val="24"/>
          <w:shd w:val="clear" w:color="auto" w:fill="FFFFFF"/>
        </w:rPr>
        <w:t xml:space="preserve">. – Електронні текстові данні (1 файл: 3,22 </w:t>
      </w:r>
      <w:proofErr w:type="spellStart"/>
      <w:r w:rsidRPr="006E6D53">
        <w:rPr>
          <w:color w:val="333333"/>
          <w:sz w:val="24"/>
          <w:szCs w:val="24"/>
          <w:shd w:val="clear" w:color="auto" w:fill="FFFFFF"/>
        </w:rPr>
        <w:t>Кбайт</w:t>
      </w:r>
      <w:proofErr w:type="spellEnd"/>
      <w:r w:rsidRPr="006E6D53">
        <w:rPr>
          <w:color w:val="333333"/>
          <w:sz w:val="24"/>
          <w:szCs w:val="24"/>
          <w:shd w:val="clear" w:color="auto" w:fill="FFFFFF"/>
        </w:rPr>
        <w:t>). – Київ : КПІ ім. Ігоря Сікорського, 2014. – 53 с. – Назва з екрана.</w:t>
      </w:r>
      <w:r w:rsidRPr="006E6D53">
        <w:rPr>
          <w:sz w:val="24"/>
          <w:szCs w:val="24"/>
        </w:rPr>
        <w:t xml:space="preserve"> – Доступ: </w:t>
      </w:r>
      <w:hyperlink r:id="rId29" w:history="1">
        <w:r w:rsidRPr="006E6D53">
          <w:rPr>
            <w:rStyle w:val="a5"/>
            <w:sz w:val="24"/>
            <w:szCs w:val="24"/>
          </w:rPr>
          <w:t>https://ela.kpi.ua/handle/123456789/49135</w:t>
        </w:r>
      </w:hyperlink>
      <w:r w:rsidRPr="006E6D53">
        <w:rPr>
          <w:sz w:val="24"/>
          <w:szCs w:val="24"/>
        </w:rPr>
        <w:t xml:space="preserve"> </w:t>
      </w:r>
    </w:p>
    <w:p w14:paraId="32458238" w14:textId="07FF201A" w:rsidR="008968C8" w:rsidRPr="006E6D53" w:rsidRDefault="008968C8" w:rsidP="008450A2">
      <w:pPr>
        <w:spacing w:line="240" w:lineRule="auto"/>
        <w:ind w:firstLine="709"/>
        <w:jc w:val="both"/>
        <w:rPr>
          <w:sz w:val="24"/>
          <w:szCs w:val="24"/>
        </w:rPr>
      </w:pPr>
      <w:r w:rsidRPr="006E6D53">
        <w:rPr>
          <w:sz w:val="24"/>
          <w:szCs w:val="24"/>
        </w:rPr>
        <w:t>1</w:t>
      </w:r>
      <w:r w:rsidR="00DB72AB" w:rsidRPr="00DB72AB">
        <w:rPr>
          <w:sz w:val="24"/>
          <w:szCs w:val="24"/>
          <w:lang w:val="ru-RU"/>
        </w:rPr>
        <w:t>8</w:t>
      </w:r>
      <w:r w:rsidRPr="006E6D53">
        <w:rPr>
          <w:sz w:val="24"/>
          <w:szCs w:val="24"/>
        </w:rPr>
        <w:t>. Вибір електродвигуна, кінематичний та силовий розрахунки механічного приводу. Розрахунок і конструювання передач гнучкою в’яззю: Методичні вказівки до виконання домашніх контрольних робіт з дисципліни ,,Деталі машин’’ для студентів машинобудівних спеціальностей усіх форм навчання: Електронне навчальне видання /</w:t>
      </w:r>
      <w:proofErr w:type="spellStart"/>
      <w:r w:rsidRPr="006E6D53">
        <w:rPr>
          <w:sz w:val="24"/>
          <w:szCs w:val="24"/>
        </w:rPr>
        <w:t>Укл</w:t>
      </w:r>
      <w:proofErr w:type="spellEnd"/>
      <w:r w:rsidRPr="006E6D53">
        <w:rPr>
          <w:sz w:val="24"/>
          <w:szCs w:val="24"/>
        </w:rPr>
        <w:t xml:space="preserve">.: </w:t>
      </w:r>
      <w:proofErr w:type="spellStart"/>
      <w:r w:rsidRPr="006E6D53">
        <w:rPr>
          <w:sz w:val="24"/>
          <w:szCs w:val="24"/>
        </w:rPr>
        <w:t>В.А.Стадник</w:t>
      </w:r>
      <w:proofErr w:type="spellEnd"/>
      <w:r w:rsidRPr="006E6D53">
        <w:rPr>
          <w:sz w:val="24"/>
          <w:szCs w:val="24"/>
        </w:rPr>
        <w:t xml:space="preserve"> - К.: НТУУ ,,КПІ’’, 2012, - 57 c. – Назва з екрана. – Доступ: </w:t>
      </w:r>
      <w:hyperlink r:id="rId30" w:history="1">
        <w:r w:rsidRPr="006E6D53">
          <w:rPr>
            <w:rStyle w:val="a5"/>
            <w:sz w:val="24"/>
            <w:szCs w:val="24"/>
          </w:rPr>
          <w:t>https://ela.kpi.ua/handle/123456789/1852</w:t>
        </w:r>
      </w:hyperlink>
      <w:r w:rsidRPr="006E6D53">
        <w:rPr>
          <w:sz w:val="24"/>
          <w:szCs w:val="24"/>
        </w:rPr>
        <w:t xml:space="preserve"> </w:t>
      </w:r>
    </w:p>
    <w:p w14:paraId="2FA15B30" w14:textId="7734BA21" w:rsidR="008968C8" w:rsidRPr="006E6D53" w:rsidRDefault="00DB72AB" w:rsidP="008450A2">
      <w:pPr>
        <w:spacing w:line="240" w:lineRule="auto"/>
        <w:ind w:firstLine="709"/>
        <w:jc w:val="both"/>
        <w:rPr>
          <w:sz w:val="24"/>
          <w:szCs w:val="24"/>
        </w:rPr>
      </w:pPr>
      <w:r w:rsidRPr="00DB72AB">
        <w:rPr>
          <w:sz w:val="24"/>
          <w:szCs w:val="24"/>
        </w:rPr>
        <w:t>19</w:t>
      </w:r>
      <w:r w:rsidR="008968C8" w:rsidRPr="006E6D53">
        <w:rPr>
          <w:sz w:val="24"/>
          <w:szCs w:val="24"/>
        </w:rPr>
        <w:t xml:space="preserve">. </w:t>
      </w:r>
      <w:r w:rsidR="008968C8" w:rsidRPr="006E6D53">
        <w:rPr>
          <w:sz w:val="24"/>
          <w:szCs w:val="24"/>
          <w:shd w:val="clear" w:color="auto" w:fill="FFFFFF"/>
        </w:rPr>
        <w:t xml:space="preserve">Розрахунок та конструювання зубчастих передач [Електронний ресурс] : методичні вказівки до виконання домашніх контрольних робіт з дисципліни «Деталі машин» для студентів машинобудівних і механічних спеціальностей усіх форм навчання / НТУУ «КПІ» ; уклад. В. А. Стадник. – Електронні текстові дані (1 файл: 5,07 </w:t>
      </w:r>
      <w:proofErr w:type="spellStart"/>
      <w:r w:rsidR="008968C8" w:rsidRPr="006E6D53">
        <w:rPr>
          <w:sz w:val="24"/>
          <w:szCs w:val="24"/>
          <w:shd w:val="clear" w:color="auto" w:fill="FFFFFF"/>
        </w:rPr>
        <w:t>Мбайт</w:t>
      </w:r>
      <w:proofErr w:type="spellEnd"/>
      <w:r w:rsidR="008968C8" w:rsidRPr="006E6D53">
        <w:rPr>
          <w:sz w:val="24"/>
          <w:szCs w:val="24"/>
          <w:shd w:val="clear" w:color="auto" w:fill="FFFFFF"/>
        </w:rPr>
        <w:t>). – Київ : НТУУ «КПІ», 2013. – 112 с. –</w:t>
      </w:r>
      <w:r w:rsidR="008968C8" w:rsidRPr="006E6D53">
        <w:rPr>
          <w:sz w:val="24"/>
          <w:szCs w:val="24"/>
        </w:rPr>
        <w:t xml:space="preserve">Назва з екрана. – Доступ: </w:t>
      </w:r>
      <w:hyperlink r:id="rId31" w:history="1">
        <w:r w:rsidR="008968C8" w:rsidRPr="006E6D53">
          <w:rPr>
            <w:rStyle w:val="a5"/>
            <w:sz w:val="24"/>
            <w:szCs w:val="24"/>
          </w:rPr>
          <w:t>https://ela.kpi.ua/handle/123456789/2680</w:t>
        </w:r>
      </w:hyperlink>
      <w:r w:rsidR="008968C8" w:rsidRPr="006E6D53">
        <w:rPr>
          <w:sz w:val="24"/>
          <w:szCs w:val="24"/>
        </w:rPr>
        <w:t xml:space="preserve"> </w:t>
      </w:r>
    </w:p>
    <w:p w14:paraId="5C3406CB" w14:textId="62438B54" w:rsidR="008968C8" w:rsidRPr="006E6D53" w:rsidRDefault="006963D1" w:rsidP="008450A2">
      <w:pPr>
        <w:spacing w:line="240" w:lineRule="auto"/>
        <w:ind w:firstLine="709"/>
        <w:jc w:val="both"/>
        <w:rPr>
          <w:sz w:val="24"/>
          <w:szCs w:val="24"/>
        </w:rPr>
      </w:pPr>
      <w:r w:rsidRPr="006E6D53">
        <w:rPr>
          <w:sz w:val="24"/>
          <w:szCs w:val="24"/>
        </w:rPr>
        <w:t>2</w:t>
      </w:r>
      <w:r w:rsidR="00DB72AB" w:rsidRPr="00DB72AB">
        <w:rPr>
          <w:sz w:val="24"/>
          <w:szCs w:val="24"/>
        </w:rPr>
        <w:t>0</w:t>
      </w:r>
      <w:r w:rsidR="008968C8" w:rsidRPr="006E6D53">
        <w:rPr>
          <w:sz w:val="24"/>
          <w:szCs w:val="24"/>
        </w:rPr>
        <w:t xml:space="preserve">. Розрахунок та конструювання черв’ячних передач: Методичні вказівки до виконання домашніх контрольних робіт з </w:t>
      </w:r>
      <w:proofErr w:type="spellStart"/>
      <w:r w:rsidR="008968C8" w:rsidRPr="006E6D53">
        <w:rPr>
          <w:sz w:val="24"/>
          <w:szCs w:val="24"/>
        </w:rPr>
        <w:t>дисципліни,,Деталі</w:t>
      </w:r>
      <w:proofErr w:type="spellEnd"/>
      <w:r w:rsidR="008968C8" w:rsidRPr="006E6D53">
        <w:rPr>
          <w:sz w:val="24"/>
          <w:szCs w:val="24"/>
        </w:rPr>
        <w:t xml:space="preserve"> машин’’ для студентів машинобудівних спеціальностей усіх форм навчання: Електронне навчальне видання /</w:t>
      </w:r>
      <w:proofErr w:type="spellStart"/>
      <w:r w:rsidR="008968C8" w:rsidRPr="006E6D53">
        <w:rPr>
          <w:sz w:val="24"/>
          <w:szCs w:val="24"/>
        </w:rPr>
        <w:t>Укл</w:t>
      </w:r>
      <w:proofErr w:type="spellEnd"/>
      <w:r w:rsidR="008968C8" w:rsidRPr="006E6D53">
        <w:rPr>
          <w:sz w:val="24"/>
          <w:szCs w:val="24"/>
        </w:rPr>
        <w:t xml:space="preserve">. </w:t>
      </w:r>
      <w:proofErr w:type="spellStart"/>
      <w:r w:rsidR="008968C8" w:rsidRPr="006E6D53">
        <w:rPr>
          <w:sz w:val="24"/>
          <w:szCs w:val="24"/>
        </w:rPr>
        <w:t>В.А.Стадник</w:t>
      </w:r>
      <w:proofErr w:type="spellEnd"/>
      <w:r w:rsidR="008968C8" w:rsidRPr="006E6D53">
        <w:rPr>
          <w:sz w:val="24"/>
          <w:szCs w:val="24"/>
        </w:rPr>
        <w:t xml:space="preserve"> – К.: ,,НТУУ ,,КПІ’’ 2013, - 47 c. – Назва з екрана. – Доступ: </w:t>
      </w:r>
      <w:hyperlink r:id="rId32" w:history="1">
        <w:r w:rsidR="008968C8" w:rsidRPr="006E6D53">
          <w:rPr>
            <w:rStyle w:val="a5"/>
            <w:sz w:val="24"/>
            <w:szCs w:val="24"/>
          </w:rPr>
          <w:t>https://ela.kpi.ua/handle/123456789/2681</w:t>
        </w:r>
      </w:hyperlink>
      <w:r w:rsidR="008968C8" w:rsidRPr="006E6D53">
        <w:rPr>
          <w:sz w:val="24"/>
          <w:szCs w:val="24"/>
        </w:rPr>
        <w:t xml:space="preserve"> </w:t>
      </w:r>
    </w:p>
    <w:p w14:paraId="7ABCC244" w14:textId="74C19AAA" w:rsidR="008968C8" w:rsidRPr="006E6D53" w:rsidRDefault="006963D1" w:rsidP="008450A2">
      <w:pPr>
        <w:spacing w:line="240" w:lineRule="auto"/>
        <w:ind w:firstLine="709"/>
        <w:jc w:val="both"/>
        <w:rPr>
          <w:sz w:val="24"/>
          <w:szCs w:val="24"/>
          <w:shd w:val="clear" w:color="auto" w:fill="FFFFFF"/>
        </w:rPr>
      </w:pPr>
      <w:r w:rsidRPr="006E6D53">
        <w:rPr>
          <w:sz w:val="24"/>
          <w:szCs w:val="24"/>
        </w:rPr>
        <w:t>2</w:t>
      </w:r>
      <w:r w:rsidR="00DB72AB" w:rsidRPr="00710EC9">
        <w:rPr>
          <w:sz w:val="24"/>
          <w:szCs w:val="24"/>
          <w:lang w:val="ru-RU"/>
        </w:rPr>
        <w:t>1</w:t>
      </w:r>
      <w:r w:rsidR="008968C8" w:rsidRPr="006E6D53">
        <w:rPr>
          <w:sz w:val="24"/>
          <w:szCs w:val="24"/>
        </w:rPr>
        <w:t xml:space="preserve">. </w:t>
      </w:r>
      <w:r w:rsidR="008968C8" w:rsidRPr="006E6D53">
        <w:rPr>
          <w:sz w:val="24"/>
          <w:szCs w:val="24"/>
          <w:shd w:val="clear" w:color="auto" w:fill="FFFFFF"/>
        </w:rPr>
        <w:t xml:space="preserve">Стадник, В. А. Конструювання литих деталей. Плити і рами. Кріплення устаткування до фундаменту [Електронний ресурс] : методичні вказівки до виконання курсового проекту з дисципліни «Деталі машин» для студентів спеціальностей 131 «Прикладна механіка», 133 «Галузеве машинобудування» / В. А. Стадник ; НТУУ «КПІ». – Електронні текстові дані (1 файл: 3,34 </w:t>
      </w:r>
      <w:proofErr w:type="spellStart"/>
      <w:r w:rsidR="008968C8" w:rsidRPr="006E6D53">
        <w:rPr>
          <w:sz w:val="24"/>
          <w:szCs w:val="24"/>
          <w:shd w:val="clear" w:color="auto" w:fill="FFFFFF"/>
        </w:rPr>
        <w:t>Кбайт</w:t>
      </w:r>
      <w:proofErr w:type="spellEnd"/>
      <w:r w:rsidR="008968C8" w:rsidRPr="006E6D53">
        <w:rPr>
          <w:sz w:val="24"/>
          <w:szCs w:val="24"/>
          <w:shd w:val="clear" w:color="auto" w:fill="FFFFFF"/>
        </w:rPr>
        <w:t>). – Київ : НТУУ «КПІ», 2016. – 77 с. – Назва з екрана.</w:t>
      </w:r>
      <w:r w:rsidR="008968C8" w:rsidRPr="006E6D53">
        <w:rPr>
          <w:sz w:val="24"/>
          <w:szCs w:val="24"/>
        </w:rPr>
        <w:t xml:space="preserve"> – Назва з екрана. – Доступ: </w:t>
      </w:r>
      <w:hyperlink r:id="rId33" w:history="1">
        <w:r w:rsidR="008968C8" w:rsidRPr="006E6D53">
          <w:rPr>
            <w:rStyle w:val="a5"/>
            <w:sz w:val="24"/>
            <w:szCs w:val="24"/>
          </w:rPr>
          <w:t>https://ela.kpi.ua/handle/123456789/16072</w:t>
        </w:r>
      </w:hyperlink>
      <w:r w:rsidR="008968C8" w:rsidRPr="006E6D53">
        <w:rPr>
          <w:sz w:val="24"/>
          <w:szCs w:val="24"/>
        </w:rPr>
        <w:t xml:space="preserve"> </w:t>
      </w:r>
    </w:p>
    <w:p w14:paraId="024D60C5" w14:textId="77777777" w:rsidR="00312726" w:rsidRPr="006E6D53" w:rsidRDefault="00312726" w:rsidP="008450A2">
      <w:pPr>
        <w:spacing w:line="240" w:lineRule="auto"/>
        <w:ind w:firstLine="709"/>
        <w:jc w:val="both"/>
        <w:rPr>
          <w:sz w:val="24"/>
          <w:szCs w:val="24"/>
        </w:rPr>
      </w:pPr>
    </w:p>
    <w:p w14:paraId="15A36345" w14:textId="77777777" w:rsidR="008450A2" w:rsidRPr="006E6D53" w:rsidRDefault="008450A2" w:rsidP="008450A2">
      <w:pPr>
        <w:spacing w:line="240" w:lineRule="auto"/>
        <w:ind w:firstLine="709"/>
        <w:jc w:val="both"/>
        <w:rPr>
          <w:sz w:val="24"/>
          <w:szCs w:val="24"/>
        </w:rPr>
      </w:pPr>
    </w:p>
    <w:p w14:paraId="4B9C41FF" w14:textId="66E57C2A" w:rsidR="004A6336" w:rsidRPr="006E6D53" w:rsidRDefault="00791855" w:rsidP="008450A2">
      <w:pPr>
        <w:pStyle w:val="1"/>
        <w:spacing w:before="0" w:after="0" w:line="240" w:lineRule="auto"/>
        <w:ind w:left="0" w:firstLine="709"/>
        <w:jc w:val="both"/>
        <w:rPr>
          <w:rFonts w:ascii="Times New Roman" w:hAnsi="Times New Roman"/>
        </w:rPr>
      </w:pPr>
      <w:r w:rsidRPr="006E6D53">
        <w:rPr>
          <w:rFonts w:ascii="Times New Roman" w:hAnsi="Times New Roman"/>
        </w:rPr>
        <w:t>Методика</w:t>
      </w:r>
      <w:r w:rsidR="00F51B26" w:rsidRPr="006E6D53">
        <w:rPr>
          <w:rFonts w:ascii="Times New Roman" w:hAnsi="Times New Roman"/>
        </w:rPr>
        <w:t xml:space="preserve"> опанування </w:t>
      </w:r>
      <w:r w:rsidR="00AA6B23" w:rsidRPr="006E6D53">
        <w:rPr>
          <w:rFonts w:ascii="Times New Roman" w:hAnsi="Times New Roman"/>
        </w:rPr>
        <w:t xml:space="preserve">навчальної </w:t>
      </w:r>
      <w:r w:rsidR="004A6336" w:rsidRPr="006E6D53">
        <w:rPr>
          <w:rFonts w:ascii="Times New Roman" w:hAnsi="Times New Roman"/>
        </w:rPr>
        <w:t>дисципліни</w:t>
      </w:r>
      <w:r w:rsidR="004D1575" w:rsidRPr="006E6D53">
        <w:rPr>
          <w:rFonts w:ascii="Times New Roman" w:hAnsi="Times New Roman"/>
        </w:rPr>
        <w:t xml:space="preserve"> </w:t>
      </w:r>
      <w:r w:rsidR="00087AFC" w:rsidRPr="006E6D53">
        <w:rPr>
          <w:rFonts w:ascii="Times New Roman" w:hAnsi="Times New Roman"/>
        </w:rPr>
        <w:t>(освітнього компонента)</w:t>
      </w:r>
    </w:p>
    <w:p w14:paraId="47DA36E7" w14:textId="1F42C97B" w:rsidR="003A5E22" w:rsidRPr="006E6D53" w:rsidRDefault="003A5E22" w:rsidP="008450A2">
      <w:pPr>
        <w:autoSpaceDE w:val="0"/>
        <w:autoSpaceDN w:val="0"/>
        <w:adjustRightInd w:val="0"/>
        <w:spacing w:line="240" w:lineRule="auto"/>
        <w:ind w:firstLine="709"/>
        <w:jc w:val="both"/>
        <w:rPr>
          <w:sz w:val="24"/>
          <w:szCs w:val="24"/>
        </w:rPr>
      </w:pPr>
      <w:r w:rsidRPr="006E6D53">
        <w:rPr>
          <w:sz w:val="24"/>
          <w:szCs w:val="24"/>
        </w:rPr>
        <w:t xml:space="preserve">Методичні рекомендації щодо виконання курсового проекту, його особливостей, правил та норм оформлення конструкторської документації містяться в розроблених кафедрою електронних виданнях </w:t>
      </w:r>
      <w:r w:rsidR="009C03D4" w:rsidRPr="006E6D53">
        <w:rPr>
          <w:sz w:val="24"/>
          <w:szCs w:val="24"/>
        </w:rPr>
        <w:t>КПІ ім. Ігоря Сікорського</w:t>
      </w:r>
      <w:r w:rsidRPr="006E6D53">
        <w:rPr>
          <w:sz w:val="24"/>
          <w:szCs w:val="24"/>
        </w:rPr>
        <w:t>. В окремих випадках, коли тематика курсового проектування визначається елементами наукової новизни для участі у Всеукраїнському конкурсі наукових робіт студентів</w:t>
      </w:r>
      <w:r w:rsidR="00831A33" w:rsidRPr="006E6D53">
        <w:rPr>
          <w:sz w:val="24"/>
          <w:szCs w:val="24"/>
        </w:rPr>
        <w:t>,</w:t>
      </w:r>
      <w:r w:rsidRPr="006E6D53">
        <w:rPr>
          <w:sz w:val="24"/>
          <w:szCs w:val="24"/>
        </w:rPr>
        <w:t xml:space="preserve"> рекомендації щодо проектування й розрахунку вузлів, а також перелік необхідної для ознайомлення літератури надає керівник курсового проекту.</w:t>
      </w:r>
    </w:p>
    <w:p w14:paraId="0DE1CE82" w14:textId="0D77FDCA" w:rsidR="00A304C3" w:rsidRPr="006E6D53" w:rsidRDefault="00A304C3" w:rsidP="008450A2">
      <w:pPr>
        <w:spacing w:line="240" w:lineRule="auto"/>
        <w:ind w:firstLine="709"/>
        <w:jc w:val="both"/>
        <w:rPr>
          <w:sz w:val="24"/>
          <w:szCs w:val="24"/>
        </w:rPr>
      </w:pPr>
      <w:r w:rsidRPr="006E6D53">
        <w:rPr>
          <w:sz w:val="24"/>
          <w:szCs w:val="24"/>
        </w:rPr>
        <w:t xml:space="preserve">До захисту </w:t>
      </w:r>
      <w:r w:rsidR="005A68E8" w:rsidRPr="006E6D53">
        <w:rPr>
          <w:sz w:val="24"/>
          <w:szCs w:val="24"/>
        </w:rPr>
        <w:t>допускаються</w:t>
      </w:r>
      <w:r w:rsidRPr="006E6D53">
        <w:rPr>
          <w:sz w:val="24"/>
          <w:szCs w:val="24"/>
        </w:rPr>
        <w:t xml:space="preserve"> курсові проекти, виконані в повному обсязі (пояснювальна записка та кресленики, специфікації, плакати) згідно завдання. Пояснювальна записка оформлюється згідно вимог ЄСКД та ЄСТД</w:t>
      </w:r>
      <w:r w:rsidR="005A68E8" w:rsidRPr="006E6D53">
        <w:rPr>
          <w:sz w:val="24"/>
          <w:szCs w:val="24"/>
        </w:rPr>
        <w:t>.</w:t>
      </w:r>
    </w:p>
    <w:p w14:paraId="0C3AFCFB" w14:textId="3B490AB0" w:rsidR="00A304C3" w:rsidRPr="006E6D53" w:rsidRDefault="00A304C3" w:rsidP="008450A2">
      <w:pPr>
        <w:spacing w:line="240" w:lineRule="auto"/>
        <w:ind w:firstLine="709"/>
        <w:jc w:val="both"/>
        <w:rPr>
          <w:sz w:val="24"/>
          <w:szCs w:val="24"/>
        </w:rPr>
      </w:pPr>
      <w:r w:rsidRPr="006E6D53">
        <w:rPr>
          <w:sz w:val="24"/>
          <w:szCs w:val="24"/>
        </w:rPr>
        <w:t xml:space="preserve">Електронні версії матеріалів повинні бути вислані </w:t>
      </w:r>
      <w:r w:rsidR="009875BB" w:rsidRPr="006E6D53">
        <w:rPr>
          <w:sz w:val="24"/>
          <w:szCs w:val="24"/>
        </w:rPr>
        <w:t xml:space="preserve">для </w:t>
      </w:r>
      <w:r w:rsidR="003574A3" w:rsidRPr="006E6D53">
        <w:rPr>
          <w:sz w:val="24"/>
          <w:szCs w:val="24"/>
        </w:rPr>
        <w:t>ознайомлення</w:t>
      </w:r>
      <w:r w:rsidR="009875BB" w:rsidRPr="006E6D53">
        <w:rPr>
          <w:sz w:val="24"/>
          <w:szCs w:val="24"/>
        </w:rPr>
        <w:t xml:space="preserve"> </w:t>
      </w:r>
      <w:r w:rsidRPr="006E6D53">
        <w:rPr>
          <w:sz w:val="24"/>
          <w:szCs w:val="24"/>
        </w:rPr>
        <w:t>комісії</w:t>
      </w:r>
      <w:r w:rsidR="009875BB" w:rsidRPr="006E6D53">
        <w:rPr>
          <w:sz w:val="24"/>
          <w:szCs w:val="24"/>
        </w:rPr>
        <w:t xml:space="preserve"> в </w:t>
      </w:r>
      <w:proofErr w:type="spellStart"/>
      <w:r w:rsidR="009875BB" w:rsidRPr="006E6D53">
        <w:rPr>
          <w:sz w:val="24"/>
          <w:szCs w:val="24"/>
        </w:rPr>
        <w:t>гуглклас</w:t>
      </w:r>
      <w:proofErr w:type="spellEnd"/>
      <w:r w:rsidR="009875BB" w:rsidRPr="006E6D53">
        <w:rPr>
          <w:sz w:val="24"/>
          <w:szCs w:val="24"/>
        </w:rPr>
        <w:t xml:space="preserve"> та/або телеграм/</w:t>
      </w:r>
      <w:proofErr w:type="spellStart"/>
      <w:r w:rsidR="009875BB" w:rsidRPr="006E6D53">
        <w:rPr>
          <w:sz w:val="24"/>
          <w:szCs w:val="24"/>
        </w:rPr>
        <w:t>гуглдиск</w:t>
      </w:r>
      <w:proofErr w:type="spellEnd"/>
      <w:r w:rsidRPr="006E6D53">
        <w:rPr>
          <w:sz w:val="24"/>
          <w:szCs w:val="24"/>
        </w:rPr>
        <w:t xml:space="preserve"> за </w:t>
      </w:r>
      <w:r w:rsidR="00C10D00">
        <w:rPr>
          <w:sz w:val="24"/>
          <w:szCs w:val="24"/>
        </w:rPr>
        <w:t xml:space="preserve">один-два </w:t>
      </w:r>
      <w:r w:rsidRPr="006E6D53">
        <w:rPr>
          <w:sz w:val="24"/>
          <w:szCs w:val="24"/>
        </w:rPr>
        <w:t>тиж</w:t>
      </w:r>
      <w:r w:rsidR="00C10D00">
        <w:rPr>
          <w:sz w:val="24"/>
          <w:szCs w:val="24"/>
        </w:rPr>
        <w:t>ні</w:t>
      </w:r>
      <w:r w:rsidRPr="006E6D53">
        <w:rPr>
          <w:sz w:val="24"/>
          <w:szCs w:val="24"/>
        </w:rPr>
        <w:t xml:space="preserve"> до захисту. </w:t>
      </w:r>
    </w:p>
    <w:p w14:paraId="0313138E" w14:textId="4B7ED1D5" w:rsidR="00A304C3" w:rsidRPr="006E6D53" w:rsidRDefault="00A304C3" w:rsidP="008450A2">
      <w:pPr>
        <w:autoSpaceDE w:val="0"/>
        <w:autoSpaceDN w:val="0"/>
        <w:adjustRightInd w:val="0"/>
        <w:spacing w:line="240" w:lineRule="auto"/>
        <w:ind w:firstLine="709"/>
        <w:jc w:val="both"/>
        <w:rPr>
          <w:sz w:val="24"/>
          <w:szCs w:val="24"/>
        </w:rPr>
      </w:pPr>
      <w:r w:rsidRPr="006E6D53">
        <w:rPr>
          <w:sz w:val="24"/>
          <w:szCs w:val="24"/>
        </w:rPr>
        <w:t xml:space="preserve">Дати захисту курсових проектів по першій відомості повинна бути оголошена в </w:t>
      </w:r>
      <w:proofErr w:type="spellStart"/>
      <w:r w:rsidRPr="006E6D53">
        <w:rPr>
          <w:sz w:val="24"/>
          <w:szCs w:val="24"/>
        </w:rPr>
        <w:t>гугкласі</w:t>
      </w:r>
      <w:proofErr w:type="spellEnd"/>
      <w:r w:rsidRPr="006E6D53">
        <w:rPr>
          <w:sz w:val="24"/>
          <w:szCs w:val="24"/>
        </w:rPr>
        <w:t xml:space="preserve"> на початку травня 202</w:t>
      </w:r>
      <w:r w:rsidR="00092425" w:rsidRPr="006E6D53">
        <w:rPr>
          <w:sz w:val="24"/>
          <w:szCs w:val="24"/>
        </w:rPr>
        <w:t>3</w:t>
      </w:r>
      <w:r w:rsidRPr="006E6D53">
        <w:rPr>
          <w:sz w:val="24"/>
          <w:szCs w:val="24"/>
        </w:rPr>
        <w:t xml:space="preserve"> року (орієнтовно</w:t>
      </w:r>
      <w:r w:rsidR="005B3E44" w:rsidRPr="006E6D53">
        <w:rPr>
          <w:sz w:val="24"/>
          <w:szCs w:val="24"/>
        </w:rPr>
        <w:t>-</w:t>
      </w:r>
      <w:r w:rsidRPr="006E6D53">
        <w:rPr>
          <w:sz w:val="24"/>
          <w:szCs w:val="24"/>
        </w:rPr>
        <w:t xml:space="preserve"> </w:t>
      </w:r>
      <w:r w:rsidR="005B3E44" w:rsidRPr="006E6D53">
        <w:rPr>
          <w:sz w:val="24"/>
          <w:szCs w:val="24"/>
        </w:rPr>
        <w:t xml:space="preserve">це </w:t>
      </w:r>
      <w:r w:rsidRPr="006E6D53">
        <w:rPr>
          <w:sz w:val="24"/>
          <w:szCs w:val="24"/>
        </w:rPr>
        <w:t>останні два тижні семестру).</w:t>
      </w:r>
    </w:p>
    <w:p w14:paraId="5B564982" w14:textId="28FABFF1" w:rsidR="003A5E22" w:rsidRPr="006E6D53" w:rsidRDefault="00D74620" w:rsidP="00092425">
      <w:pPr>
        <w:spacing w:before="360" w:after="120" w:line="240" w:lineRule="auto"/>
        <w:jc w:val="center"/>
        <w:rPr>
          <w:b/>
          <w:bCs/>
          <w:sz w:val="24"/>
          <w:szCs w:val="24"/>
        </w:rPr>
      </w:pPr>
      <w:r w:rsidRPr="006E6D53">
        <w:rPr>
          <w:b/>
          <w:bCs/>
          <w:sz w:val="24"/>
          <w:szCs w:val="24"/>
        </w:rPr>
        <w:t>Календарний план</w:t>
      </w:r>
      <w:r w:rsidR="003A5E22" w:rsidRPr="006E6D53">
        <w:rPr>
          <w:b/>
          <w:bCs/>
          <w:sz w:val="24"/>
          <w:szCs w:val="24"/>
        </w:rPr>
        <w:t xml:space="preserve"> </w:t>
      </w:r>
      <w:r w:rsidRPr="006E6D53">
        <w:rPr>
          <w:b/>
          <w:bCs/>
          <w:sz w:val="24"/>
          <w:szCs w:val="24"/>
        </w:rPr>
        <w:t>виконання курсового проекту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
        <w:gridCol w:w="5093"/>
        <w:gridCol w:w="1676"/>
        <w:gridCol w:w="1364"/>
        <w:gridCol w:w="1538"/>
      </w:tblGrid>
      <w:tr w:rsidR="00991A3C" w:rsidRPr="006E6D53" w14:paraId="3FB9921A" w14:textId="12DD4D61" w:rsidTr="009A5E03">
        <w:trPr>
          <w:tblHeader/>
        </w:trPr>
        <w:tc>
          <w:tcPr>
            <w:tcW w:w="0" w:type="auto"/>
          </w:tcPr>
          <w:p w14:paraId="26C8308D" w14:textId="77777777" w:rsidR="00991A3C" w:rsidRPr="006E6D53" w:rsidRDefault="00991A3C" w:rsidP="00092425">
            <w:pPr>
              <w:spacing w:line="240" w:lineRule="auto"/>
              <w:jc w:val="center"/>
              <w:rPr>
                <w:sz w:val="18"/>
                <w:szCs w:val="18"/>
              </w:rPr>
            </w:pPr>
            <w:r w:rsidRPr="006E6D53">
              <w:rPr>
                <w:sz w:val="18"/>
                <w:szCs w:val="18"/>
              </w:rPr>
              <w:t xml:space="preserve">№ </w:t>
            </w:r>
            <w:proofErr w:type="spellStart"/>
            <w:r w:rsidRPr="006E6D53">
              <w:rPr>
                <w:sz w:val="18"/>
                <w:szCs w:val="18"/>
              </w:rPr>
              <w:t>п.п</w:t>
            </w:r>
            <w:proofErr w:type="spellEnd"/>
            <w:r w:rsidRPr="006E6D53">
              <w:rPr>
                <w:sz w:val="18"/>
                <w:szCs w:val="18"/>
              </w:rPr>
              <w:t>.</w:t>
            </w:r>
          </w:p>
        </w:tc>
        <w:tc>
          <w:tcPr>
            <w:tcW w:w="0" w:type="auto"/>
          </w:tcPr>
          <w:p w14:paraId="68FB6AC3" w14:textId="77777777" w:rsidR="00991A3C" w:rsidRPr="006E6D53" w:rsidRDefault="00991A3C" w:rsidP="00092425">
            <w:pPr>
              <w:spacing w:line="240" w:lineRule="auto"/>
              <w:jc w:val="both"/>
              <w:rPr>
                <w:sz w:val="18"/>
                <w:szCs w:val="18"/>
              </w:rPr>
            </w:pPr>
            <w:r w:rsidRPr="006E6D53">
              <w:rPr>
                <w:sz w:val="18"/>
                <w:szCs w:val="18"/>
              </w:rPr>
              <w:t>Назва етапів курсового проекту</w:t>
            </w:r>
          </w:p>
        </w:tc>
        <w:tc>
          <w:tcPr>
            <w:tcW w:w="0" w:type="auto"/>
          </w:tcPr>
          <w:p w14:paraId="4ACE1E8A" w14:textId="6412A467" w:rsidR="00991A3C" w:rsidRPr="006E6D53" w:rsidRDefault="00991A3C" w:rsidP="00092425">
            <w:pPr>
              <w:spacing w:line="240" w:lineRule="auto"/>
              <w:jc w:val="center"/>
              <w:rPr>
                <w:sz w:val="18"/>
                <w:szCs w:val="18"/>
              </w:rPr>
            </w:pPr>
            <w:r w:rsidRPr="006E6D53">
              <w:rPr>
                <w:rStyle w:val="295pt"/>
                <w:rFonts w:eastAsiaTheme="minorHAnsi"/>
                <w:sz w:val="18"/>
                <w:szCs w:val="18"/>
              </w:rPr>
              <w:t>Література, інформаційні ресурси</w:t>
            </w:r>
          </w:p>
        </w:tc>
        <w:tc>
          <w:tcPr>
            <w:tcW w:w="0" w:type="auto"/>
          </w:tcPr>
          <w:p w14:paraId="103B9701" w14:textId="64D708E4" w:rsidR="00991A3C" w:rsidRPr="006E6D53" w:rsidRDefault="00991A3C" w:rsidP="00092425">
            <w:pPr>
              <w:spacing w:line="240" w:lineRule="auto"/>
              <w:jc w:val="center"/>
              <w:rPr>
                <w:sz w:val="18"/>
                <w:szCs w:val="18"/>
              </w:rPr>
            </w:pPr>
            <w:r w:rsidRPr="006E6D53">
              <w:rPr>
                <w:sz w:val="18"/>
                <w:szCs w:val="18"/>
              </w:rPr>
              <w:t>Необхідні креслення</w:t>
            </w:r>
          </w:p>
        </w:tc>
        <w:tc>
          <w:tcPr>
            <w:tcW w:w="0" w:type="auto"/>
          </w:tcPr>
          <w:p w14:paraId="591CC4DF" w14:textId="3DD454B0" w:rsidR="00991A3C" w:rsidRPr="006E6D53" w:rsidRDefault="00991A3C" w:rsidP="00092425">
            <w:pPr>
              <w:spacing w:line="240" w:lineRule="auto"/>
              <w:jc w:val="center"/>
              <w:rPr>
                <w:sz w:val="18"/>
                <w:szCs w:val="18"/>
              </w:rPr>
            </w:pPr>
            <w:r w:rsidRPr="006E6D53">
              <w:rPr>
                <w:sz w:val="18"/>
                <w:szCs w:val="18"/>
              </w:rPr>
              <w:t>Строк виконання етапів проекту</w:t>
            </w:r>
          </w:p>
        </w:tc>
      </w:tr>
      <w:tr w:rsidR="00991A3C" w:rsidRPr="006E6D53" w14:paraId="5D9B024B" w14:textId="22984A47" w:rsidTr="009A5E03">
        <w:tc>
          <w:tcPr>
            <w:tcW w:w="0" w:type="auto"/>
          </w:tcPr>
          <w:p w14:paraId="4D26C949" w14:textId="77777777" w:rsidR="00991A3C" w:rsidRPr="006E6D53" w:rsidRDefault="00991A3C" w:rsidP="00092425">
            <w:pPr>
              <w:spacing w:line="240" w:lineRule="auto"/>
              <w:jc w:val="center"/>
              <w:rPr>
                <w:sz w:val="24"/>
                <w:szCs w:val="24"/>
              </w:rPr>
            </w:pPr>
            <w:r w:rsidRPr="006E6D53">
              <w:rPr>
                <w:sz w:val="24"/>
                <w:szCs w:val="24"/>
              </w:rPr>
              <w:t>1</w:t>
            </w:r>
          </w:p>
        </w:tc>
        <w:tc>
          <w:tcPr>
            <w:tcW w:w="0" w:type="auto"/>
          </w:tcPr>
          <w:p w14:paraId="6404C731" w14:textId="77777777" w:rsidR="00991A3C" w:rsidRPr="006E6D53" w:rsidRDefault="00991A3C" w:rsidP="00006E8F">
            <w:pPr>
              <w:spacing w:line="240" w:lineRule="auto"/>
              <w:rPr>
                <w:sz w:val="24"/>
                <w:szCs w:val="24"/>
              </w:rPr>
            </w:pPr>
            <w:r w:rsidRPr="006E6D53">
              <w:rPr>
                <w:sz w:val="24"/>
                <w:szCs w:val="24"/>
              </w:rPr>
              <w:t>Підбір літератури, вибір і вивчення прототипів, складання розділів ПЗ: «Вступ», «Призначення і область застосування проектного виробу (приводу)», «Технічна характеристика», «Опис і обґрунтування вибраної конструкції».</w:t>
            </w:r>
          </w:p>
        </w:tc>
        <w:tc>
          <w:tcPr>
            <w:tcW w:w="0" w:type="auto"/>
          </w:tcPr>
          <w:p w14:paraId="3D7C3791" w14:textId="7A06B412" w:rsidR="00991A3C" w:rsidRPr="006E6D53" w:rsidRDefault="00926BC3" w:rsidP="00092425">
            <w:pPr>
              <w:spacing w:line="240" w:lineRule="auto"/>
              <w:jc w:val="center"/>
              <w:rPr>
                <w:sz w:val="24"/>
                <w:szCs w:val="24"/>
              </w:rPr>
            </w:pPr>
            <w:r w:rsidRPr="006E6D53">
              <w:rPr>
                <w:sz w:val="24"/>
                <w:szCs w:val="24"/>
              </w:rPr>
              <w:t>1,2,3,4,19</w:t>
            </w:r>
          </w:p>
        </w:tc>
        <w:tc>
          <w:tcPr>
            <w:tcW w:w="0" w:type="auto"/>
          </w:tcPr>
          <w:p w14:paraId="265A7C31" w14:textId="60768293" w:rsidR="00991A3C" w:rsidRPr="006E6D53" w:rsidRDefault="00991A3C" w:rsidP="00092425">
            <w:pPr>
              <w:spacing w:line="240" w:lineRule="auto"/>
              <w:jc w:val="center"/>
              <w:rPr>
                <w:sz w:val="24"/>
                <w:szCs w:val="24"/>
              </w:rPr>
            </w:pPr>
          </w:p>
        </w:tc>
        <w:tc>
          <w:tcPr>
            <w:tcW w:w="0" w:type="auto"/>
            <w:vMerge w:val="restart"/>
            <w:vAlign w:val="center"/>
          </w:tcPr>
          <w:p w14:paraId="5E5ED3FF" w14:textId="77777777" w:rsidR="008450A2" w:rsidRPr="006E6D53" w:rsidRDefault="008450A2" w:rsidP="00092425">
            <w:pPr>
              <w:spacing w:line="240" w:lineRule="auto"/>
              <w:jc w:val="center"/>
              <w:rPr>
                <w:sz w:val="24"/>
                <w:szCs w:val="24"/>
              </w:rPr>
            </w:pPr>
          </w:p>
          <w:p w14:paraId="785B3206" w14:textId="0130CEC4" w:rsidR="00991A3C" w:rsidRPr="006E6D53" w:rsidRDefault="00991A3C" w:rsidP="00092425">
            <w:pPr>
              <w:spacing w:line="240" w:lineRule="auto"/>
              <w:jc w:val="center"/>
              <w:rPr>
                <w:sz w:val="24"/>
                <w:szCs w:val="24"/>
              </w:rPr>
            </w:pPr>
            <w:r w:rsidRPr="006E6D53">
              <w:rPr>
                <w:sz w:val="24"/>
                <w:szCs w:val="24"/>
              </w:rPr>
              <w:t>1 атестація (8 тиждень)</w:t>
            </w:r>
          </w:p>
        </w:tc>
      </w:tr>
      <w:tr w:rsidR="00991A3C" w:rsidRPr="006E6D53" w14:paraId="0E0F804B" w14:textId="38FD4EBD" w:rsidTr="009A5E03">
        <w:tc>
          <w:tcPr>
            <w:tcW w:w="0" w:type="auto"/>
          </w:tcPr>
          <w:p w14:paraId="1EB3E9AA" w14:textId="77777777" w:rsidR="00991A3C" w:rsidRPr="006E6D53" w:rsidRDefault="00991A3C" w:rsidP="00092425">
            <w:pPr>
              <w:spacing w:line="240" w:lineRule="auto"/>
              <w:jc w:val="center"/>
              <w:rPr>
                <w:sz w:val="24"/>
                <w:szCs w:val="24"/>
              </w:rPr>
            </w:pPr>
            <w:r w:rsidRPr="006E6D53">
              <w:rPr>
                <w:sz w:val="24"/>
                <w:szCs w:val="24"/>
              </w:rPr>
              <w:t>2</w:t>
            </w:r>
          </w:p>
        </w:tc>
        <w:tc>
          <w:tcPr>
            <w:tcW w:w="0" w:type="auto"/>
          </w:tcPr>
          <w:p w14:paraId="7717E03E" w14:textId="569F1A19" w:rsidR="00991A3C" w:rsidRPr="006E6D53" w:rsidRDefault="00991A3C" w:rsidP="00006E8F">
            <w:pPr>
              <w:spacing w:line="240" w:lineRule="auto"/>
              <w:rPr>
                <w:sz w:val="24"/>
                <w:szCs w:val="24"/>
              </w:rPr>
            </w:pPr>
            <w:r w:rsidRPr="006E6D53">
              <w:rPr>
                <w:sz w:val="24"/>
                <w:szCs w:val="24"/>
              </w:rPr>
              <w:t xml:space="preserve">3. Розрахунки, що підтверджують працездатність та надійність конструкції. </w:t>
            </w:r>
          </w:p>
          <w:p w14:paraId="6A02A148" w14:textId="77777777" w:rsidR="00991A3C" w:rsidRPr="006E6D53" w:rsidRDefault="00991A3C" w:rsidP="00006E8F">
            <w:pPr>
              <w:spacing w:line="240" w:lineRule="auto"/>
              <w:rPr>
                <w:sz w:val="24"/>
                <w:szCs w:val="24"/>
              </w:rPr>
            </w:pPr>
            <w:r w:rsidRPr="006E6D53">
              <w:rPr>
                <w:sz w:val="24"/>
                <w:szCs w:val="24"/>
              </w:rPr>
              <w:t xml:space="preserve">3.1. Вибір електродвигуна за потужністю. </w:t>
            </w:r>
          </w:p>
          <w:p w14:paraId="01F2439E" w14:textId="77777777" w:rsidR="00991A3C" w:rsidRPr="006E6D53" w:rsidRDefault="00991A3C" w:rsidP="00006E8F">
            <w:pPr>
              <w:spacing w:line="240" w:lineRule="auto"/>
              <w:rPr>
                <w:sz w:val="24"/>
                <w:szCs w:val="24"/>
              </w:rPr>
            </w:pPr>
            <w:r w:rsidRPr="006E6D53">
              <w:rPr>
                <w:sz w:val="24"/>
                <w:szCs w:val="24"/>
              </w:rPr>
              <w:t xml:space="preserve">3.2. Кінематичний розрахунок механічного приводу. Визначення загального передатного числа ти вибір електродвигуна за частотою обертання. </w:t>
            </w:r>
          </w:p>
          <w:p w14:paraId="4618AC8F" w14:textId="77777777" w:rsidR="00991A3C" w:rsidRPr="006E6D53" w:rsidRDefault="00991A3C" w:rsidP="00006E8F">
            <w:pPr>
              <w:spacing w:line="240" w:lineRule="auto"/>
              <w:rPr>
                <w:sz w:val="24"/>
                <w:szCs w:val="24"/>
              </w:rPr>
            </w:pPr>
            <w:r w:rsidRPr="006E6D53">
              <w:rPr>
                <w:sz w:val="24"/>
                <w:szCs w:val="24"/>
              </w:rPr>
              <w:t>3.3. Розбивка передатного числа редуктора за ступенями (для двоступінчастих редукторів).</w:t>
            </w:r>
          </w:p>
          <w:p w14:paraId="3BA0D194" w14:textId="77777777" w:rsidR="00991A3C" w:rsidRPr="006E6D53" w:rsidRDefault="00991A3C" w:rsidP="00006E8F">
            <w:pPr>
              <w:spacing w:line="240" w:lineRule="auto"/>
              <w:rPr>
                <w:sz w:val="24"/>
                <w:szCs w:val="24"/>
              </w:rPr>
            </w:pPr>
            <w:r w:rsidRPr="006E6D53">
              <w:rPr>
                <w:sz w:val="24"/>
                <w:szCs w:val="24"/>
              </w:rPr>
              <w:t>3.4. Силовий розрахунок приводу (визначення крутних моментів на валах приводу).</w:t>
            </w:r>
          </w:p>
        </w:tc>
        <w:tc>
          <w:tcPr>
            <w:tcW w:w="0" w:type="auto"/>
          </w:tcPr>
          <w:p w14:paraId="199D113A" w14:textId="3C725621" w:rsidR="00991A3C" w:rsidRPr="006E6D53" w:rsidRDefault="00926BC3" w:rsidP="00092425">
            <w:pPr>
              <w:spacing w:line="240" w:lineRule="auto"/>
              <w:jc w:val="center"/>
              <w:rPr>
                <w:sz w:val="24"/>
                <w:szCs w:val="24"/>
              </w:rPr>
            </w:pPr>
            <w:r w:rsidRPr="006E6D53">
              <w:rPr>
                <w:sz w:val="24"/>
                <w:szCs w:val="24"/>
              </w:rPr>
              <w:t>1,2,3,4,19</w:t>
            </w:r>
          </w:p>
        </w:tc>
        <w:tc>
          <w:tcPr>
            <w:tcW w:w="0" w:type="auto"/>
          </w:tcPr>
          <w:p w14:paraId="2394ED44" w14:textId="616C7A4F" w:rsidR="00991A3C" w:rsidRPr="006E6D53" w:rsidRDefault="00991A3C" w:rsidP="00092425">
            <w:pPr>
              <w:spacing w:line="240" w:lineRule="auto"/>
              <w:jc w:val="center"/>
              <w:rPr>
                <w:sz w:val="24"/>
                <w:szCs w:val="24"/>
              </w:rPr>
            </w:pPr>
          </w:p>
        </w:tc>
        <w:tc>
          <w:tcPr>
            <w:tcW w:w="0" w:type="auto"/>
            <w:vMerge/>
          </w:tcPr>
          <w:p w14:paraId="235EFCA8" w14:textId="2C5335D5" w:rsidR="00991A3C" w:rsidRPr="006E6D53" w:rsidRDefault="00991A3C" w:rsidP="00092425">
            <w:pPr>
              <w:spacing w:line="240" w:lineRule="auto"/>
              <w:jc w:val="center"/>
              <w:rPr>
                <w:sz w:val="24"/>
                <w:szCs w:val="24"/>
              </w:rPr>
            </w:pPr>
          </w:p>
        </w:tc>
      </w:tr>
      <w:tr w:rsidR="00991A3C" w:rsidRPr="006E6D53" w14:paraId="2123E0A9" w14:textId="065D9979" w:rsidTr="009A5E03">
        <w:tc>
          <w:tcPr>
            <w:tcW w:w="0" w:type="auto"/>
          </w:tcPr>
          <w:p w14:paraId="03B966C3" w14:textId="77777777" w:rsidR="00991A3C" w:rsidRPr="006E6D53" w:rsidRDefault="00991A3C" w:rsidP="00092425">
            <w:pPr>
              <w:spacing w:line="240" w:lineRule="auto"/>
              <w:jc w:val="center"/>
              <w:rPr>
                <w:sz w:val="24"/>
                <w:szCs w:val="24"/>
              </w:rPr>
            </w:pPr>
            <w:r w:rsidRPr="006E6D53">
              <w:rPr>
                <w:sz w:val="24"/>
                <w:szCs w:val="24"/>
              </w:rPr>
              <w:t>3</w:t>
            </w:r>
          </w:p>
        </w:tc>
        <w:tc>
          <w:tcPr>
            <w:tcW w:w="0" w:type="auto"/>
          </w:tcPr>
          <w:p w14:paraId="7AA7EC13" w14:textId="7107E100" w:rsidR="00991A3C" w:rsidRPr="006E6D53" w:rsidRDefault="00991A3C" w:rsidP="00006E8F">
            <w:pPr>
              <w:spacing w:line="240" w:lineRule="auto"/>
              <w:rPr>
                <w:sz w:val="24"/>
                <w:szCs w:val="24"/>
              </w:rPr>
            </w:pPr>
            <w:r w:rsidRPr="006E6D53">
              <w:rPr>
                <w:sz w:val="24"/>
                <w:szCs w:val="24"/>
              </w:rPr>
              <w:t>3.5. Розрахунок пасової та/або ланцюгової передачі.</w:t>
            </w:r>
          </w:p>
        </w:tc>
        <w:tc>
          <w:tcPr>
            <w:tcW w:w="0" w:type="auto"/>
          </w:tcPr>
          <w:p w14:paraId="61DA7FCB" w14:textId="5741C632" w:rsidR="00991A3C" w:rsidRPr="006E6D53" w:rsidRDefault="00926BC3" w:rsidP="00092425">
            <w:pPr>
              <w:spacing w:line="240" w:lineRule="auto"/>
              <w:jc w:val="center"/>
              <w:rPr>
                <w:sz w:val="24"/>
                <w:szCs w:val="24"/>
              </w:rPr>
            </w:pPr>
            <w:r w:rsidRPr="006E6D53">
              <w:rPr>
                <w:sz w:val="24"/>
                <w:szCs w:val="24"/>
              </w:rPr>
              <w:t xml:space="preserve">1,2,3,4,18,19, </w:t>
            </w:r>
          </w:p>
        </w:tc>
        <w:tc>
          <w:tcPr>
            <w:tcW w:w="0" w:type="auto"/>
          </w:tcPr>
          <w:p w14:paraId="17189FAC" w14:textId="4E8A04F4" w:rsidR="00991A3C" w:rsidRPr="006E6D53" w:rsidRDefault="00991A3C" w:rsidP="00092425">
            <w:pPr>
              <w:spacing w:line="240" w:lineRule="auto"/>
              <w:jc w:val="center"/>
              <w:rPr>
                <w:sz w:val="24"/>
                <w:szCs w:val="24"/>
              </w:rPr>
            </w:pPr>
          </w:p>
        </w:tc>
        <w:tc>
          <w:tcPr>
            <w:tcW w:w="0" w:type="auto"/>
            <w:vMerge/>
          </w:tcPr>
          <w:p w14:paraId="26B24C3F" w14:textId="5E058C05" w:rsidR="00991A3C" w:rsidRPr="006E6D53" w:rsidRDefault="00991A3C" w:rsidP="00092425">
            <w:pPr>
              <w:spacing w:line="240" w:lineRule="auto"/>
              <w:jc w:val="center"/>
              <w:rPr>
                <w:sz w:val="24"/>
                <w:szCs w:val="24"/>
              </w:rPr>
            </w:pPr>
          </w:p>
        </w:tc>
      </w:tr>
      <w:tr w:rsidR="00991A3C" w:rsidRPr="006E6D53" w14:paraId="0D19FBC8" w14:textId="4949F708" w:rsidTr="009A5E03">
        <w:tc>
          <w:tcPr>
            <w:tcW w:w="0" w:type="auto"/>
          </w:tcPr>
          <w:p w14:paraId="786E69B7" w14:textId="77777777" w:rsidR="00991A3C" w:rsidRPr="006E6D53" w:rsidRDefault="00991A3C" w:rsidP="00092425">
            <w:pPr>
              <w:spacing w:line="240" w:lineRule="auto"/>
              <w:jc w:val="center"/>
              <w:rPr>
                <w:sz w:val="24"/>
                <w:szCs w:val="24"/>
              </w:rPr>
            </w:pPr>
            <w:r w:rsidRPr="006E6D53">
              <w:rPr>
                <w:sz w:val="24"/>
                <w:szCs w:val="24"/>
              </w:rPr>
              <w:t>4</w:t>
            </w:r>
          </w:p>
        </w:tc>
        <w:tc>
          <w:tcPr>
            <w:tcW w:w="0" w:type="auto"/>
          </w:tcPr>
          <w:p w14:paraId="3EDA85C5" w14:textId="77777777" w:rsidR="00991A3C" w:rsidRPr="006E6D53" w:rsidRDefault="00991A3C" w:rsidP="00006E8F">
            <w:pPr>
              <w:spacing w:line="240" w:lineRule="auto"/>
              <w:rPr>
                <w:sz w:val="24"/>
                <w:szCs w:val="24"/>
              </w:rPr>
            </w:pPr>
            <w:r w:rsidRPr="006E6D53">
              <w:rPr>
                <w:sz w:val="24"/>
                <w:szCs w:val="24"/>
              </w:rPr>
              <w:t>3.6. Розрахунок зубчастих (черв’ячних) передач редуктора.</w:t>
            </w:r>
          </w:p>
        </w:tc>
        <w:tc>
          <w:tcPr>
            <w:tcW w:w="0" w:type="auto"/>
          </w:tcPr>
          <w:p w14:paraId="4EEDCBAF" w14:textId="06D23282" w:rsidR="00991A3C" w:rsidRPr="006E6D53" w:rsidRDefault="00926BC3" w:rsidP="00092425">
            <w:pPr>
              <w:spacing w:line="240" w:lineRule="auto"/>
              <w:jc w:val="center"/>
              <w:rPr>
                <w:sz w:val="24"/>
                <w:szCs w:val="24"/>
              </w:rPr>
            </w:pPr>
            <w:r w:rsidRPr="006E6D53">
              <w:rPr>
                <w:sz w:val="24"/>
                <w:szCs w:val="24"/>
              </w:rPr>
              <w:t>1,2,3,4,20,21</w:t>
            </w:r>
          </w:p>
        </w:tc>
        <w:tc>
          <w:tcPr>
            <w:tcW w:w="0" w:type="auto"/>
          </w:tcPr>
          <w:p w14:paraId="604AACCF" w14:textId="1665800A" w:rsidR="00991A3C" w:rsidRPr="006E6D53" w:rsidRDefault="00991A3C" w:rsidP="00092425">
            <w:pPr>
              <w:spacing w:line="240" w:lineRule="auto"/>
              <w:jc w:val="center"/>
              <w:rPr>
                <w:sz w:val="24"/>
                <w:szCs w:val="24"/>
              </w:rPr>
            </w:pPr>
          </w:p>
        </w:tc>
        <w:tc>
          <w:tcPr>
            <w:tcW w:w="0" w:type="auto"/>
            <w:vMerge/>
          </w:tcPr>
          <w:p w14:paraId="2BD45DAA" w14:textId="18D6E3C9" w:rsidR="00991A3C" w:rsidRPr="006E6D53" w:rsidRDefault="00991A3C" w:rsidP="00092425">
            <w:pPr>
              <w:spacing w:line="240" w:lineRule="auto"/>
              <w:jc w:val="center"/>
              <w:rPr>
                <w:sz w:val="24"/>
                <w:szCs w:val="24"/>
              </w:rPr>
            </w:pPr>
          </w:p>
        </w:tc>
      </w:tr>
      <w:tr w:rsidR="00991A3C" w:rsidRPr="006E6D53" w14:paraId="5C95E0A3" w14:textId="73998625" w:rsidTr="009A5E03">
        <w:tc>
          <w:tcPr>
            <w:tcW w:w="0" w:type="auto"/>
          </w:tcPr>
          <w:p w14:paraId="38DCE3E6" w14:textId="77777777" w:rsidR="00991A3C" w:rsidRPr="006E6D53" w:rsidRDefault="00991A3C" w:rsidP="00092425">
            <w:pPr>
              <w:spacing w:line="240" w:lineRule="auto"/>
              <w:jc w:val="center"/>
              <w:rPr>
                <w:sz w:val="24"/>
                <w:szCs w:val="24"/>
              </w:rPr>
            </w:pPr>
            <w:r w:rsidRPr="006E6D53">
              <w:rPr>
                <w:sz w:val="24"/>
                <w:szCs w:val="24"/>
              </w:rPr>
              <w:t>5</w:t>
            </w:r>
          </w:p>
        </w:tc>
        <w:tc>
          <w:tcPr>
            <w:tcW w:w="0" w:type="auto"/>
          </w:tcPr>
          <w:p w14:paraId="0D1FC9E5" w14:textId="77777777" w:rsidR="00991A3C" w:rsidRPr="006E6D53" w:rsidRDefault="00991A3C" w:rsidP="00006E8F">
            <w:pPr>
              <w:spacing w:line="240" w:lineRule="auto"/>
              <w:rPr>
                <w:sz w:val="24"/>
                <w:szCs w:val="24"/>
              </w:rPr>
            </w:pPr>
            <w:r w:rsidRPr="006E6D53">
              <w:rPr>
                <w:sz w:val="24"/>
                <w:szCs w:val="24"/>
              </w:rPr>
              <w:t xml:space="preserve">3.7. Розрахунок валів редуктора (орієнтовний, попередній і перевірні розрахунки). </w:t>
            </w:r>
          </w:p>
          <w:p w14:paraId="179119C8" w14:textId="77777777" w:rsidR="00991A3C" w:rsidRPr="006E6D53" w:rsidRDefault="00991A3C" w:rsidP="00006E8F">
            <w:pPr>
              <w:spacing w:line="240" w:lineRule="auto"/>
              <w:rPr>
                <w:sz w:val="24"/>
                <w:szCs w:val="24"/>
              </w:rPr>
            </w:pPr>
            <w:r w:rsidRPr="006E6D53">
              <w:rPr>
                <w:sz w:val="24"/>
                <w:szCs w:val="24"/>
              </w:rPr>
              <w:t xml:space="preserve">3.8. Вибір підшипників кочення за динамічністю вантажопідйомністю. </w:t>
            </w:r>
          </w:p>
          <w:p w14:paraId="3496BAFD" w14:textId="77777777" w:rsidR="00991A3C" w:rsidRPr="006E6D53" w:rsidRDefault="00991A3C" w:rsidP="00006E8F">
            <w:pPr>
              <w:spacing w:line="240" w:lineRule="auto"/>
              <w:rPr>
                <w:sz w:val="24"/>
                <w:szCs w:val="24"/>
              </w:rPr>
            </w:pPr>
            <w:r w:rsidRPr="006E6D53">
              <w:rPr>
                <w:sz w:val="24"/>
                <w:szCs w:val="24"/>
              </w:rPr>
              <w:t>3.9. Вибір і перевірний розрахунок шпонок .</w:t>
            </w:r>
          </w:p>
        </w:tc>
        <w:tc>
          <w:tcPr>
            <w:tcW w:w="0" w:type="auto"/>
          </w:tcPr>
          <w:p w14:paraId="43CD85FF" w14:textId="0260C14C" w:rsidR="00991A3C" w:rsidRPr="006E6D53" w:rsidRDefault="00926BC3" w:rsidP="00092425">
            <w:pPr>
              <w:spacing w:line="240" w:lineRule="auto"/>
              <w:jc w:val="center"/>
              <w:rPr>
                <w:sz w:val="24"/>
                <w:szCs w:val="24"/>
              </w:rPr>
            </w:pPr>
            <w:r w:rsidRPr="006E6D53">
              <w:rPr>
                <w:sz w:val="24"/>
                <w:szCs w:val="24"/>
              </w:rPr>
              <w:t>1,2,3,4,16</w:t>
            </w:r>
          </w:p>
        </w:tc>
        <w:tc>
          <w:tcPr>
            <w:tcW w:w="0" w:type="auto"/>
          </w:tcPr>
          <w:p w14:paraId="159051A2" w14:textId="13ABE06E" w:rsidR="00991A3C" w:rsidRPr="006E6D53" w:rsidRDefault="00991A3C" w:rsidP="00092425">
            <w:pPr>
              <w:spacing w:line="240" w:lineRule="auto"/>
              <w:jc w:val="center"/>
              <w:rPr>
                <w:sz w:val="24"/>
                <w:szCs w:val="24"/>
              </w:rPr>
            </w:pPr>
          </w:p>
        </w:tc>
        <w:tc>
          <w:tcPr>
            <w:tcW w:w="0" w:type="auto"/>
            <w:vMerge/>
          </w:tcPr>
          <w:p w14:paraId="5C985F89" w14:textId="30939ED9" w:rsidR="00991A3C" w:rsidRPr="006E6D53" w:rsidRDefault="00991A3C" w:rsidP="00092425">
            <w:pPr>
              <w:spacing w:line="240" w:lineRule="auto"/>
              <w:jc w:val="center"/>
              <w:rPr>
                <w:sz w:val="24"/>
                <w:szCs w:val="24"/>
              </w:rPr>
            </w:pPr>
          </w:p>
        </w:tc>
      </w:tr>
      <w:tr w:rsidR="00991A3C" w:rsidRPr="006E6D53" w14:paraId="28E22F42" w14:textId="4358EA97" w:rsidTr="009A5E03">
        <w:tc>
          <w:tcPr>
            <w:tcW w:w="0" w:type="auto"/>
          </w:tcPr>
          <w:p w14:paraId="7CD7AD32" w14:textId="77777777" w:rsidR="00991A3C" w:rsidRPr="006E6D53" w:rsidRDefault="00991A3C" w:rsidP="00092425">
            <w:pPr>
              <w:spacing w:line="240" w:lineRule="auto"/>
              <w:jc w:val="center"/>
              <w:rPr>
                <w:sz w:val="24"/>
                <w:szCs w:val="24"/>
              </w:rPr>
            </w:pPr>
            <w:r w:rsidRPr="006E6D53">
              <w:rPr>
                <w:sz w:val="24"/>
                <w:szCs w:val="24"/>
              </w:rPr>
              <w:t>6</w:t>
            </w:r>
          </w:p>
        </w:tc>
        <w:tc>
          <w:tcPr>
            <w:tcW w:w="0" w:type="auto"/>
          </w:tcPr>
          <w:p w14:paraId="791C4B26" w14:textId="77777777" w:rsidR="00991A3C" w:rsidRPr="006E6D53" w:rsidRDefault="00991A3C" w:rsidP="00006E8F">
            <w:pPr>
              <w:spacing w:line="240" w:lineRule="auto"/>
              <w:rPr>
                <w:sz w:val="24"/>
                <w:szCs w:val="24"/>
              </w:rPr>
            </w:pPr>
            <w:r w:rsidRPr="006E6D53">
              <w:rPr>
                <w:sz w:val="24"/>
                <w:szCs w:val="24"/>
              </w:rPr>
              <w:t>Розробка ескізного проекту (компоновки) загального виду редуктора.</w:t>
            </w:r>
          </w:p>
        </w:tc>
        <w:tc>
          <w:tcPr>
            <w:tcW w:w="0" w:type="auto"/>
          </w:tcPr>
          <w:p w14:paraId="4307BD97" w14:textId="3E12D5B4" w:rsidR="00991A3C" w:rsidRPr="006E6D53" w:rsidRDefault="00926BC3" w:rsidP="00092425">
            <w:pPr>
              <w:spacing w:line="240" w:lineRule="auto"/>
              <w:jc w:val="center"/>
              <w:rPr>
                <w:sz w:val="24"/>
                <w:szCs w:val="24"/>
              </w:rPr>
            </w:pPr>
            <w:r w:rsidRPr="006E6D53">
              <w:rPr>
                <w:sz w:val="24"/>
                <w:szCs w:val="24"/>
              </w:rPr>
              <w:t>1,2,3,4</w:t>
            </w:r>
          </w:p>
        </w:tc>
        <w:tc>
          <w:tcPr>
            <w:tcW w:w="0" w:type="auto"/>
          </w:tcPr>
          <w:p w14:paraId="4D7BF7E6" w14:textId="3E9A5DA8" w:rsidR="00991A3C" w:rsidRPr="006E6D53" w:rsidRDefault="00991A3C" w:rsidP="00092425">
            <w:pPr>
              <w:spacing w:line="240" w:lineRule="auto"/>
              <w:jc w:val="center"/>
              <w:rPr>
                <w:sz w:val="24"/>
                <w:szCs w:val="24"/>
              </w:rPr>
            </w:pPr>
          </w:p>
        </w:tc>
        <w:tc>
          <w:tcPr>
            <w:tcW w:w="0" w:type="auto"/>
          </w:tcPr>
          <w:p w14:paraId="27E21F94" w14:textId="3E968B55" w:rsidR="00991A3C" w:rsidRPr="006E6D53" w:rsidRDefault="00991A3C" w:rsidP="00092425">
            <w:pPr>
              <w:spacing w:line="240" w:lineRule="auto"/>
              <w:jc w:val="center"/>
              <w:rPr>
                <w:sz w:val="24"/>
                <w:szCs w:val="24"/>
              </w:rPr>
            </w:pPr>
            <w:r w:rsidRPr="006E6D53">
              <w:rPr>
                <w:sz w:val="24"/>
                <w:szCs w:val="24"/>
              </w:rPr>
              <w:t>10-11 тиждень</w:t>
            </w:r>
          </w:p>
        </w:tc>
      </w:tr>
      <w:tr w:rsidR="00991A3C" w:rsidRPr="006E6D53" w14:paraId="3C345599" w14:textId="56932C04" w:rsidTr="009A5E03">
        <w:tc>
          <w:tcPr>
            <w:tcW w:w="0" w:type="auto"/>
          </w:tcPr>
          <w:p w14:paraId="083BBD30" w14:textId="77777777" w:rsidR="00991A3C" w:rsidRPr="006E6D53" w:rsidRDefault="00991A3C" w:rsidP="00092425">
            <w:pPr>
              <w:spacing w:line="240" w:lineRule="auto"/>
              <w:jc w:val="center"/>
              <w:rPr>
                <w:sz w:val="24"/>
                <w:szCs w:val="24"/>
              </w:rPr>
            </w:pPr>
            <w:r w:rsidRPr="006E6D53">
              <w:rPr>
                <w:sz w:val="24"/>
                <w:szCs w:val="24"/>
              </w:rPr>
              <w:t>7</w:t>
            </w:r>
          </w:p>
        </w:tc>
        <w:tc>
          <w:tcPr>
            <w:tcW w:w="0" w:type="auto"/>
          </w:tcPr>
          <w:p w14:paraId="76D5957A" w14:textId="58F9DCF6" w:rsidR="00991A3C" w:rsidRPr="006E6D53" w:rsidRDefault="00991A3C" w:rsidP="00006E8F">
            <w:pPr>
              <w:spacing w:line="240" w:lineRule="auto"/>
              <w:rPr>
                <w:sz w:val="24"/>
                <w:szCs w:val="24"/>
              </w:rPr>
            </w:pPr>
            <w:r w:rsidRPr="006E6D53">
              <w:rPr>
                <w:sz w:val="24"/>
                <w:szCs w:val="24"/>
              </w:rPr>
              <w:t>Розробка технічного проекту: розробка складального кресленика редуктора у трьох проекціях</w:t>
            </w:r>
          </w:p>
        </w:tc>
        <w:tc>
          <w:tcPr>
            <w:tcW w:w="0" w:type="auto"/>
          </w:tcPr>
          <w:p w14:paraId="12B278A5" w14:textId="075F8868" w:rsidR="00991A3C" w:rsidRPr="006E6D53" w:rsidRDefault="00926BC3" w:rsidP="00092425">
            <w:pPr>
              <w:spacing w:line="240" w:lineRule="auto"/>
              <w:jc w:val="center"/>
              <w:rPr>
                <w:sz w:val="24"/>
                <w:szCs w:val="24"/>
              </w:rPr>
            </w:pPr>
            <w:r w:rsidRPr="006E6D53">
              <w:rPr>
                <w:sz w:val="24"/>
                <w:szCs w:val="24"/>
              </w:rPr>
              <w:t>1,2,3,4, 7,8,9</w:t>
            </w:r>
          </w:p>
        </w:tc>
        <w:tc>
          <w:tcPr>
            <w:tcW w:w="0" w:type="auto"/>
          </w:tcPr>
          <w:p w14:paraId="7AD46E9D" w14:textId="1F4F33D8" w:rsidR="00991A3C" w:rsidRPr="006E6D53" w:rsidRDefault="00991A3C" w:rsidP="00092425">
            <w:pPr>
              <w:spacing w:line="240" w:lineRule="auto"/>
              <w:jc w:val="center"/>
              <w:rPr>
                <w:sz w:val="24"/>
                <w:szCs w:val="24"/>
              </w:rPr>
            </w:pPr>
            <w:r w:rsidRPr="006E6D53">
              <w:rPr>
                <w:sz w:val="24"/>
                <w:szCs w:val="24"/>
              </w:rPr>
              <w:t>Креслен</w:t>
            </w:r>
            <w:r w:rsidR="006007BB">
              <w:rPr>
                <w:sz w:val="24"/>
                <w:szCs w:val="24"/>
              </w:rPr>
              <w:t>ик</w:t>
            </w:r>
            <w:r w:rsidRPr="006E6D53">
              <w:rPr>
                <w:sz w:val="24"/>
                <w:szCs w:val="24"/>
              </w:rPr>
              <w:t xml:space="preserve"> А1</w:t>
            </w:r>
          </w:p>
        </w:tc>
        <w:tc>
          <w:tcPr>
            <w:tcW w:w="0" w:type="auto"/>
          </w:tcPr>
          <w:p w14:paraId="42A482A2" w14:textId="306C15B8" w:rsidR="00991A3C" w:rsidRPr="006E6D53" w:rsidRDefault="00991A3C" w:rsidP="00092425">
            <w:pPr>
              <w:spacing w:line="240" w:lineRule="auto"/>
              <w:jc w:val="center"/>
              <w:rPr>
                <w:sz w:val="24"/>
                <w:szCs w:val="24"/>
              </w:rPr>
            </w:pPr>
            <w:r w:rsidRPr="006E6D53">
              <w:rPr>
                <w:sz w:val="24"/>
                <w:szCs w:val="24"/>
              </w:rPr>
              <w:t>12-13 тиждень</w:t>
            </w:r>
          </w:p>
        </w:tc>
      </w:tr>
      <w:tr w:rsidR="00991A3C" w:rsidRPr="006E6D53" w14:paraId="6692213A" w14:textId="654CA870" w:rsidTr="009A5E03">
        <w:tc>
          <w:tcPr>
            <w:tcW w:w="0" w:type="auto"/>
          </w:tcPr>
          <w:p w14:paraId="3EC492C4" w14:textId="77777777" w:rsidR="00991A3C" w:rsidRPr="006E6D53" w:rsidRDefault="00991A3C" w:rsidP="00092425">
            <w:pPr>
              <w:spacing w:line="240" w:lineRule="auto"/>
              <w:jc w:val="center"/>
              <w:rPr>
                <w:sz w:val="24"/>
                <w:szCs w:val="24"/>
              </w:rPr>
            </w:pPr>
            <w:r w:rsidRPr="006E6D53">
              <w:rPr>
                <w:sz w:val="24"/>
                <w:szCs w:val="24"/>
              </w:rPr>
              <w:t>8</w:t>
            </w:r>
          </w:p>
        </w:tc>
        <w:tc>
          <w:tcPr>
            <w:tcW w:w="0" w:type="auto"/>
          </w:tcPr>
          <w:p w14:paraId="163F4E49" w14:textId="1DE85036" w:rsidR="00991A3C" w:rsidRPr="006E6D53" w:rsidRDefault="00991A3C" w:rsidP="00006E8F">
            <w:pPr>
              <w:spacing w:line="240" w:lineRule="auto"/>
              <w:rPr>
                <w:sz w:val="24"/>
                <w:szCs w:val="24"/>
              </w:rPr>
            </w:pPr>
            <w:r w:rsidRPr="006E6D53">
              <w:rPr>
                <w:sz w:val="24"/>
                <w:szCs w:val="24"/>
              </w:rPr>
              <w:t xml:space="preserve">3.10. Моделювання і розрахунок вихідного </w:t>
            </w:r>
            <w:proofErr w:type="spellStart"/>
            <w:r w:rsidRPr="006E6D53">
              <w:rPr>
                <w:sz w:val="24"/>
                <w:szCs w:val="24"/>
              </w:rPr>
              <w:t>вала</w:t>
            </w:r>
            <w:proofErr w:type="spellEnd"/>
            <w:r w:rsidRPr="006E6D53">
              <w:rPr>
                <w:sz w:val="24"/>
                <w:szCs w:val="24"/>
              </w:rPr>
              <w:t xml:space="preserve"> редуктора за допомогою системи комп’ютерних інженерних розрахунків. Аналіз напружено-деформованого стану </w:t>
            </w:r>
            <w:proofErr w:type="spellStart"/>
            <w:r w:rsidRPr="006E6D53">
              <w:rPr>
                <w:sz w:val="24"/>
                <w:szCs w:val="24"/>
              </w:rPr>
              <w:t>вала</w:t>
            </w:r>
            <w:proofErr w:type="spellEnd"/>
            <w:r w:rsidRPr="006E6D53">
              <w:rPr>
                <w:sz w:val="24"/>
                <w:szCs w:val="24"/>
              </w:rPr>
              <w:t xml:space="preserve"> методом скінченних елементів. Висновки в порівнянні з класичними методами розрахунку.</w:t>
            </w:r>
          </w:p>
        </w:tc>
        <w:tc>
          <w:tcPr>
            <w:tcW w:w="0" w:type="auto"/>
          </w:tcPr>
          <w:p w14:paraId="006A76BA" w14:textId="13A5847B" w:rsidR="00991A3C" w:rsidRPr="006E6D53" w:rsidRDefault="00926BC3" w:rsidP="00092425">
            <w:pPr>
              <w:spacing w:line="240" w:lineRule="auto"/>
              <w:jc w:val="center"/>
              <w:rPr>
                <w:sz w:val="24"/>
                <w:szCs w:val="24"/>
              </w:rPr>
            </w:pPr>
            <w:r w:rsidRPr="006E6D53">
              <w:rPr>
                <w:sz w:val="24"/>
                <w:szCs w:val="24"/>
              </w:rPr>
              <w:t>1,2,3,4, 7,8,9,11, 12</w:t>
            </w:r>
          </w:p>
        </w:tc>
        <w:tc>
          <w:tcPr>
            <w:tcW w:w="0" w:type="auto"/>
          </w:tcPr>
          <w:p w14:paraId="15AAFB46" w14:textId="63CB117B" w:rsidR="00991A3C" w:rsidRPr="006E6D53" w:rsidRDefault="00991A3C" w:rsidP="00092425">
            <w:pPr>
              <w:spacing w:line="240" w:lineRule="auto"/>
              <w:jc w:val="center"/>
              <w:rPr>
                <w:sz w:val="24"/>
                <w:szCs w:val="24"/>
              </w:rPr>
            </w:pPr>
            <w:r w:rsidRPr="006E6D53">
              <w:rPr>
                <w:sz w:val="24"/>
                <w:szCs w:val="24"/>
              </w:rPr>
              <w:t>Плакат А1</w:t>
            </w:r>
          </w:p>
        </w:tc>
        <w:tc>
          <w:tcPr>
            <w:tcW w:w="0" w:type="auto"/>
          </w:tcPr>
          <w:p w14:paraId="5B765B1C" w14:textId="60FC0464" w:rsidR="00991A3C" w:rsidRPr="006E6D53" w:rsidRDefault="00991A3C" w:rsidP="00092425">
            <w:pPr>
              <w:spacing w:line="240" w:lineRule="auto"/>
              <w:jc w:val="center"/>
              <w:rPr>
                <w:sz w:val="24"/>
                <w:szCs w:val="24"/>
              </w:rPr>
            </w:pPr>
            <w:r w:rsidRPr="006E6D53">
              <w:rPr>
                <w:sz w:val="24"/>
                <w:szCs w:val="24"/>
              </w:rPr>
              <w:t>13 тиждень</w:t>
            </w:r>
          </w:p>
          <w:p w14:paraId="4CAB417C" w14:textId="77777777" w:rsidR="00991A3C" w:rsidRPr="006E6D53" w:rsidRDefault="00991A3C" w:rsidP="00092425">
            <w:pPr>
              <w:spacing w:line="240" w:lineRule="auto"/>
              <w:jc w:val="center"/>
              <w:rPr>
                <w:sz w:val="24"/>
                <w:szCs w:val="24"/>
              </w:rPr>
            </w:pPr>
          </w:p>
        </w:tc>
      </w:tr>
      <w:tr w:rsidR="00991A3C" w:rsidRPr="006E6D53" w14:paraId="52C0D4D3" w14:textId="58E8B802" w:rsidTr="009A5E03">
        <w:tc>
          <w:tcPr>
            <w:tcW w:w="0" w:type="auto"/>
          </w:tcPr>
          <w:p w14:paraId="0F11A908" w14:textId="77777777" w:rsidR="00991A3C" w:rsidRPr="006E6D53" w:rsidRDefault="00991A3C" w:rsidP="00092425">
            <w:pPr>
              <w:spacing w:line="240" w:lineRule="auto"/>
              <w:jc w:val="center"/>
              <w:rPr>
                <w:sz w:val="24"/>
                <w:szCs w:val="24"/>
              </w:rPr>
            </w:pPr>
            <w:r w:rsidRPr="006E6D53">
              <w:rPr>
                <w:sz w:val="24"/>
                <w:szCs w:val="24"/>
              </w:rPr>
              <w:t>9</w:t>
            </w:r>
          </w:p>
        </w:tc>
        <w:tc>
          <w:tcPr>
            <w:tcW w:w="0" w:type="auto"/>
          </w:tcPr>
          <w:p w14:paraId="338E4E28" w14:textId="77777777" w:rsidR="00991A3C" w:rsidRPr="006E6D53" w:rsidRDefault="00991A3C" w:rsidP="00006E8F">
            <w:pPr>
              <w:spacing w:line="240" w:lineRule="auto"/>
              <w:rPr>
                <w:sz w:val="24"/>
                <w:szCs w:val="24"/>
              </w:rPr>
            </w:pPr>
            <w:r w:rsidRPr="006E6D53">
              <w:rPr>
                <w:sz w:val="24"/>
                <w:szCs w:val="24"/>
              </w:rPr>
              <w:t xml:space="preserve">3.11. Конструювання </w:t>
            </w:r>
            <w:proofErr w:type="spellStart"/>
            <w:r w:rsidRPr="006E6D53">
              <w:rPr>
                <w:sz w:val="24"/>
                <w:szCs w:val="24"/>
              </w:rPr>
              <w:t>корпуса</w:t>
            </w:r>
            <w:proofErr w:type="spellEnd"/>
            <w:r w:rsidRPr="006E6D53">
              <w:rPr>
                <w:sz w:val="24"/>
                <w:szCs w:val="24"/>
              </w:rPr>
              <w:t xml:space="preserve"> і кришки редуктора. </w:t>
            </w:r>
          </w:p>
          <w:p w14:paraId="75591B7C" w14:textId="77777777" w:rsidR="00991A3C" w:rsidRPr="006E6D53" w:rsidRDefault="00991A3C" w:rsidP="00006E8F">
            <w:pPr>
              <w:spacing w:line="240" w:lineRule="auto"/>
              <w:rPr>
                <w:sz w:val="24"/>
                <w:szCs w:val="24"/>
              </w:rPr>
            </w:pPr>
            <w:r w:rsidRPr="006E6D53">
              <w:rPr>
                <w:sz w:val="24"/>
                <w:szCs w:val="24"/>
              </w:rPr>
              <w:t xml:space="preserve">3.12. Змащування зубастих коліс і підшипникових вузлів редуктора. </w:t>
            </w:r>
          </w:p>
          <w:p w14:paraId="768064C5" w14:textId="324C8C54" w:rsidR="00991A3C" w:rsidRPr="006E6D53" w:rsidRDefault="00991A3C" w:rsidP="00006E8F">
            <w:pPr>
              <w:spacing w:line="240" w:lineRule="auto"/>
              <w:rPr>
                <w:sz w:val="24"/>
                <w:szCs w:val="24"/>
              </w:rPr>
            </w:pPr>
            <w:r w:rsidRPr="006E6D53">
              <w:rPr>
                <w:sz w:val="24"/>
                <w:szCs w:val="24"/>
              </w:rPr>
              <w:t xml:space="preserve">3.13. Вибір і перевірочний розрахунок муфти. </w:t>
            </w:r>
          </w:p>
          <w:p w14:paraId="36A6DC2B" w14:textId="77777777" w:rsidR="00991A3C" w:rsidRPr="006E6D53" w:rsidRDefault="00991A3C" w:rsidP="00006E8F">
            <w:pPr>
              <w:spacing w:line="240" w:lineRule="auto"/>
              <w:rPr>
                <w:sz w:val="24"/>
                <w:szCs w:val="24"/>
              </w:rPr>
            </w:pPr>
            <w:r w:rsidRPr="006E6D53">
              <w:rPr>
                <w:sz w:val="24"/>
                <w:szCs w:val="24"/>
              </w:rPr>
              <w:t>3.14. Розрахунок і конструювання інших деталей (плит, натяжних пристроїв, розроблення фундаменту та ін.).</w:t>
            </w:r>
          </w:p>
        </w:tc>
        <w:tc>
          <w:tcPr>
            <w:tcW w:w="0" w:type="auto"/>
          </w:tcPr>
          <w:p w14:paraId="738F5F55" w14:textId="4FD81230" w:rsidR="00991A3C" w:rsidRPr="006E6D53" w:rsidRDefault="00926BC3" w:rsidP="00926BC3">
            <w:pPr>
              <w:spacing w:line="240" w:lineRule="auto"/>
              <w:jc w:val="center"/>
              <w:rPr>
                <w:sz w:val="24"/>
                <w:szCs w:val="24"/>
              </w:rPr>
            </w:pPr>
            <w:r w:rsidRPr="006E6D53">
              <w:rPr>
                <w:sz w:val="24"/>
                <w:szCs w:val="24"/>
              </w:rPr>
              <w:t>1,2,3,4,6,23</w:t>
            </w:r>
          </w:p>
        </w:tc>
        <w:tc>
          <w:tcPr>
            <w:tcW w:w="0" w:type="auto"/>
          </w:tcPr>
          <w:p w14:paraId="3A59282D" w14:textId="15E19825" w:rsidR="00991A3C" w:rsidRPr="006E6D53" w:rsidRDefault="00991A3C" w:rsidP="00092425">
            <w:pPr>
              <w:spacing w:line="240" w:lineRule="auto"/>
              <w:jc w:val="center"/>
              <w:rPr>
                <w:sz w:val="24"/>
                <w:szCs w:val="24"/>
              </w:rPr>
            </w:pPr>
          </w:p>
        </w:tc>
        <w:tc>
          <w:tcPr>
            <w:tcW w:w="0" w:type="auto"/>
          </w:tcPr>
          <w:p w14:paraId="096715ED" w14:textId="379979C7" w:rsidR="00991A3C" w:rsidRPr="006E6D53" w:rsidRDefault="00991A3C" w:rsidP="00092425">
            <w:pPr>
              <w:spacing w:line="240" w:lineRule="auto"/>
              <w:jc w:val="center"/>
              <w:rPr>
                <w:sz w:val="24"/>
                <w:szCs w:val="24"/>
              </w:rPr>
            </w:pPr>
            <w:r w:rsidRPr="006E6D53">
              <w:rPr>
                <w:sz w:val="24"/>
                <w:szCs w:val="24"/>
              </w:rPr>
              <w:t>2 атестація (14 тиждень)</w:t>
            </w:r>
          </w:p>
        </w:tc>
      </w:tr>
      <w:tr w:rsidR="00991A3C" w:rsidRPr="006E6D53" w14:paraId="0EF116E2" w14:textId="4C458E02" w:rsidTr="009A5E03">
        <w:tc>
          <w:tcPr>
            <w:tcW w:w="0" w:type="auto"/>
          </w:tcPr>
          <w:p w14:paraId="4AB1978A" w14:textId="77777777" w:rsidR="00991A3C" w:rsidRPr="006E6D53" w:rsidRDefault="00991A3C" w:rsidP="00092425">
            <w:pPr>
              <w:spacing w:line="240" w:lineRule="auto"/>
              <w:jc w:val="center"/>
              <w:rPr>
                <w:sz w:val="24"/>
                <w:szCs w:val="24"/>
              </w:rPr>
            </w:pPr>
            <w:r w:rsidRPr="006E6D53">
              <w:rPr>
                <w:sz w:val="24"/>
                <w:szCs w:val="24"/>
              </w:rPr>
              <w:t>10</w:t>
            </w:r>
          </w:p>
        </w:tc>
        <w:tc>
          <w:tcPr>
            <w:tcW w:w="0" w:type="auto"/>
          </w:tcPr>
          <w:p w14:paraId="1A0F70C3" w14:textId="4A2EE001" w:rsidR="00991A3C" w:rsidRPr="006E6D53" w:rsidRDefault="00991A3C" w:rsidP="00006E8F">
            <w:pPr>
              <w:spacing w:line="240" w:lineRule="auto"/>
              <w:rPr>
                <w:sz w:val="24"/>
                <w:szCs w:val="24"/>
              </w:rPr>
            </w:pPr>
            <w:r w:rsidRPr="006E6D53">
              <w:rPr>
                <w:sz w:val="24"/>
                <w:szCs w:val="24"/>
              </w:rPr>
              <w:t>4. Опис робіт з застосуванням приводу</w:t>
            </w:r>
          </w:p>
          <w:p w14:paraId="5D65A455" w14:textId="56B67FAA" w:rsidR="00991A3C" w:rsidRPr="006E6D53" w:rsidRDefault="00991A3C" w:rsidP="00006E8F">
            <w:pPr>
              <w:spacing w:line="240" w:lineRule="auto"/>
              <w:rPr>
                <w:sz w:val="24"/>
                <w:szCs w:val="24"/>
              </w:rPr>
            </w:pPr>
            <w:r w:rsidRPr="006E6D53">
              <w:rPr>
                <w:sz w:val="24"/>
                <w:szCs w:val="24"/>
              </w:rPr>
              <w:t>5. Рівень стандартизації та уніфікації.</w:t>
            </w:r>
          </w:p>
        </w:tc>
        <w:tc>
          <w:tcPr>
            <w:tcW w:w="0" w:type="auto"/>
          </w:tcPr>
          <w:p w14:paraId="3C0DDD30" w14:textId="0FDD4BDD" w:rsidR="00991A3C" w:rsidRPr="006E6D53" w:rsidRDefault="00926BC3" w:rsidP="00926BC3">
            <w:pPr>
              <w:spacing w:line="240" w:lineRule="auto"/>
              <w:jc w:val="center"/>
              <w:rPr>
                <w:sz w:val="24"/>
                <w:szCs w:val="24"/>
              </w:rPr>
            </w:pPr>
            <w:r w:rsidRPr="006E6D53">
              <w:rPr>
                <w:sz w:val="24"/>
                <w:szCs w:val="24"/>
              </w:rPr>
              <w:t>1,2,3,4</w:t>
            </w:r>
          </w:p>
        </w:tc>
        <w:tc>
          <w:tcPr>
            <w:tcW w:w="0" w:type="auto"/>
          </w:tcPr>
          <w:p w14:paraId="1F5E3343" w14:textId="5E4945F6" w:rsidR="00991A3C" w:rsidRPr="006E6D53" w:rsidRDefault="00991A3C" w:rsidP="00092425">
            <w:pPr>
              <w:spacing w:line="240" w:lineRule="auto"/>
              <w:jc w:val="center"/>
              <w:rPr>
                <w:sz w:val="24"/>
                <w:szCs w:val="24"/>
              </w:rPr>
            </w:pPr>
          </w:p>
        </w:tc>
        <w:tc>
          <w:tcPr>
            <w:tcW w:w="0" w:type="auto"/>
            <w:vMerge w:val="restart"/>
            <w:vAlign w:val="center"/>
          </w:tcPr>
          <w:p w14:paraId="7BE157C5" w14:textId="64AF8380" w:rsidR="00991A3C" w:rsidRPr="006E6D53" w:rsidRDefault="00991A3C" w:rsidP="00092425">
            <w:pPr>
              <w:spacing w:line="240" w:lineRule="auto"/>
              <w:jc w:val="center"/>
              <w:rPr>
                <w:sz w:val="24"/>
                <w:szCs w:val="24"/>
              </w:rPr>
            </w:pPr>
            <w:r w:rsidRPr="006E6D53">
              <w:rPr>
                <w:sz w:val="24"/>
                <w:szCs w:val="24"/>
              </w:rPr>
              <w:t>15-16 тиждень</w:t>
            </w:r>
          </w:p>
        </w:tc>
      </w:tr>
      <w:tr w:rsidR="00991A3C" w:rsidRPr="006E6D53" w14:paraId="43744F1A" w14:textId="0FE06549" w:rsidTr="009A5E03">
        <w:tc>
          <w:tcPr>
            <w:tcW w:w="0" w:type="auto"/>
          </w:tcPr>
          <w:p w14:paraId="52078862" w14:textId="77777777" w:rsidR="00991A3C" w:rsidRPr="006E6D53" w:rsidRDefault="00991A3C" w:rsidP="00092425">
            <w:pPr>
              <w:spacing w:line="240" w:lineRule="auto"/>
              <w:jc w:val="center"/>
              <w:rPr>
                <w:sz w:val="24"/>
                <w:szCs w:val="24"/>
              </w:rPr>
            </w:pPr>
            <w:r w:rsidRPr="006E6D53">
              <w:rPr>
                <w:sz w:val="24"/>
                <w:szCs w:val="24"/>
              </w:rPr>
              <w:t>11</w:t>
            </w:r>
          </w:p>
        </w:tc>
        <w:tc>
          <w:tcPr>
            <w:tcW w:w="0" w:type="auto"/>
          </w:tcPr>
          <w:p w14:paraId="0607FEDB" w14:textId="049EA0BD" w:rsidR="00991A3C" w:rsidRPr="006E6D53" w:rsidRDefault="00991A3C" w:rsidP="00006E8F">
            <w:pPr>
              <w:spacing w:line="240" w:lineRule="auto"/>
              <w:rPr>
                <w:sz w:val="24"/>
                <w:szCs w:val="24"/>
              </w:rPr>
            </w:pPr>
            <w:r w:rsidRPr="006E6D53">
              <w:rPr>
                <w:sz w:val="24"/>
                <w:szCs w:val="24"/>
              </w:rPr>
              <w:t>Розробка складального кресленика муфти та/або іншої складальної одиниці.</w:t>
            </w:r>
          </w:p>
        </w:tc>
        <w:tc>
          <w:tcPr>
            <w:tcW w:w="0" w:type="auto"/>
          </w:tcPr>
          <w:p w14:paraId="2F04B0E0" w14:textId="17A8B8ED" w:rsidR="00991A3C" w:rsidRPr="006E6D53" w:rsidRDefault="00926BC3" w:rsidP="00092425">
            <w:pPr>
              <w:spacing w:line="240" w:lineRule="auto"/>
              <w:jc w:val="center"/>
              <w:rPr>
                <w:sz w:val="24"/>
                <w:szCs w:val="24"/>
              </w:rPr>
            </w:pPr>
            <w:r w:rsidRPr="006E6D53">
              <w:rPr>
                <w:sz w:val="24"/>
                <w:szCs w:val="24"/>
              </w:rPr>
              <w:t>1,2,3,4</w:t>
            </w:r>
          </w:p>
        </w:tc>
        <w:tc>
          <w:tcPr>
            <w:tcW w:w="0" w:type="auto"/>
          </w:tcPr>
          <w:p w14:paraId="7BC8D692" w14:textId="57E61CCA" w:rsidR="00991A3C" w:rsidRPr="006E6D53" w:rsidRDefault="00991A3C" w:rsidP="00092425">
            <w:pPr>
              <w:spacing w:line="240" w:lineRule="auto"/>
              <w:jc w:val="center"/>
              <w:rPr>
                <w:sz w:val="24"/>
                <w:szCs w:val="24"/>
              </w:rPr>
            </w:pPr>
            <w:r w:rsidRPr="006E6D53">
              <w:rPr>
                <w:sz w:val="24"/>
                <w:szCs w:val="24"/>
              </w:rPr>
              <w:t>Креслен</w:t>
            </w:r>
            <w:r w:rsidR="006007BB">
              <w:rPr>
                <w:sz w:val="24"/>
                <w:szCs w:val="24"/>
              </w:rPr>
              <w:t>ик</w:t>
            </w:r>
            <w:r w:rsidRPr="006E6D53">
              <w:rPr>
                <w:sz w:val="24"/>
                <w:szCs w:val="24"/>
              </w:rPr>
              <w:t xml:space="preserve"> </w:t>
            </w:r>
          </w:p>
        </w:tc>
        <w:tc>
          <w:tcPr>
            <w:tcW w:w="0" w:type="auto"/>
            <w:vMerge/>
          </w:tcPr>
          <w:p w14:paraId="62DC9606" w14:textId="05889B03" w:rsidR="00991A3C" w:rsidRPr="006E6D53" w:rsidRDefault="00991A3C" w:rsidP="00092425">
            <w:pPr>
              <w:spacing w:line="240" w:lineRule="auto"/>
              <w:jc w:val="center"/>
              <w:rPr>
                <w:sz w:val="24"/>
                <w:szCs w:val="24"/>
              </w:rPr>
            </w:pPr>
          </w:p>
        </w:tc>
      </w:tr>
      <w:tr w:rsidR="00991A3C" w:rsidRPr="006E6D53" w14:paraId="14FEA24E" w14:textId="702EDE27" w:rsidTr="009A5E03">
        <w:tc>
          <w:tcPr>
            <w:tcW w:w="0" w:type="auto"/>
          </w:tcPr>
          <w:p w14:paraId="600B7A00" w14:textId="77777777" w:rsidR="00991A3C" w:rsidRPr="006E6D53" w:rsidRDefault="00991A3C" w:rsidP="00092425">
            <w:pPr>
              <w:spacing w:line="240" w:lineRule="auto"/>
              <w:jc w:val="center"/>
              <w:rPr>
                <w:sz w:val="24"/>
                <w:szCs w:val="24"/>
              </w:rPr>
            </w:pPr>
            <w:r w:rsidRPr="006E6D53">
              <w:rPr>
                <w:sz w:val="24"/>
                <w:szCs w:val="24"/>
              </w:rPr>
              <w:t>12</w:t>
            </w:r>
          </w:p>
        </w:tc>
        <w:tc>
          <w:tcPr>
            <w:tcW w:w="0" w:type="auto"/>
          </w:tcPr>
          <w:p w14:paraId="33543EDF" w14:textId="7909B831" w:rsidR="00991A3C" w:rsidRPr="006E6D53" w:rsidRDefault="00991A3C" w:rsidP="00006E8F">
            <w:pPr>
              <w:spacing w:line="240" w:lineRule="auto"/>
              <w:rPr>
                <w:sz w:val="24"/>
                <w:szCs w:val="24"/>
              </w:rPr>
            </w:pPr>
            <w:r w:rsidRPr="006E6D53">
              <w:rPr>
                <w:sz w:val="24"/>
                <w:szCs w:val="24"/>
              </w:rPr>
              <w:t>Розробка кресленика загального виду механічного приводу і складання специфікацій до нього.</w:t>
            </w:r>
          </w:p>
        </w:tc>
        <w:tc>
          <w:tcPr>
            <w:tcW w:w="0" w:type="auto"/>
          </w:tcPr>
          <w:p w14:paraId="0C308429" w14:textId="3ECB2980" w:rsidR="00991A3C" w:rsidRPr="006E6D53" w:rsidRDefault="00926BC3" w:rsidP="00092425">
            <w:pPr>
              <w:spacing w:line="240" w:lineRule="auto"/>
              <w:jc w:val="center"/>
              <w:rPr>
                <w:sz w:val="24"/>
                <w:szCs w:val="24"/>
              </w:rPr>
            </w:pPr>
            <w:r w:rsidRPr="006E6D53">
              <w:rPr>
                <w:sz w:val="24"/>
                <w:szCs w:val="24"/>
              </w:rPr>
              <w:t>1,2,3,4</w:t>
            </w:r>
          </w:p>
        </w:tc>
        <w:tc>
          <w:tcPr>
            <w:tcW w:w="0" w:type="auto"/>
          </w:tcPr>
          <w:p w14:paraId="41FCC7EE" w14:textId="7C7E7003" w:rsidR="00991A3C" w:rsidRPr="006E6D53" w:rsidRDefault="00991A3C" w:rsidP="00092425">
            <w:pPr>
              <w:spacing w:line="240" w:lineRule="auto"/>
              <w:jc w:val="center"/>
              <w:rPr>
                <w:sz w:val="24"/>
                <w:szCs w:val="24"/>
              </w:rPr>
            </w:pPr>
            <w:r w:rsidRPr="006E6D53">
              <w:rPr>
                <w:sz w:val="24"/>
                <w:szCs w:val="24"/>
              </w:rPr>
              <w:t>Креслен</w:t>
            </w:r>
            <w:r w:rsidR="006007BB">
              <w:rPr>
                <w:sz w:val="24"/>
                <w:szCs w:val="24"/>
              </w:rPr>
              <w:t>ик</w:t>
            </w:r>
            <w:r w:rsidRPr="006E6D53">
              <w:rPr>
                <w:sz w:val="24"/>
                <w:szCs w:val="24"/>
              </w:rPr>
              <w:t xml:space="preserve"> А1</w:t>
            </w:r>
          </w:p>
        </w:tc>
        <w:tc>
          <w:tcPr>
            <w:tcW w:w="0" w:type="auto"/>
            <w:vMerge/>
          </w:tcPr>
          <w:p w14:paraId="198EC3EA" w14:textId="6D44D069" w:rsidR="00991A3C" w:rsidRPr="006E6D53" w:rsidRDefault="00991A3C" w:rsidP="00092425">
            <w:pPr>
              <w:spacing w:line="240" w:lineRule="auto"/>
              <w:jc w:val="center"/>
              <w:rPr>
                <w:sz w:val="24"/>
                <w:szCs w:val="24"/>
              </w:rPr>
            </w:pPr>
          </w:p>
        </w:tc>
      </w:tr>
      <w:tr w:rsidR="00991A3C" w:rsidRPr="006E6D53" w14:paraId="2DE59F29" w14:textId="0CA1E0AD" w:rsidTr="009A5E03">
        <w:tc>
          <w:tcPr>
            <w:tcW w:w="0" w:type="auto"/>
          </w:tcPr>
          <w:p w14:paraId="07A549F4" w14:textId="77777777" w:rsidR="00991A3C" w:rsidRPr="006E6D53" w:rsidRDefault="00991A3C" w:rsidP="00092425">
            <w:pPr>
              <w:spacing w:line="240" w:lineRule="auto"/>
              <w:jc w:val="center"/>
              <w:rPr>
                <w:sz w:val="24"/>
                <w:szCs w:val="24"/>
              </w:rPr>
            </w:pPr>
            <w:r w:rsidRPr="006E6D53">
              <w:rPr>
                <w:sz w:val="24"/>
                <w:szCs w:val="24"/>
              </w:rPr>
              <w:t>13</w:t>
            </w:r>
          </w:p>
        </w:tc>
        <w:tc>
          <w:tcPr>
            <w:tcW w:w="0" w:type="auto"/>
          </w:tcPr>
          <w:p w14:paraId="6B12D148" w14:textId="2981F110" w:rsidR="00991A3C" w:rsidRPr="006E6D53" w:rsidRDefault="00991A3C" w:rsidP="00006E8F">
            <w:pPr>
              <w:spacing w:line="240" w:lineRule="auto"/>
              <w:rPr>
                <w:sz w:val="24"/>
                <w:szCs w:val="24"/>
              </w:rPr>
            </w:pPr>
            <w:r w:rsidRPr="006E6D53">
              <w:rPr>
                <w:sz w:val="24"/>
                <w:szCs w:val="24"/>
              </w:rPr>
              <w:t>Розробка робочого проекту: розробка робочих креслеників деталей редуктора або інших складальних одиниць (зубчасті колеса, вали, корпусні деталі). Оформлення ПЗ.</w:t>
            </w:r>
          </w:p>
        </w:tc>
        <w:tc>
          <w:tcPr>
            <w:tcW w:w="0" w:type="auto"/>
          </w:tcPr>
          <w:p w14:paraId="1D5E20E0" w14:textId="1303DF55" w:rsidR="00991A3C" w:rsidRPr="006E6D53" w:rsidRDefault="00926BC3" w:rsidP="00092425">
            <w:pPr>
              <w:spacing w:line="240" w:lineRule="auto"/>
              <w:jc w:val="center"/>
              <w:rPr>
                <w:sz w:val="24"/>
                <w:szCs w:val="24"/>
              </w:rPr>
            </w:pPr>
            <w:r w:rsidRPr="006E6D53">
              <w:rPr>
                <w:sz w:val="24"/>
                <w:szCs w:val="24"/>
              </w:rPr>
              <w:t>1,2,3,4</w:t>
            </w:r>
          </w:p>
        </w:tc>
        <w:tc>
          <w:tcPr>
            <w:tcW w:w="0" w:type="auto"/>
          </w:tcPr>
          <w:p w14:paraId="4BF3A779" w14:textId="63136F80" w:rsidR="00991A3C" w:rsidRPr="006E6D53" w:rsidRDefault="00991A3C" w:rsidP="00092425">
            <w:pPr>
              <w:spacing w:line="240" w:lineRule="auto"/>
              <w:jc w:val="center"/>
              <w:rPr>
                <w:sz w:val="24"/>
                <w:szCs w:val="24"/>
              </w:rPr>
            </w:pPr>
            <w:r w:rsidRPr="006E6D53">
              <w:rPr>
                <w:sz w:val="24"/>
                <w:szCs w:val="24"/>
              </w:rPr>
              <w:t>Креслен</w:t>
            </w:r>
            <w:r w:rsidR="006007BB">
              <w:rPr>
                <w:sz w:val="24"/>
                <w:szCs w:val="24"/>
              </w:rPr>
              <w:t>ик</w:t>
            </w:r>
            <w:r w:rsidRPr="006E6D53">
              <w:rPr>
                <w:sz w:val="24"/>
                <w:szCs w:val="24"/>
              </w:rPr>
              <w:t xml:space="preserve"> А1</w:t>
            </w:r>
          </w:p>
        </w:tc>
        <w:tc>
          <w:tcPr>
            <w:tcW w:w="0" w:type="auto"/>
            <w:vMerge/>
          </w:tcPr>
          <w:p w14:paraId="5D6CB196" w14:textId="0FEDE92E" w:rsidR="00991A3C" w:rsidRPr="006E6D53" w:rsidRDefault="00991A3C" w:rsidP="00092425">
            <w:pPr>
              <w:spacing w:line="240" w:lineRule="auto"/>
              <w:jc w:val="center"/>
              <w:rPr>
                <w:sz w:val="24"/>
                <w:szCs w:val="24"/>
              </w:rPr>
            </w:pPr>
          </w:p>
        </w:tc>
      </w:tr>
      <w:tr w:rsidR="00991A3C" w:rsidRPr="006E6D53" w14:paraId="06A00849" w14:textId="442041E1" w:rsidTr="009A5E03">
        <w:tc>
          <w:tcPr>
            <w:tcW w:w="0" w:type="auto"/>
          </w:tcPr>
          <w:p w14:paraId="5D17AF4D" w14:textId="77777777" w:rsidR="00991A3C" w:rsidRPr="006E6D53" w:rsidRDefault="00991A3C" w:rsidP="00092425">
            <w:pPr>
              <w:spacing w:line="240" w:lineRule="auto"/>
              <w:jc w:val="center"/>
              <w:rPr>
                <w:sz w:val="24"/>
                <w:szCs w:val="24"/>
              </w:rPr>
            </w:pPr>
            <w:r w:rsidRPr="006E6D53">
              <w:rPr>
                <w:sz w:val="24"/>
                <w:szCs w:val="24"/>
              </w:rPr>
              <w:t>14</w:t>
            </w:r>
          </w:p>
        </w:tc>
        <w:tc>
          <w:tcPr>
            <w:tcW w:w="0" w:type="auto"/>
          </w:tcPr>
          <w:p w14:paraId="70ACFAC8" w14:textId="77777777" w:rsidR="00991A3C" w:rsidRPr="006E6D53" w:rsidRDefault="00991A3C" w:rsidP="00092425">
            <w:pPr>
              <w:spacing w:line="240" w:lineRule="auto"/>
              <w:jc w:val="both"/>
              <w:rPr>
                <w:sz w:val="24"/>
                <w:szCs w:val="24"/>
              </w:rPr>
            </w:pPr>
            <w:r w:rsidRPr="006E6D53">
              <w:rPr>
                <w:sz w:val="24"/>
                <w:szCs w:val="24"/>
              </w:rPr>
              <w:t>Подання завершеного курсового проекту на перевірку.</w:t>
            </w:r>
          </w:p>
        </w:tc>
        <w:tc>
          <w:tcPr>
            <w:tcW w:w="0" w:type="auto"/>
          </w:tcPr>
          <w:p w14:paraId="4711000E" w14:textId="2B6BC59D" w:rsidR="00991A3C" w:rsidRPr="006E6D53" w:rsidRDefault="00991A3C" w:rsidP="00092425">
            <w:pPr>
              <w:spacing w:line="240" w:lineRule="auto"/>
              <w:jc w:val="center"/>
              <w:rPr>
                <w:sz w:val="24"/>
                <w:szCs w:val="24"/>
              </w:rPr>
            </w:pPr>
            <w:r w:rsidRPr="006E6D53">
              <w:rPr>
                <w:sz w:val="24"/>
                <w:szCs w:val="24"/>
              </w:rPr>
              <w:t>8, 10</w:t>
            </w:r>
          </w:p>
        </w:tc>
        <w:tc>
          <w:tcPr>
            <w:tcW w:w="0" w:type="auto"/>
          </w:tcPr>
          <w:p w14:paraId="371DB462" w14:textId="3F1FEE98" w:rsidR="00991A3C" w:rsidRPr="006E6D53" w:rsidRDefault="00991A3C" w:rsidP="00092425">
            <w:pPr>
              <w:spacing w:line="240" w:lineRule="auto"/>
              <w:jc w:val="center"/>
              <w:rPr>
                <w:sz w:val="24"/>
                <w:szCs w:val="24"/>
              </w:rPr>
            </w:pPr>
          </w:p>
        </w:tc>
        <w:tc>
          <w:tcPr>
            <w:tcW w:w="0" w:type="auto"/>
          </w:tcPr>
          <w:p w14:paraId="099DD278" w14:textId="169B6C77" w:rsidR="00991A3C" w:rsidRPr="008B22CD" w:rsidRDefault="00991A3C" w:rsidP="00092425">
            <w:pPr>
              <w:spacing w:line="240" w:lineRule="auto"/>
              <w:jc w:val="center"/>
              <w:rPr>
                <w:sz w:val="22"/>
                <w:szCs w:val="22"/>
              </w:rPr>
            </w:pPr>
            <w:r w:rsidRPr="008B22CD">
              <w:rPr>
                <w:sz w:val="22"/>
                <w:szCs w:val="22"/>
              </w:rPr>
              <w:t>Останній тиждень</w:t>
            </w:r>
            <w:r w:rsidR="00926BC3" w:rsidRPr="008B22CD">
              <w:rPr>
                <w:sz w:val="22"/>
                <w:szCs w:val="22"/>
              </w:rPr>
              <w:t>-два</w:t>
            </w:r>
            <w:r w:rsidRPr="008B22CD">
              <w:rPr>
                <w:sz w:val="22"/>
                <w:szCs w:val="22"/>
              </w:rPr>
              <w:t xml:space="preserve"> перед заліковою сесією</w:t>
            </w:r>
          </w:p>
        </w:tc>
      </w:tr>
      <w:tr w:rsidR="00991A3C" w:rsidRPr="006E6D53" w14:paraId="3FB1D0AD" w14:textId="3381774E" w:rsidTr="009A5E03">
        <w:tc>
          <w:tcPr>
            <w:tcW w:w="0" w:type="auto"/>
          </w:tcPr>
          <w:p w14:paraId="446A7EF5" w14:textId="77777777" w:rsidR="00991A3C" w:rsidRPr="006E6D53" w:rsidRDefault="00991A3C" w:rsidP="00092425">
            <w:pPr>
              <w:spacing w:line="240" w:lineRule="auto"/>
              <w:jc w:val="center"/>
              <w:rPr>
                <w:sz w:val="24"/>
                <w:szCs w:val="24"/>
              </w:rPr>
            </w:pPr>
            <w:r w:rsidRPr="006E6D53">
              <w:rPr>
                <w:sz w:val="24"/>
                <w:szCs w:val="24"/>
              </w:rPr>
              <w:t>15</w:t>
            </w:r>
          </w:p>
        </w:tc>
        <w:tc>
          <w:tcPr>
            <w:tcW w:w="0" w:type="auto"/>
          </w:tcPr>
          <w:p w14:paraId="44955DD0" w14:textId="77777777" w:rsidR="00991A3C" w:rsidRPr="006E6D53" w:rsidRDefault="00991A3C" w:rsidP="00092425">
            <w:pPr>
              <w:spacing w:line="240" w:lineRule="auto"/>
              <w:jc w:val="both"/>
              <w:rPr>
                <w:sz w:val="24"/>
                <w:szCs w:val="24"/>
              </w:rPr>
            </w:pPr>
            <w:r w:rsidRPr="006E6D53">
              <w:rPr>
                <w:sz w:val="24"/>
                <w:szCs w:val="24"/>
              </w:rPr>
              <w:t>Захист курсового проекту.</w:t>
            </w:r>
          </w:p>
        </w:tc>
        <w:tc>
          <w:tcPr>
            <w:tcW w:w="0" w:type="auto"/>
          </w:tcPr>
          <w:p w14:paraId="0105BE39" w14:textId="77777777" w:rsidR="00991A3C" w:rsidRPr="006E6D53" w:rsidRDefault="00991A3C" w:rsidP="00092425">
            <w:pPr>
              <w:spacing w:line="240" w:lineRule="auto"/>
              <w:jc w:val="center"/>
              <w:rPr>
                <w:sz w:val="24"/>
                <w:szCs w:val="24"/>
              </w:rPr>
            </w:pPr>
          </w:p>
        </w:tc>
        <w:tc>
          <w:tcPr>
            <w:tcW w:w="0" w:type="auto"/>
          </w:tcPr>
          <w:p w14:paraId="313CC21D" w14:textId="723BF3D2" w:rsidR="00991A3C" w:rsidRPr="006E6D53" w:rsidRDefault="00991A3C" w:rsidP="00092425">
            <w:pPr>
              <w:spacing w:line="240" w:lineRule="auto"/>
              <w:jc w:val="center"/>
              <w:rPr>
                <w:sz w:val="24"/>
                <w:szCs w:val="24"/>
              </w:rPr>
            </w:pPr>
          </w:p>
        </w:tc>
        <w:tc>
          <w:tcPr>
            <w:tcW w:w="0" w:type="auto"/>
          </w:tcPr>
          <w:p w14:paraId="02EFAC4E" w14:textId="234AEB67" w:rsidR="00991A3C" w:rsidRPr="006E6D53" w:rsidRDefault="00991A3C" w:rsidP="00092425">
            <w:pPr>
              <w:spacing w:line="240" w:lineRule="auto"/>
              <w:jc w:val="center"/>
              <w:rPr>
                <w:sz w:val="24"/>
                <w:szCs w:val="24"/>
              </w:rPr>
            </w:pPr>
            <w:r w:rsidRPr="006E6D53">
              <w:rPr>
                <w:sz w:val="24"/>
                <w:szCs w:val="24"/>
              </w:rPr>
              <w:t>Залікова сесія</w:t>
            </w:r>
          </w:p>
        </w:tc>
      </w:tr>
    </w:tbl>
    <w:p w14:paraId="61EC3056" w14:textId="77777777" w:rsidR="00AD5C56" w:rsidRPr="006E6D53" w:rsidRDefault="00AD5C56" w:rsidP="00092425">
      <w:pPr>
        <w:spacing w:line="240" w:lineRule="auto"/>
        <w:jc w:val="center"/>
        <w:rPr>
          <w:b/>
          <w:sz w:val="24"/>
          <w:szCs w:val="24"/>
          <w:u w:val="thick"/>
        </w:rPr>
      </w:pPr>
    </w:p>
    <w:p w14:paraId="60426B64" w14:textId="77777777" w:rsidR="00312726" w:rsidRPr="006E6D53" w:rsidRDefault="00312726" w:rsidP="00312726">
      <w:pPr>
        <w:pStyle w:val="1"/>
        <w:numPr>
          <w:ilvl w:val="0"/>
          <w:numId w:val="0"/>
        </w:numPr>
        <w:shd w:val="clear" w:color="auto" w:fill="BFBFBF" w:themeFill="background1" w:themeFillShade="BF"/>
        <w:spacing w:line="276" w:lineRule="auto"/>
        <w:jc w:val="center"/>
        <w:rPr>
          <w:rFonts w:ascii="Times New Roman" w:hAnsi="Times New Roman"/>
        </w:rPr>
      </w:pPr>
      <w:r w:rsidRPr="006E6D53">
        <w:rPr>
          <w:rFonts w:ascii="Times New Roman" w:hAnsi="Times New Roman"/>
        </w:rPr>
        <w:t>Політика та контроль</w:t>
      </w:r>
    </w:p>
    <w:p w14:paraId="6F1EBDC8" w14:textId="5C39462C" w:rsidR="00312726" w:rsidRPr="006E6D53" w:rsidRDefault="00312726" w:rsidP="00312726">
      <w:pPr>
        <w:pStyle w:val="1"/>
        <w:rPr>
          <w:rFonts w:ascii="Times New Roman" w:hAnsi="Times New Roman"/>
        </w:rPr>
      </w:pPr>
      <w:r w:rsidRPr="006E6D53">
        <w:rPr>
          <w:rFonts w:ascii="Times New Roman" w:hAnsi="Times New Roman"/>
        </w:rPr>
        <w:t>Політика навчальної дисципліни (освітнього компонента)</w:t>
      </w:r>
    </w:p>
    <w:p w14:paraId="0963956D" w14:textId="77777777" w:rsidR="00312726" w:rsidRPr="006E6D53" w:rsidRDefault="00312726" w:rsidP="00D4715F">
      <w:pPr>
        <w:keepNext/>
        <w:spacing w:before="120" w:after="120"/>
        <w:jc w:val="both"/>
        <w:rPr>
          <w:b/>
          <w:sz w:val="24"/>
          <w:szCs w:val="24"/>
        </w:rPr>
      </w:pPr>
      <w:r w:rsidRPr="006E6D53">
        <w:rPr>
          <w:b/>
          <w:sz w:val="24"/>
          <w:szCs w:val="24"/>
        </w:rPr>
        <w:t>Відвідування занять</w:t>
      </w:r>
    </w:p>
    <w:p w14:paraId="4C681C23" w14:textId="50F56F88" w:rsidR="00312726" w:rsidRPr="006E6D53" w:rsidRDefault="00312726" w:rsidP="009E1E5F">
      <w:pPr>
        <w:pStyle w:val="a0"/>
        <w:spacing w:after="120"/>
        <w:ind w:left="0" w:firstLine="709"/>
        <w:jc w:val="both"/>
        <w:rPr>
          <w:sz w:val="24"/>
          <w:szCs w:val="24"/>
          <w:u w:val="single"/>
        </w:rPr>
      </w:pPr>
      <w:r w:rsidRPr="006E6D53">
        <w:rPr>
          <w:sz w:val="24"/>
          <w:szCs w:val="24"/>
        </w:rPr>
        <w:t xml:space="preserve">Правила відвідування занять регламентується: «Положення про організацію освітнього процесу в КПІ ім. Ігоря Сікорського»  </w:t>
      </w:r>
      <w:r w:rsidRPr="006007BB">
        <w:rPr>
          <w:sz w:val="24"/>
          <w:szCs w:val="24"/>
          <w:u w:val="single"/>
        </w:rPr>
        <w:t>https://osvita.kpi.ua/node/39</w:t>
      </w:r>
      <w:r w:rsidRPr="006E6D53">
        <w:rPr>
          <w:sz w:val="24"/>
          <w:szCs w:val="24"/>
        </w:rPr>
        <w:t xml:space="preserve">; «Положення про систему внутрішнього забезпечення якості вищої освіти в КПІ ім. Ігоря Сікорського» </w:t>
      </w:r>
      <w:hyperlink r:id="rId34" w:history="1">
        <w:r w:rsidRPr="006E6D53">
          <w:rPr>
            <w:rStyle w:val="a5"/>
            <w:color w:val="auto"/>
            <w:sz w:val="24"/>
            <w:szCs w:val="24"/>
          </w:rPr>
          <w:t>https://osvita.kpi.ua/node/121</w:t>
        </w:r>
      </w:hyperlink>
      <w:r w:rsidRPr="006E6D53">
        <w:rPr>
          <w:sz w:val="24"/>
          <w:szCs w:val="24"/>
        </w:rPr>
        <w:t xml:space="preserve">. </w:t>
      </w:r>
    </w:p>
    <w:p w14:paraId="510C44A1" w14:textId="77777777" w:rsidR="00312726" w:rsidRPr="006E6D53" w:rsidRDefault="00312726" w:rsidP="00312726">
      <w:pPr>
        <w:pStyle w:val="a0"/>
        <w:spacing w:after="120"/>
        <w:ind w:left="0" w:firstLine="709"/>
        <w:jc w:val="both"/>
        <w:rPr>
          <w:sz w:val="24"/>
          <w:szCs w:val="24"/>
        </w:rPr>
      </w:pPr>
      <w:r w:rsidRPr="006E6D53">
        <w:rPr>
          <w:sz w:val="24"/>
          <w:szCs w:val="24"/>
        </w:rPr>
        <w:t xml:space="preserve">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 регламентується «Положення про організацію освітнього процесу в КПІ ім. Ігоря Сікорського»  </w:t>
      </w:r>
      <w:hyperlink r:id="rId35" w:history="1">
        <w:r w:rsidRPr="006E6D53">
          <w:rPr>
            <w:rStyle w:val="a5"/>
            <w:color w:val="auto"/>
            <w:sz w:val="24"/>
            <w:szCs w:val="24"/>
          </w:rPr>
          <w:t>https://osvita.kpi.ua/node/39</w:t>
        </w:r>
      </w:hyperlink>
      <w:r w:rsidRPr="006E6D53">
        <w:rPr>
          <w:rStyle w:val="a5"/>
          <w:color w:val="auto"/>
          <w:sz w:val="24"/>
          <w:szCs w:val="24"/>
        </w:rPr>
        <w:t>.</w:t>
      </w:r>
    </w:p>
    <w:p w14:paraId="5EB1AD20" w14:textId="77777777" w:rsidR="00312726" w:rsidRPr="006E6D53" w:rsidRDefault="00312726" w:rsidP="00D4715F">
      <w:pPr>
        <w:keepNext/>
        <w:spacing w:before="240" w:after="120"/>
        <w:jc w:val="both"/>
        <w:rPr>
          <w:b/>
          <w:sz w:val="24"/>
          <w:szCs w:val="24"/>
        </w:rPr>
      </w:pPr>
      <w:r w:rsidRPr="006E6D53">
        <w:rPr>
          <w:b/>
          <w:sz w:val="24"/>
          <w:szCs w:val="24"/>
        </w:rPr>
        <w:t xml:space="preserve">Правила захисту </w:t>
      </w:r>
    </w:p>
    <w:p w14:paraId="614BA041" w14:textId="77777777" w:rsidR="00312726" w:rsidRPr="006E6D53" w:rsidRDefault="00312726" w:rsidP="00312726">
      <w:pPr>
        <w:pStyle w:val="a0"/>
        <w:spacing w:after="120"/>
        <w:ind w:left="0" w:firstLine="709"/>
        <w:jc w:val="both"/>
        <w:rPr>
          <w:sz w:val="24"/>
          <w:szCs w:val="24"/>
        </w:rPr>
      </w:pPr>
      <w:r w:rsidRPr="006E6D53">
        <w:rPr>
          <w:sz w:val="24"/>
          <w:szCs w:val="24"/>
        </w:rPr>
        <w:t xml:space="preserve">Кожен студент особисто здає курсовий проект перед комісією. </w:t>
      </w:r>
    </w:p>
    <w:p w14:paraId="2D4FD294" w14:textId="77777777" w:rsidR="00312726" w:rsidRPr="006E6D53" w:rsidRDefault="00312726" w:rsidP="00D4715F">
      <w:pPr>
        <w:keepNext/>
        <w:spacing w:before="240" w:after="120"/>
        <w:jc w:val="both"/>
        <w:rPr>
          <w:b/>
          <w:sz w:val="24"/>
          <w:szCs w:val="24"/>
        </w:rPr>
      </w:pPr>
      <w:r w:rsidRPr="006E6D53">
        <w:rPr>
          <w:b/>
          <w:sz w:val="24"/>
          <w:szCs w:val="24"/>
        </w:rPr>
        <w:t xml:space="preserve">Процедура оскарження результатів контрольних заходів </w:t>
      </w:r>
    </w:p>
    <w:p w14:paraId="6A4E3FFF" w14:textId="6589F6D5" w:rsidR="00312726" w:rsidRPr="006E6D53" w:rsidRDefault="00312726" w:rsidP="00312726">
      <w:pPr>
        <w:spacing w:after="120"/>
        <w:ind w:firstLine="709"/>
        <w:jc w:val="both"/>
      </w:pPr>
      <w:r w:rsidRPr="006E6D53">
        <w:rPr>
          <w:sz w:val="24"/>
          <w:szCs w:val="24"/>
        </w:rPr>
        <w:t xml:space="preserve">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 Студенти мають право оскаржити результати контрольних заходів, але обов’язково аргументовано пояснивши з яким критерієм не погоджуються відповідно до оціночного листа та/або зауважень. Детальніше: </w:t>
      </w:r>
      <w:r w:rsidR="00BD528A" w:rsidRPr="006E6D53">
        <w:rPr>
          <w:sz w:val="24"/>
          <w:szCs w:val="24"/>
        </w:rPr>
        <w:t xml:space="preserve">Наказ №НОН/228/2022 від 21.07.2022 </w:t>
      </w:r>
      <w:r w:rsidRPr="006E6D53">
        <w:rPr>
          <w:sz w:val="24"/>
          <w:szCs w:val="24"/>
        </w:rPr>
        <w:t xml:space="preserve">"Про затвердження нової редакції положення про апеляції в КПІ ім. Ігоря Сікорського",  </w:t>
      </w:r>
      <w:r w:rsidRPr="00815EC1">
        <w:rPr>
          <w:sz w:val="24"/>
          <w:szCs w:val="24"/>
          <w:u w:val="single"/>
        </w:rPr>
        <w:t>https://document.kpi.ua/2022_HOH-228</w:t>
      </w:r>
      <w:r w:rsidRPr="006E6D53">
        <w:rPr>
          <w:sz w:val="24"/>
          <w:szCs w:val="24"/>
        </w:rPr>
        <w:t>.</w:t>
      </w:r>
    </w:p>
    <w:p w14:paraId="56F9F75F" w14:textId="77777777" w:rsidR="00312726" w:rsidRPr="006E6D53" w:rsidRDefault="00312726" w:rsidP="00D4715F">
      <w:pPr>
        <w:keepNext/>
        <w:spacing w:before="240" w:after="120"/>
        <w:jc w:val="both"/>
        <w:rPr>
          <w:b/>
          <w:sz w:val="24"/>
          <w:szCs w:val="24"/>
        </w:rPr>
      </w:pPr>
      <w:r w:rsidRPr="006E6D53">
        <w:rPr>
          <w:b/>
          <w:sz w:val="24"/>
          <w:szCs w:val="24"/>
        </w:rPr>
        <w:t xml:space="preserve">Академічна доброчесність </w:t>
      </w:r>
    </w:p>
    <w:p w14:paraId="4E93DA44" w14:textId="77777777" w:rsidR="00312726" w:rsidRPr="006E6D53" w:rsidRDefault="00312726" w:rsidP="00312726">
      <w:pPr>
        <w:spacing w:after="120"/>
        <w:ind w:firstLine="709"/>
        <w:jc w:val="both"/>
        <w:rPr>
          <w:sz w:val="24"/>
          <w:szCs w:val="24"/>
        </w:rPr>
      </w:pPr>
      <w:r w:rsidRPr="006E6D53">
        <w:rPr>
          <w:sz w:val="24"/>
          <w:szCs w:val="24"/>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36" w:history="1">
        <w:r w:rsidRPr="00815EC1">
          <w:rPr>
            <w:sz w:val="24"/>
            <w:szCs w:val="24"/>
            <w:u w:val="single"/>
          </w:rPr>
          <w:t>https://kpi.ua/code</w:t>
        </w:r>
      </w:hyperlink>
      <w:r w:rsidRPr="006E6D53">
        <w:rPr>
          <w:sz w:val="24"/>
          <w:szCs w:val="24"/>
        </w:rPr>
        <w:t xml:space="preserve"> та регламентуються «Положення про систему запобігання академічного плагіату в КПІ ім. Ігоря Сікорського» </w:t>
      </w:r>
      <w:r w:rsidRPr="00815EC1">
        <w:rPr>
          <w:sz w:val="24"/>
          <w:szCs w:val="24"/>
          <w:u w:val="single"/>
        </w:rPr>
        <w:t>https://osvita.kpi.ua/node/47</w:t>
      </w:r>
      <w:r w:rsidRPr="006E6D53">
        <w:rPr>
          <w:sz w:val="24"/>
          <w:szCs w:val="24"/>
        </w:rPr>
        <w:t xml:space="preserve">; положенням «Положення про вирішення конфліктних ситуацій в КПІ ім. Ігоря Сікорського» </w:t>
      </w:r>
      <w:r w:rsidRPr="00815EC1">
        <w:rPr>
          <w:sz w:val="24"/>
          <w:szCs w:val="24"/>
          <w:u w:val="single"/>
        </w:rPr>
        <w:t>https://osvita.kpi.ua/2020_7-170</w:t>
      </w:r>
      <w:r w:rsidRPr="006E6D53">
        <w:rPr>
          <w:sz w:val="24"/>
          <w:szCs w:val="24"/>
        </w:rPr>
        <w:t>.</w:t>
      </w:r>
    </w:p>
    <w:p w14:paraId="19294BFB" w14:textId="77777777" w:rsidR="00312726" w:rsidRPr="006E6D53" w:rsidRDefault="00312726" w:rsidP="00D4715F">
      <w:pPr>
        <w:keepNext/>
        <w:spacing w:before="240" w:after="120"/>
        <w:jc w:val="both"/>
        <w:rPr>
          <w:b/>
          <w:sz w:val="24"/>
          <w:szCs w:val="24"/>
        </w:rPr>
      </w:pPr>
      <w:r w:rsidRPr="006E6D53">
        <w:rPr>
          <w:b/>
          <w:sz w:val="24"/>
          <w:szCs w:val="24"/>
        </w:rPr>
        <w:t xml:space="preserve">Норми етичної поведінки </w:t>
      </w:r>
    </w:p>
    <w:p w14:paraId="228F3D63" w14:textId="6C501724" w:rsidR="00672B8B" w:rsidRDefault="00312726" w:rsidP="00312726">
      <w:pPr>
        <w:spacing w:after="120"/>
        <w:ind w:firstLine="709"/>
        <w:jc w:val="both"/>
        <w:rPr>
          <w:sz w:val="24"/>
          <w:szCs w:val="24"/>
        </w:rPr>
      </w:pPr>
      <w:r w:rsidRPr="006E6D53">
        <w:rPr>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37" w:history="1">
        <w:r w:rsidRPr="00815EC1">
          <w:rPr>
            <w:sz w:val="24"/>
            <w:szCs w:val="24"/>
            <w:u w:val="single"/>
          </w:rPr>
          <w:t>https://kpi.ua/code</w:t>
        </w:r>
      </w:hyperlink>
      <w:r w:rsidRPr="006E6D53">
        <w:rPr>
          <w:sz w:val="24"/>
          <w:szCs w:val="24"/>
        </w:rPr>
        <w:t xml:space="preserve"> </w:t>
      </w:r>
    </w:p>
    <w:p w14:paraId="7EA5A9FA" w14:textId="77777777" w:rsidR="00DD4842" w:rsidRPr="006E6D53" w:rsidRDefault="00DD4842" w:rsidP="00847954">
      <w:pPr>
        <w:pStyle w:val="1"/>
        <w:spacing w:before="360" w:line="276" w:lineRule="auto"/>
        <w:ind w:left="714" w:hanging="357"/>
        <w:rPr>
          <w:rFonts w:ascii="Times New Roman" w:hAnsi="Times New Roman"/>
        </w:rPr>
      </w:pPr>
      <w:r w:rsidRPr="006E6D53">
        <w:rPr>
          <w:rFonts w:ascii="Times New Roman" w:hAnsi="Times New Roman"/>
        </w:rPr>
        <w:t>Види контролю та рейтингова система оцінювання результатів навчання (РСО)</w:t>
      </w:r>
    </w:p>
    <w:p w14:paraId="3476DE59" w14:textId="77777777" w:rsidR="00DD4842" w:rsidRPr="006E6D53" w:rsidRDefault="00DD4842" w:rsidP="00DD4842">
      <w:pPr>
        <w:ind w:firstLine="709"/>
        <w:jc w:val="both"/>
        <w:rPr>
          <w:sz w:val="24"/>
          <w:szCs w:val="24"/>
        </w:rPr>
      </w:pPr>
      <w:r w:rsidRPr="006E6D53">
        <w:rPr>
          <w:sz w:val="24"/>
          <w:szCs w:val="24"/>
        </w:rPr>
        <w:t xml:space="preserve">Оцінювання результатів навчання здобувачів вищої освіти здійснюється відповідно до «Положення про систему оцінювання результатів навчання в КПІ ім. Ігоря Сікорського, затверджено та уведено в дію наказом № 1/273 від 14.09.2020 р., зі змінами, внесеними наказом № НОН/131/2022 від 03.05.2022 р.,  </w:t>
      </w:r>
    </w:p>
    <w:p w14:paraId="4F3CBFFE" w14:textId="77777777" w:rsidR="00DD4842" w:rsidRPr="00815EC1" w:rsidRDefault="00847954" w:rsidP="00DD4842">
      <w:pPr>
        <w:rPr>
          <w:sz w:val="24"/>
          <w:szCs w:val="24"/>
          <w:u w:val="single"/>
        </w:rPr>
      </w:pPr>
      <w:hyperlink r:id="rId38" w:history="1">
        <w:r w:rsidR="00DD4842" w:rsidRPr="00815EC1">
          <w:rPr>
            <w:sz w:val="24"/>
            <w:szCs w:val="24"/>
            <w:u w:val="single"/>
          </w:rPr>
          <w:t>https://osvita.kpi.ua/sites/default/files/downloads/Pologennia_RSO_2022.pdf</w:t>
        </w:r>
      </w:hyperlink>
      <w:r w:rsidR="00DD4842" w:rsidRPr="00815EC1">
        <w:rPr>
          <w:sz w:val="24"/>
          <w:szCs w:val="24"/>
          <w:u w:val="single"/>
        </w:rPr>
        <w:t xml:space="preserve"> </w:t>
      </w:r>
    </w:p>
    <w:p w14:paraId="625A02AF" w14:textId="77777777" w:rsidR="00DD4842" w:rsidRPr="006E6D53" w:rsidRDefault="00DD4842" w:rsidP="00A615C4">
      <w:pPr>
        <w:spacing w:before="120"/>
        <w:ind w:firstLine="709"/>
        <w:jc w:val="both"/>
        <w:rPr>
          <w:sz w:val="24"/>
          <w:szCs w:val="24"/>
        </w:rPr>
      </w:pPr>
      <w:r w:rsidRPr="006E6D53">
        <w:rPr>
          <w:sz w:val="24"/>
          <w:szCs w:val="24"/>
        </w:rPr>
        <w:t xml:space="preserve">РСО курсового </w:t>
      </w:r>
      <w:proofErr w:type="spellStart"/>
      <w:r w:rsidRPr="006E6D53">
        <w:rPr>
          <w:sz w:val="24"/>
          <w:szCs w:val="24"/>
        </w:rPr>
        <w:t>проєкту</w:t>
      </w:r>
      <w:proofErr w:type="spellEnd"/>
      <w:r w:rsidRPr="006E6D53">
        <w:rPr>
          <w:sz w:val="24"/>
          <w:szCs w:val="24"/>
        </w:rPr>
        <w:t xml:space="preserve"> має дві складові:</w:t>
      </w:r>
    </w:p>
    <w:p w14:paraId="3225D62E" w14:textId="77777777" w:rsidR="00DD4842" w:rsidRPr="006E6D53" w:rsidRDefault="00DD4842" w:rsidP="00DD4842">
      <w:pPr>
        <w:ind w:firstLine="708"/>
        <w:jc w:val="both"/>
        <w:rPr>
          <w:sz w:val="24"/>
          <w:szCs w:val="24"/>
        </w:rPr>
      </w:pPr>
      <w:r w:rsidRPr="006E6D53">
        <w:rPr>
          <w:sz w:val="24"/>
          <w:szCs w:val="24"/>
        </w:rPr>
        <w:t xml:space="preserve">• стартова – характеризує якість пояснювальної записки, текстового та графічного (ілюстративного) матеріалу: дотримання встановленого графіка виконання курсового </w:t>
      </w:r>
      <w:proofErr w:type="spellStart"/>
      <w:r w:rsidRPr="006E6D53">
        <w:rPr>
          <w:sz w:val="24"/>
          <w:szCs w:val="24"/>
        </w:rPr>
        <w:t>проєкту</w:t>
      </w:r>
      <w:proofErr w:type="spellEnd"/>
      <w:r w:rsidRPr="006E6D53">
        <w:rPr>
          <w:sz w:val="24"/>
          <w:szCs w:val="24"/>
        </w:rPr>
        <w:t>, сучасність та обґрунтування прийнятих рішень, правильність застосування методів аналізу і розрахунку, якість оформлення, виконання вимог нормативних документів, якість графічного матеріалу і дотримання вимог стандартів тощо. Розмір стартової складової дорівнює 60 балів;</w:t>
      </w:r>
    </w:p>
    <w:p w14:paraId="70967E0C" w14:textId="7FE97EC7" w:rsidR="00DD4842" w:rsidRPr="006E6D53" w:rsidRDefault="00DD4842" w:rsidP="00FA0F37">
      <w:pPr>
        <w:ind w:firstLine="708"/>
        <w:jc w:val="both"/>
        <w:rPr>
          <w:sz w:val="24"/>
          <w:szCs w:val="24"/>
        </w:rPr>
      </w:pPr>
      <w:r w:rsidRPr="006E6D53">
        <w:rPr>
          <w:sz w:val="24"/>
          <w:szCs w:val="24"/>
        </w:rPr>
        <w:t xml:space="preserve">• складова захисту – характеризує якість захисту курсового </w:t>
      </w:r>
      <w:proofErr w:type="spellStart"/>
      <w:r w:rsidRPr="006E6D53">
        <w:rPr>
          <w:sz w:val="24"/>
          <w:szCs w:val="24"/>
        </w:rPr>
        <w:t>проєкту</w:t>
      </w:r>
      <w:proofErr w:type="spellEnd"/>
      <w:r w:rsidRPr="006E6D53">
        <w:rPr>
          <w:sz w:val="24"/>
          <w:szCs w:val="24"/>
        </w:rPr>
        <w:t xml:space="preserve">: якість доповіді, ступінь володіння матеріалом, ступінь обґрунтування прийнятих рішень, вміння захищати свою думку, відповідей на запитання членів комісії з проведення семестрового контролю тощо. Розмір складової за захист курсового проекту дорівнює </w:t>
      </w:r>
      <w:r w:rsidR="0056069B" w:rsidRPr="006E6D53">
        <w:rPr>
          <w:sz w:val="24"/>
          <w:szCs w:val="24"/>
        </w:rPr>
        <w:t>4</w:t>
      </w:r>
      <w:r w:rsidRPr="006E6D53">
        <w:rPr>
          <w:sz w:val="24"/>
          <w:szCs w:val="24"/>
        </w:rPr>
        <w:t>0 балів.</w:t>
      </w:r>
    </w:p>
    <w:p w14:paraId="21A3B68C" w14:textId="0DA730E2" w:rsidR="00DD4842" w:rsidRPr="006E6D53" w:rsidRDefault="00DD4842" w:rsidP="00FA0F37">
      <w:pPr>
        <w:ind w:firstLine="709"/>
        <w:jc w:val="both"/>
        <w:rPr>
          <w:sz w:val="24"/>
          <w:szCs w:val="24"/>
        </w:rPr>
      </w:pPr>
      <w:r w:rsidRPr="006E6D53">
        <w:rPr>
          <w:sz w:val="24"/>
          <w:szCs w:val="24"/>
        </w:rPr>
        <w:t>Курсовий проект складається з завдань, описаних в календарному плані. Терміни виконання завдань встановлюються викладачем на консультаціях.</w:t>
      </w:r>
    </w:p>
    <w:p w14:paraId="6805DCBE" w14:textId="77777777" w:rsidR="00DD4842" w:rsidRPr="006E6D53" w:rsidRDefault="00DD4842" w:rsidP="00DD4842">
      <w:pPr>
        <w:spacing w:line="264" w:lineRule="auto"/>
        <w:ind w:firstLine="567"/>
        <w:jc w:val="both"/>
        <w:rPr>
          <w:sz w:val="24"/>
          <w:szCs w:val="24"/>
        </w:rPr>
      </w:pPr>
      <w:r w:rsidRPr="006E6D53">
        <w:rPr>
          <w:sz w:val="24"/>
          <w:szCs w:val="24"/>
        </w:rPr>
        <w:t>Розмір шкали стартової складової дорівнює 60 балів, а складової захисту – 40 балів.</w:t>
      </w:r>
    </w:p>
    <w:p w14:paraId="5B8C7C08" w14:textId="3B7C5E14" w:rsidR="00DD4842" w:rsidRPr="00262B93" w:rsidRDefault="00DD4842" w:rsidP="00DD4842">
      <w:pPr>
        <w:autoSpaceDE w:val="0"/>
        <w:autoSpaceDN w:val="0"/>
        <w:adjustRightInd w:val="0"/>
        <w:rPr>
          <w:sz w:val="24"/>
          <w:szCs w:val="24"/>
        </w:rPr>
      </w:pPr>
      <w:r w:rsidRPr="00262B93">
        <w:rPr>
          <w:sz w:val="24"/>
          <w:szCs w:val="24"/>
        </w:rPr>
        <w:t xml:space="preserve">Мінімальна кількість балів, за якої студента допущено до захисту, складає 60% стартової шкали </w:t>
      </w:r>
      <w:r w:rsidR="00DC1956">
        <w:rPr>
          <w:sz w:val="24"/>
          <w:szCs w:val="24"/>
        </w:rPr>
        <w:t xml:space="preserve">тобто </w:t>
      </w:r>
      <w:r w:rsidRPr="00262B93">
        <w:rPr>
          <w:sz w:val="24"/>
          <w:szCs w:val="24"/>
        </w:rPr>
        <w:t>36</w:t>
      </w:r>
      <w:r w:rsidR="00DC1956">
        <w:rPr>
          <w:sz w:val="24"/>
          <w:szCs w:val="24"/>
        </w:rPr>
        <w:t xml:space="preserve"> балів</w:t>
      </w:r>
      <w:r w:rsidRPr="00262B93">
        <w:rPr>
          <w:sz w:val="24"/>
          <w:szCs w:val="24"/>
        </w:rPr>
        <w:t>.</w:t>
      </w:r>
    </w:p>
    <w:p w14:paraId="377F2F26" w14:textId="77777777" w:rsidR="00DD4842" w:rsidRPr="00262B93" w:rsidRDefault="00DD4842" w:rsidP="00DD4842">
      <w:pPr>
        <w:spacing w:line="264" w:lineRule="auto"/>
        <w:ind w:firstLine="567"/>
        <w:jc w:val="both"/>
        <w:rPr>
          <w:bCs/>
          <w:sz w:val="24"/>
          <w:szCs w:val="24"/>
        </w:rPr>
      </w:pPr>
      <w:r w:rsidRPr="00262B93">
        <w:rPr>
          <w:bCs/>
          <w:sz w:val="24"/>
          <w:szCs w:val="24"/>
        </w:rPr>
        <w:t xml:space="preserve">Виконання етапу 3.10. «Моделювання і розрахунок вихідного </w:t>
      </w:r>
      <w:proofErr w:type="spellStart"/>
      <w:r w:rsidRPr="00262B93">
        <w:rPr>
          <w:bCs/>
          <w:sz w:val="24"/>
          <w:szCs w:val="24"/>
        </w:rPr>
        <w:t>вала</w:t>
      </w:r>
      <w:proofErr w:type="spellEnd"/>
      <w:r w:rsidRPr="00262B93">
        <w:rPr>
          <w:bCs/>
          <w:sz w:val="24"/>
          <w:szCs w:val="24"/>
        </w:rPr>
        <w:t xml:space="preserve"> редуктора за допомогою системи комп’ютерних інженерних розрахунків. Аналіз напружено-деформованого стану </w:t>
      </w:r>
      <w:proofErr w:type="spellStart"/>
      <w:r w:rsidRPr="00262B93">
        <w:rPr>
          <w:bCs/>
          <w:sz w:val="24"/>
          <w:szCs w:val="24"/>
        </w:rPr>
        <w:t>вала</w:t>
      </w:r>
      <w:proofErr w:type="spellEnd"/>
      <w:r w:rsidRPr="00262B93">
        <w:rPr>
          <w:bCs/>
          <w:sz w:val="24"/>
          <w:szCs w:val="24"/>
        </w:rPr>
        <w:t xml:space="preserve"> методом скінченних елементів» є необов’язковим, </w:t>
      </w:r>
      <w:r w:rsidRPr="00704D6C">
        <w:rPr>
          <w:bCs/>
          <w:sz w:val="24"/>
          <w:szCs w:val="24"/>
        </w:rPr>
        <w:t>але є необхідною умовою для отримання оцінки «відмінно» та «дуже добре» за результатами роботи та захисту.</w:t>
      </w:r>
    </w:p>
    <w:p w14:paraId="2540A264" w14:textId="77777777" w:rsidR="00DD4842" w:rsidRPr="00262B93" w:rsidRDefault="00DD4842" w:rsidP="00DD4842">
      <w:pPr>
        <w:spacing w:line="264" w:lineRule="auto"/>
        <w:ind w:firstLine="567"/>
        <w:jc w:val="both"/>
        <w:rPr>
          <w:bCs/>
          <w:sz w:val="24"/>
          <w:szCs w:val="24"/>
        </w:rPr>
      </w:pPr>
      <w:r w:rsidRPr="00262B93">
        <w:rPr>
          <w:bCs/>
          <w:sz w:val="24"/>
          <w:szCs w:val="24"/>
        </w:rPr>
        <w:t>Також необхідною умовою для отримання оцінки «відмінно» та «дуже добре» за результатами роботи за захисту є виконання розрахунків усіх валів та передач приводу та представлення розрахунків у пояснювальні записці.</w:t>
      </w:r>
    </w:p>
    <w:p w14:paraId="43F261C7" w14:textId="74E9FD46" w:rsidR="00DD4842" w:rsidRPr="006E6D53" w:rsidRDefault="00DD4842" w:rsidP="00DD4842">
      <w:pPr>
        <w:spacing w:line="264" w:lineRule="auto"/>
        <w:ind w:firstLine="567"/>
        <w:jc w:val="both"/>
        <w:rPr>
          <w:sz w:val="24"/>
          <w:szCs w:val="24"/>
        </w:rPr>
      </w:pPr>
      <w:r w:rsidRPr="006E6D53">
        <w:rPr>
          <w:sz w:val="24"/>
          <w:szCs w:val="24"/>
        </w:rPr>
        <w:t>Штрафні та заохочувальні бали не передбачені.</w:t>
      </w:r>
    </w:p>
    <w:p w14:paraId="3A524DEA" w14:textId="77777777" w:rsidR="00DD4842" w:rsidRPr="006E6D53" w:rsidRDefault="00DD4842" w:rsidP="00847954">
      <w:pPr>
        <w:keepNext/>
        <w:spacing w:before="240" w:after="120"/>
        <w:jc w:val="both"/>
        <w:rPr>
          <w:b/>
          <w:sz w:val="24"/>
          <w:szCs w:val="24"/>
        </w:rPr>
      </w:pPr>
      <w:r w:rsidRPr="006E6D53">
        <w:rPr>
          <w:b/>
          <w:sz w:val="24"/>
          <w:szCs w:val="24"/>
        </w:rPr>
        <w:t>Умови рубіжної атестації</w:t>
      </w:r>
    </w:p>
    <w:p w14:paraId="3FAC643F" w14:textId="77777777" w:rsidR="00AD5C56" w:rsidRPr="006E6D53" w:rsidRDefault="00AD5C56" w:rsidP="00262B93">
      <w:pPr>
        <w:ind w:firstLine="708"/>
        <w:jc w:val="both"/>
        <w:rPr>
          <w:sz w:val="24"/>
          <w:szCs w:val="24"/>
        </w:rPr>
      </w:pPr>
      <w:r w:rsidRPr="006E6D53">
        <w:rPr>
          <w:sz w:val="24"/>
          <w:szCs w:val="24"/>
        </w:rPr>
        <w:t>Проміжна атестація студентів (далі – атестація) є календарним рубіжним контролем. Метою проведення атестації є підвищення якості навчання студентів та моніторинг виконання графіка освітнього процесу студентами.</w:t>
      </w:r>
    </w:p>
    <w:p w14:paraId="538E9895" w14:textId="77777777" w:rsidR="00AD5C56" w:rsidRPr="006E6D53" w:rsidRDefault="00AD5C56" w:rsidP="00092425">
      <w:pPr>
        <w:spacing w:line="240" w:lineRule="auto"/>
        <w:rPr>
          <w:sz w:val="24"/>
          <w:szCs w:val="24"/>
        </w:rPr>
      </w:pPr>
    </w:p>
    <w:tbl>
      <w:tblPr>
        <w:tblW w:w="0" w:type="auto"/>
        <w:tblInd w:w="55" w:type="dxa"/>
        <w:shd w:val="clear" w:color="auto" w:fill="FFFFFF" w:themeFill="background1"/>
        <w:tblCellMar>
          <w:top w:w="55" w:type="dxa"/>
          <w:left w:w="55" w:type="dxa"/>
          <w:bottom w:w="55" w:type="dxa"/>
          <w:right w:w="55" w:type="dxa"/>
        </w:tblCellMar>
        <w:tblLook w:val="0000" w:firstRow="0" w:lastRow="0" w:firstColumn="0" w:lastColumn="0" w:noHBand="0" w:noVBand="0"/>
      </w:tblPr>
      <w:tblGrid>
        <w:gridCol w:w="3061"/>
        <w:gridCol w:w="3402"/>
        <w:gridCol w:w="3680"/>
      </w:tblGrid>
      <w:tr w:rsidR="00AD5C56" w:rsidRPr="006E6D53" w14:paraId="3E5BBE71" w14:textId="77777777" w:rsidTr="00A43E50">
        <w:tc>
          <w:tcPr>
            <w:tcW w:w="3061" w:type="dxa"/>
            <w:tcBorders>
              <w:top w:val="single" w:sz="2" w:space="0" w:color="000000"/>
              <w:left w:val="single" w:sz="2" w:space="0" w:color="000000"/>
              <w:bottom w:val="single" w:sz="2" w:space="0" w:color="000000"/>
            </w:tcBorders>
            <w:shd w:val="clear" w:color="auto" w:fill="FFFFFF" w:themeFill="background1"/>
          </w:tcPr>
          <w:p w14:paraId="208061D9" w14:textId="77777777" w:rsidR="00AD5C56" w:rsidRPr="006E6D53" w:rsidRDefault="00AD5C56" w:rsidP="00DC1956">
            <w:pPr>
              <w:pStyle w:val="af7"/>
              <w:spacing w:after="0" w:line="240" w:lineRule="auto"/>
              <w:jc w:val="center"/>
              <w:rPr>
                <w:rFonts w:ascii="Times New Roman" w:hAnsi="Times New Roman" w:cs="Times New Roman"/>
                <w:sz w:val="24"/>
                <w:szCs w:val="24"/>
              </w:rPr>
            </w:pPr>
            <w:r w:rsidRPr="006E6D53">
              <w:rPr>
                <w:rFonts w:ascii="Times New Roman" w:hAnsi="Times New Roman" w:cs="Times New Roman"/>
                <w:sz w:val="24"/>
                <w:szCs w:val="24"/>
              </w:rPr>
              <w:t>Критерій</w:t>
            </w:r>
          </w:p>
        </w:tc>
        <w:tc>
          <w:tcPr>
            <w:tcW w:w="3402" w:type="dxa"/>
            <w:tcBorders>
              <w:top w:val="single" w:sz="2" w:space="0" w:color="000000"/>
              <w:left w:val="single" w:sz="2" w:space="0" w:color="000000"/>
              <w:bottom w:val="single" w:sz="2" w:space="0" w:color="000000"/>
            </w:tcBorders>
            <w:shd w:val="clear" w:color="auto" w:fill="FFFFFF" w:themeFill="background1"/>
          </w:tcPr>
          <w:p w14:paraId="783693E0" w14:textId="77777777" w:rsidR="00AD5C56" w:rsidRPr="006E6D53" w:rsidRDefault="00AD5C56" w:rsidP="00DC1956">
            <w:pPr>
              <w:pStyle w:val="af7"/>
              <w:spacing w:after="0" w:line="240" w:lineRule="auto"/>
              <w:jc w:val="center"/>
              <w:rPr>
                <w:rFonts w:ascii="Times New Roman" w:hAnsi="Times New Roman" w:cs="Times New Roman"/>
                <w:sz w:val="24"/>
                <w:szCs w:val="24"/>
              </w:rPr>
            </w:pPr>
            <w:r w:rsidRPr="006E6D53">
              <w:rPr>
                <w:rFonts w:ascii="Times New Roman" w:hAnsi="Times New Roman" w:cs="Times New Roman"/>
                <w:sz w:val="24"/>
                <w:szCs w:val="24"/>
              </w:rPr>
              <w:t>Перша атестація</w:t>
            </w:r>
          </w:p>
        </w:tc>
        <w:tc>
          <w:tcPr>
            <w:tcW w:w="3680" w:type="dxa"/>
            <w:tcBorders>
              <w:top w:val="single" w:sz="2" w:space="0" w:color="000000"/>
              <w:left w:val="single" w:sz="2" w:space="0" w:color="000000"/>
              <w:bottom w:val="single" w:sz="2" w:space="0" w:color="000000"/>
              <w:right w:val="single" w:sz="2" w:space="0" w:color="000000"/>
            </w:tcBorders>
            <w:shd w:val="clear" w:color="auto" w:fill="FFFFFF" w:themeFill="background1"/>
          </w:tcPr>
          <w:p w14:paraId="60D3F49B" w14:textId="77777777" w:rsidR="00AD5C56" w:rsidRPr="006E6D53" w:rsidRDefault="00AD5C56" w:rsidP="00DC1956">
            <w:pPr>
              <w:pStyle w:val="af7"/>
              <w:spacing w:after="0" w:line="240" w:lineRule="auto"/>
              <w:jc w:val="center"/>
              <w:rPr>
                <w:rFonts w:ascii="Times New Roman" w:hAnsi="Times New Roman" w:cs="Times New Roman"/>
                <w:sz w:val="24"/>
                <w:szCs w:val="24"/>
              </w:rPr>
            </w:pPr>
            <w:r w:rsidRPr="006E6D53">
              <w:rPr>
                <w:rFonts w:ascii="Times New Roman" w:hAnsi="Times New Roman" w:cs="Times New Roman"/>
                <w:sz w:val="24"/>
                <w:szCs w:val="24"/>
              </w:rPr>
              <w:t>Друга атестація</w:t>
            </w:r>
          </w:p>
        </w:tc>
      </w:tr>
      <w:tr w:rsidR="00AD5C56" w:rsidRPr="006E6D53" w14:paraId="44D39AB8" w14:textId="77777777" w:rsidTr="00A43E50">
        <w:trPr>
          <w:trHeight w:val="290"/>
        </w:trPr>
        <w:tc>
          <w:tcPr>
            <w:tcW w:w="3061" w:type="dxa"/>
            <w:tcBorders>
              <w:left w:val="single" w:sz="2" w:space="0" w:color="000000"/>
              <w:bottom w:val="single" w:sz="2" w:space="0" w:color="000000"/>
            </w:tcBorders>
            <w:shd w:val="clear" w:color="auto" w:fill="FFFFFF" w:themeFill="background1"/>
          </w:tcPr>
          <w:p w14:paraId="60A5D09D" w14:textId="77777777" w:rsidR="00AD5C56" w:rsidRPr="006E6D53" w:rsidRDefault="00AD5C56" w:rsidP="00DC1956">
            <w:pPr>
              <w:pStyle w:val="af7"/>
              <w:spacing w:after="0" w:line="240" w:lineRule="auto"/>
              <w:jc w:val="center"/>
              <w:rPr>
                <w:rFonts w:ascii="Times New Roman" w:hAnsi="Times New Roman" w:cs="Times New Roman"/>
                <w:sz w:val="24"/>
                <w:szCs w:val="24"/>
              </w:rPr>
            </w:pPr>
            <w:r w:rsidRPr="006E6D53">
              <w:rPr>
                <w:rFonts w:ascii="Times New Roman" w:hAnsi="Times New Roman" w:cs="Times New Roman"/>
                <w:sz w:val="24"/>
                <w:szCs w:val="24"/>
              </w:rPr>
              <w:t>Термін атестації</w:t>
            </w:r>
          </w:p>
        </w:tc>
        <w:tc>
          <w:tcPr>
            <w:tcW w:w="3402" w:type="dxa"/>
            <w:tcBorders>
              <w:left w:val="single" w:sz="2" w:space="0" w:color="000000"/>
              <w:bottom w:val="single" w:sz="2" w:space="0" w:color="000000"/>
            </w:tcBorders>
            <w:shd w:val="clear" w:color="auto" w:fill="FFFFFF" w:themeFill="background1"/>
          </w:tcPr>
          <w:p w14:paraId="5440EF86" w14:textId="2421E6A4" w:rsidR="00AD5C56" w:rsidRPr="006E6D53" w:rsidRDefault="00AD5C56" w:rsidP="00DC1956">
            <w:pPr>
              <w:pStyle w:val="af7"/>
              <w:spacing w:after="0" w:line="240" w:lineRule="auto"/>
              <w:jc w:val="center"/>
              <w:rPr>
                <w:rFonts w:ascii="Times New Roman" w:hAnsi="Times New Roman" w:cs="Times New Roman"/>
                <w:sz w:val="24"/>
                <w:szCs w:val="24"/>
              </w:rPr>
            </w:pPr>
            <w:r w:rsidRPr="006E6D53">
              <w:rPr>
                <w:rFonts w:ascii="Times New Roman" w:hAnsi="Times New Roman" w:cs="Times New Roman"/>
                <w:sz w:val="24"/>
                <w:szCs w:val="24"/>
              </w:rPr>
              <w:t>8-й тиждень</w:t>
            </w:r>
          </w:p>
        </w:tc>
        <w:tc>
          <w:tcPr>
            <w:tcW w:w="3680" w:type="dxa"/>
            <w:tcBorders>
              <w:left w:val="single" w:sz="2" w:space="0" w:color="000000"/>
              <w:bottom w:val="single" w:sz="2" w:space="0" w:color="000000"/>
              <w:right w:val="single" w:sz="2" w:space="0" w:color="000000"/>
            </w:tcBorders>
            <w:shd w:val="clear" w:color="auto" w:fill="FFFFFF" w:themeFill="background1"/>
          </w:tcPr>
          <w:p w14:paraId="5A31D560" w14:textId="7224814A" w:rsidR="00AD5C56" w:rsidRPr="006E6D53" w:rsidRDefault="00AD5C56" w:rsidP="00DC1956">
            <w:pPr>
              <w:pStyle w:val="af7"/>
              <w:spacing w:after="0" w:line="240" w:lineRule="auto"/>
              <w:jc w:val="center"/>
              <w:rPr>
                <w:rFonts w:ascii="Times New Roman" w:hAnsi="Times New Roman" w:cs="Times New Roman"/>
                <w:sz w:val="24"/>
                <w:szCs w:val="24"/>
              </w:rPr>
            </w:pPr>
            <w:r w:rsidRPr="006E6D53">
              <w:rPr>
                <w:rFonts w:ascii="Times New Roman" w:hAnsi="Times New Roman" w:cs="Times New Roman"/>
                <w:sz w:val="24"/>
                <w:szCs w:val="24"/>
              </w:rPr>
              <w:t>14-й тиждень</w:t>
            </w:r>
          </w:p>
        </w:tc>
      </w:tr>
      <w:tr w:rsidR="00AD5C56" w:rsidRPr="006E6D53" w14:paraId="26CB0B58" w14:textId="77777777" w:rsidTr="00A43E50">
        <w:tc>
          <w:tcPr>
            <w:tcW w:w="3061" w:type="dxa"/>
            <w:tcBorders>
              <w:left w:val="single" w:sz="2" w:space="0" w:color="000000"/>
              <w:bottom w:val="single" w:sz="2" w:space="0" w:color="000000"/>
            </w:tcBorders>
            <w:shd w:val="clear" w:color="auto" w:fill="FFFFFF" w:themeFill="background1"/>
          </w:tcPr>
          <w:p w14:paraId="0E5CCDE1" w14:textId="15CCE9A1" w:rsidR="00B137F0" w:rsidRPr="006E6D53" w:rsidRDefault="00AD5C56" w:rsidP="00092425">
            <w:pPr>
              <w:pStyle w:val="af7"/>
              <w:spacing w:after="0" w:line="240" w:lineRule="auto"/>
              <w:rPr>
                <w:rFonts w:ascii="Times New Roman" w:hAnsi="Times New Roman" w:cs="Times New Roman"/>
                <w:sz w:val="24"/>
                <w:szCs w:val="24"/>
              </w:rPr>
            </w:pPr>
            <w:r w:rsidRPr="006E6D53">
              <w:rPr>
                <w:rFonts w:ascii="Times New Roman" w:hAnsi="Times New Roman" w:cs="Times New Roman"/>
                <w:sz w:val="24"/>
                <w:szCs w:val="24"/>
              </w:rPr>
              <w:t>Умови отримання позитивної атестації</w:t>
            </w:r>
            <w:r w:rsidR="00EA051C" w:rsidRPr="006E6D53">
              <w:rPr>
                <w:rFonts w:ascii="Times New Roman" w:hAnsi="Times New Roman" w:cs="Times New Roman"/>
                <w:sz w:val="24"/>
                <w:szCs w:val="24"/>
              </w:rPr>
              <w:t>,</w:t>
            </w:r>
          </w:p>
          <w:p w14:paraId="04E34C54" w14:textId="03DEBBF2" w:rsidR="00AD5C56" w:rsidRPr="006E6D53" w:rsidRDefault="00EA051C" w:rsidP="00092425">
            <w:pPr>
              <w:pStyle w:val="af7"/>
              <w:spacing w:after="0" w:line="240" w:lineRule="auto"/>
              <w:rPr>
                <w:rFonts w:ascii="Times New Roman" w:hAnsi="Times New Roman" w:cs="Times New Roman"/>
                <w:sz w:val="24"/>
                <w:szCs w:val="24"/>
              </w:rPr>
            </w:pPr>
            <w:r w:rsidRPr="006E6D53">
              <w:rPr>
                <w:rFonts w:ascii="Times New Roman" w:hAnsi="Times New Roman" w:cs="Times New Roman"/>
                <w:sz w:val="24"/>
                <w:szCs w:val="24"/>
              </w:rPr>
              <w:t>(</w:t>
            </w:r>
            <w:r w:rsidR="00B137F0" w:rsidRPr="006E6D53">
              <w:rPr>
                <w:rFonts w:ascii="Times New Roman" w:hAnsi="Times New Roman" w:cs="Times New Roman"/>
                <w:sz w:val="24"/>
                <w:szCs w:val="24"/>
              </w:rPr>
              <w:t>мінімальний</w:t>
            </w:r>
            <w:r w:rsidR="00A43E50">
              <w:rPr>
                <w:rFonts w:ascii="Times New Roman" w:hAnsi="Times New Roman" w:cs="Times New Roman"/>
                <w:sz w:val="24"/>
                <w:szCs w:val="24"/>
              </w:rPr>
              <w:t xml:space="preserve"> </w:t>
            </w:r>
            <w:r w:rsidRPr="006E6D53">
              <w:rPr>
                <w:rFonts w:ascii="Times New Roman" w:hAnsi="Times New Roman" w:cs="Times New Roman"/>
                <w:sz w:val="24"/>
                <w:szCs w:val="24"/>
              </w:rPr>
              <w:t>набраний</w:t>
            </w:r>
            <w:r w:rsidR="00B137F0" w:rsidRPr="006E6D53">
              <w:rPr>
                <w:rFonts w:ascii="Times New Roman" w:hAnsi="Times New Roman" w:cs="Times New Roman"/>
                <w:sz w:val="24"/>
                <w:szCs w:val="24"/>
              </w:rPr>
              <w:t xml:space="preserve"> бал</w:t>
            </w:r>
            <w:r w:rsidRPr="006E6D53">
              <w:rPr>
                <w:rFonts w:ascii="Times New Roman" w:hAnsi="Times New Roman" w:cs="Times New Roman"/>
                <w:sz w:val="24"/>
                <w:szCs w:val="24"/>
              </w:rPr>
              <w:t>)</w:t>
            </w:r>
          </w:p>
        </w:tc>
        <w:tc>
          <w:tcPr>
            <w:tcW w:w="3402" w:type="dxa"/>
            <w:tcBorders>
              <w:left w:val="single" w:sz="2" w:space="0" w:color="000000"/>
              <w:bottom w:val="single" w:sz="2" w:space="0" w:color="000000"/>
            </w:tcBorders>
            <w:shd w:val="clear" w:color="auto" w:fill="FFFFFF" w:themeFill="background1"/>
          </w:tcPr>
          <w:p w14:paraId="1EF3F0EF" w14:textId="4DC77CE6" w:rsidR="00AD5C56" w:rsidRPr="006E6D53" w:rsidRDefault="00B137F0" w:rsidP="00A43E50">
            <w:pPr>
              <w:pStyle w:val="af7"/>
              <w:spacing w:after="0" w:line="240" w:lineRule="auto"/>
              <w:rPr>
                <w:rFonts w:ascii="Times New Roman" w:hAnsi="Times New Roman" w:cs="Times New Roman"/>
                <w:sz w:val="24"/>
                <w:szCs w:val="24"/>
              </w:rPr>
            </w:pPr>
            <w:r w:rsidRPr="006E6D53">
              <w:rPr>
                <w:rFonts w:ascii="Times New Roman" w:hAnsi="Times New Roman" w:cs="Times New Roman"/>
                <w:sz w:val="24"/>
                <w:szCs w:val="24"/>
              </w:rPr>
              <w:t>Правильне виконання не менше 50% завдань пунктів 1-5 календарного плану</w:t>
            </w:r>
            <w:r w:rsidR="00A43E50">
              <w:rPr>
                <w:rFonts w:ascii="Times New Roman" w:hAnsi="Times New Roman" w:cs="Times New Roman"/>
                <w:sz w:val="24"/>
                <w:szCs w:val="24"/>
              </w:rPr>
              <w:t xml:space="preserve"> </w:t>
            </w:r>
            <w:r w:rsidR="00EA051C" w:rsidRPr="006E6D53">
              <w:rPr>
                <w:rFonts w:ascii="Times New Roman" w:hAnsi="Times New Roman" w:cs="Times New Roman"/>
                <w:sz w:val="24"/>
                <w:szCs w:val="24"/>
              </w:rPr>
              <w:t>(</w:t>
            </w:r>
            <w:r w:rsidR="005B3E44" w:rsidRPr="006E6D53">
              <w:rPr>
                <w:rFonts w:ascii="Times New Roman" w:hAnsi="Times New Roman" w:cs="Times New Roman"/>
                <w:sz w:val="24"/>
                <w:szCs w:val="24"/>
              </w:rPr>
              <w:t>10</w:t>
            </w:r>
            <w:r w:rsidR="00EA051C" w:rsidRPr="006E6D53">
              <w:rPr>
                <w:rFonts w:ascii="Times New Roman" w:hAnsi="Times New Roman" w:cs="Times New Roman"/>
                <w:sz w:val="24"/>
                <w:szCs w:val="24"/>
              </w:rPr>
              <w:t xml:space="preserve"> балів)</w:t>
            </w:r>
          </w:p>
        </w:tc>
        <w:tc>
          <w:tcPr>
            <w:tcW w:w="3680" w:type="dxa"/>
            <w:tcBorders>
              <w:left w:val="single" w:sz="2" w:space="0" w:color="000000"/>
              <w:bottom w:val="single" w:sz="2" w:space="0" w:color="000000"/>
              <w:right w:val="single" w:sz="2" w:space="0" w:color="000000"/>
            </w:tcBorders>
            <w:shd w:val="clear" w:color="auto" w:fill="FFFFFF" w:themeFill="background1"/>
          </w:tcPr>
          <w:p w14:paraId="0F6EC011" w14:textId="5C598A8E" w:rsidR="00AD5C56" w:rsidRPr="006E6D53" w:rsidRDefault="00B137F0" w:rsidP="00A43E50">
            <w:pPr>
              <w:pStyle w:val="af7"/>
              <w:spacing w:after="0" w:line="240" w:lineRule="auto"/>
              <w:rPr>
                <w:rFonts w:ascii="Times New Roman" w:hAnsi="Times New Roman" w:cs="Times New Roman"/>
                <w:sz w:val="24"/>
                <w:szCs w:val="24"/>
              </w:rPr>
            </w:pPr>
            <w:r w:rsidRPr="006E6D53">
              <w:rPr>
                <w:rFonts w:ascii="Times New Roman" w:hAnsi="Times New Roman" w:cs="Times New Roman"/>
                <w:sz w:val="24"/>
                <w:szCs w:val="24"/>
              </w:rPr>
              <w:t>Правильне виконання не менше 50% завдань пунктів 1-9 календарного плану</w:t>
            </w:r>
            <w:r w:rsidR="00A43E50">
              <w:rPr>
                <w:rFonts w:ascii="Times New Roman" w:hAnsi="Times New Roman" w:cs="Times New Roman"/>
                <w:sz w:val="24"/>
                <w:szCs w:val="24"/>
              </w:rPr>
              <w:t xml:space="preserve"> </w:t>
            </w:r>
            <w:r w:rsidR="00EA051C" w:rsidRPr="006E6D53">
              <w:rPr>
                <w:rFonts w:ascii="Times New Roman" w:hAnsi="Times New Roman" w:cs="Times New Roman"/>
                <w:sz w:val="24"/>
                <w:szCs w:val="24"/>
              </w:rPr>
              <w:t>(</w:t>
            </w:r>
            <w:r w:rsidR="00AD5C56" w:rsidRPr="006E6D53">
              <w:rPr>
                <w:rFonts w:ascii="Times New Roman" w:hAnsi="Times New Roman" w:cs="Times New Roman"/>
                <w:sz w:val="24"/>
                <w:szCs w:val="24"/>
              </w:rPr>
              <w:t>27</w:t>
            </w:r>
            <w:r w:rsidR="00EA051C" w:rsidRPr="006E6D53">
              <w:rPr>
                <w:rFonts w:ascii="Times New Roman" w:hAnsi="Times New Roman" w:cs="Times New Roman"/>
                <w:sz w:val="24"/>
                <w:szCs w:val="24"/>
              </w:rPr>
              <w:t xml:space="preserve"> балів)</w:t>
            </w:r>
          </w:p>
        </w:tc>
      </w:tr>
    </w:tbl>
    <w:p w14:paraId="17C8F904" w14:textId="77777777" w:rsidR="00DD4842" w:rsidRPr="006E6D53" w:rsidRDefault="00DD4842" w:rsidP="00DC1956">
      <w:pPr>
        <w:keepNext/>
        <w:spacing w:before="120" w:after="120"/>
        <w:jc w:val="both"/>
        <w:rPr>
          <w:b/>
          <w:sz w:val="24"/>
          <w:szCs w:val="24"/>
        </w:rPr>
      </w:pPr>
      <w:r w:rsidRPr="006E6D53">
        <w:rPr>
          <w:b/>
          <w:sz w:val="24"/>
          <w:szCs w:val="24"/>
        </w:rPr>
        <w:t>Критерії  оцінювання заліку (</w:t>
      </w:r>
      <w:proofErr w:type="spellStart"/>
      <w:r w:rsidRPr="006E6D53">
        <w:rPr>
          <w:b/>
          <w:sz w:val="24"/>
          <w:szCs w:val="24"/>
        </w:rPr>
        <w:t>Rз</w:t>
      </w:r>
      <w:proofErr w:type="spellEnd"/>
      <w:r w:rsidRPr="006E6D53">
        <w:rPr>
          <w:b/>
          <w:sz w:val="24"/>
          <w:szCs w:val="24"/>
        </w:rPr>
        <w:t>)</w:t>
      </w:r>
    </w:p>
    <w:p w14:paraId="60CD27AF" w14:textId="656FE83D" w:rsidR="00DD4842" w:rsidRPr="006E6D53" w:rsidRDefault="00DD4842" w:rsidP="00DD4842">
      <w:pPr>
        <w:ind w:firstLine="708"/>
        <w:jc w:val="both"/>
        <w:rPr>
          <w:sz w:val="24"/>
          <w:szCs w:val="24"/>
        </w:rPr>
      </w:pPr>
      <w:r w:rsidRPr="006E6D53">
        <w:rPr>
          <w:sz w:val="24"/>
          <w:szCs w:val="24"/>
        </w:rPr>
        <w:t>Для оцінки результатів</w:t>
      </w:r>
      <w:r w:rsidR="00F572CB" w:rsidRPr="006E6D53">
        <w:rPr>
          <w:sz w:val="24"/>
          <w:szCs w:val="24"/>
        </w:rPr>
        <w:t xml:space="preserve"> захисту</w:t>
      </w:r>
      <w:r w:rsidRPr="006E6D53">
        <w:rPr>
          <w:sz w:val="24"/>
          <w:szCs w:val="24"/>
        </w:rPr>
        <w:t xml:space="preserve"> курсов</w:t>
      </w:r>
      <w:r w:rsidR="00F572CB" w:rsidRPr="006E6D53">
        <w:rPr>
          <w:sz w:val="24"/>
          <w:szCs w:val="24"/>
        </w:rPr>
        <w:t>ого</w:t>
      </w:r>
      <w:r w:rsidRPr="006E6D53">
        <w:rPr>
          <w:sz w:val="24"/>
          <w:szCs w:val="24"/>
        </w:rPr>
        <w:t xml:space="preserve"> проект</w:t>
      </w:r>
      <w:r w:rsidR="00F572CB" w:rsidRPr="006E6D53">
        <w:rPr>
          <w:sz w:val="24"/>
          <w:szCs w:val="24"/>
        </w:rPr>
        <w:t>у</w:t>
      </w:r>
      <w:r w:rsidRPr="006E6D53">
        <w:rPr>
          <w:sz w:val="24"/>
          <w:szCs w:val="24"/>
        </w:rPr>
        <w:t xml:space="preserve"> кафедрою створюється комісія з проведення семестрового контролю.</w:t>
      </w:r>
      <w:r w:rsidR="00A43261" w:rsidRPr="00A43261">
        <w:rPr>
          <w:sz w:val="24"/>
          <w:szCs w:val="24"/>
          <w:lang w:val="ru-RU"/>
        </w:rPr>
        <w:t xml:space="preserve"> </w:t>
      </w:r>
      <w:r w:rsidRPr="006E6D53">
        <w:rPr>
          <w:sz w:val="24"/>
          <w:szCs w:val="24"/>
        </w:rPr>
        <w:t>Залікова оцінка з курсового проекту виставляється за результатами захисту проекту перед комісією з проведення семестрового контролю.</w:t>
      </w:r>
      <w:r w:rsidR="00B67A4B" w:rsidRPr="00B67A4B">
        <w:rPr>
          <w:sz w:val="24"/>
          <w:szCs w:val="24"/>
          <w:lang w:val="ru-RU"/>
        </w:rPr>
        <w:t xml:space="preserve"> </w:t>
      </w:r>
      <w:r w:rsidRPr="006E6D53">
        <w:rPr>
          <w:sz w:val="24"/>
          <w:szCs w:val="24"/>
        </w:rPr>
        <w:t>Захист курсового проекту проводиться в період останніх двох тижнів теоретичного навчання в семестрі, до початку екзаменаційної сесії.</w:t>
      </w:r>
    </w:p>
    <w:p w14:paraId="39785B69" w14:textId="07C0D410" w:rsidR="00DD4842" w:rsidRPr="006E6D53" w:rsidRDefault="00DD4842" w:rsidP="00DD4842">
      <w:pPr>
        <w:ind w:firstLine="708"/>
        <w:jc w:val="both"/>
        <w:rPr>
          <w:sz w:val="24"/>
          <w:szCs w:val="24"/>
        </w:rPr>
      </w:pPr>
      <w:r w:rsidRPr="006E6D53">
        <w:rPr>
          <w:sz w:val="24"/>
          <w:szCs w:val="24"/>
        </w:rPr>
        <w:t>Залік проводиться в усній формі</w:t>
      </w:r>
      <w:r w:rsidR="00F572CB" w:rsidRPr="006E6D53">
        <w:rPr>
          <w:sz w:val="24"/>
          <w:szCs w:val="24"/>
        </w:rPr>
        <w:t xml:space="preserve"> у вигляді захисту свого курсового проекту кожним студентом</w:t>
      </w:r>
      <w:r w:rsidRPr="006E6D53">
        <w:rPr>
          <w:sz w:val="24"/>
          <w:szCs w:val="24"/>
        </w:rPr>
        <w:t xml:space="preserve">. Залік складається  з </w:t>
      </w:r>
      <w:r w:rsidR="00F572CB" w:rsidRPr="006E6D53">
        <w:rPr>
          <w:sz w:val="24"/>
          <w:szCs w:val="24"/>
        </w:rPr>
        <w:t>8</w:t>
      </w:r>
      <w:r w:rsidRPr="006E6D53">
        <w:rPr>
          <w:sz w:val="24"/>
          <w:szCs w:val="24"/>
        </w:rPr>
        <w:t xml:space="preserve"> питань. Кожне питання оцінюється у </w:t>
      </w:r>
      <w:r w:rsidR="00F572CB" w:rsidRPr="006E6D53">
        <w:rPr>
          <w:sz w:val="24"/>
          <w:szCs w:val="24"/>
        </w:rPr>
        <w:t>5</w:t>
      </w:r>
      <w:r w:rsidRPr="006E6D53">
        <w:rPr>
          <w:sz w:val="24"/>
          <w:szCs w:val="24"/>
        </w:rPr>
        <w:t xml:space="preserve"> балів. Максимальна кількість балів</w:t>
      </w:r>
      <w:r w:rsidR="00F572CB" w:rsidRPr="006E6D53">
        <w:rPr>
          <w:sz w:val="24"/>
          <w:szCs w:val="24"/>
        </w:rPr>
        <w:t>,</w:t>
      </w:r>
      <w:r w:rsidRPr="006E6D53">
        <w:rPr>
          <w:sz w:val="24"/>
          <w:szCs w:val="24"/>
        </w:rPr>
        <w:t xml:space="preserve"> отриманих </w:t>
      </w:r>
      <w:r w:rsidR="00F572CB" w:rsidRPr="006E6D53">
        <w:rPr>
          <w:sz w:val="24"/>
          <w:szCs w:val="24"/>
        </w:rPr>
        <w:t>під час захисту курсового проекту,</w:t>
      </w:r>
      <w:r w:rsidRPr="006E6D53">
        <w:rPr>
          <w:sz w:val="24"/>
          <w:szCs w:val="24"/>
        </w:rPr>
        <w:t xml:space="preserve"> складає 40 балів:</w:t>
      </w:r>
    </w:p>
    <w:p w14:paraId="6080E195" w14:textId="51B52A94" w:rsidR="005C26B2" w:rsidRPr="006E6D53" w:rsidRDefault="00F572CB" w:rsidP="00DC1956">
      <w:pPr>
        <w:spacing w:before="120" w:after="120"/>
        <w:jc w:val="center"/>
        <w:rPr>
          <w:b/>
          <w:sz w:val="24"/>
          <w:szCs w:val="24"/>
        </w:rPr>
      </w:pPr>
      <w:proofErr w:type="spellStart"/>
      <w:r w:rsidRPr="006E6D53">
        <w:rPr>
          <w:b/>
          <w:sz w:val="24"/>
          <w:szCs w:val="24"/>
        </w:rPr>
        <w:t>Rз</w:t>
      </w:r>
      <w:proofErr w:type="spellEnd"/>
      <w:r w:rsidRPr="006E6D53">
        <w:rPr>
          <w:b/>
          <w:sz w:val="24"/>
          <w:szCs w:val="24"/>
        </w:rPr>
        <w:t xml:space="preserve">=5 балів </w:t>
      </w:r>
      <w:r w:rsidRPr="006E6D53">
        <w:rPr>
          <w:b/>
          <w:sz w:val="24"/>
          <w:szCs w:val="24"/>
        </w:rPr>
        <w:sym w:font="Symbol" w:char="F0B4"/>
      </w:r>
      <w:r w:rsidRPr="006E6D53">
        <w:rPr>
          <w:b/>
          <w:sz w:val="24"/>
          <w:szCs w:val="24"/>
        </w:rPr>
        <w:t xml:space="preserve"> 8 питань = 40 балів.</w:t>
      </w:r>
      <w:r w:rsidR="002B0768" w:rsidRPr="006E6D53">
        <w:rPr>
          <w:b/>
          <w:sz w:val="24"/>
          <w:szCs w:val="24"/>
        </w:rPr>
        <w:t xml:space="preserve"> </w:t>
      </w:r>
    </w:p>
    <w:p w14:paraId="49BA8DD7" w14:textId="77777777" w:rsidR="00F572CB" w:rsidRPr="006E6D53" w:rsidRDefault="00F572CB" w:rsidP="005A5107">
      <w:pPr>
        <w:spacing w:after="120"/>
        <w:jc w:val="center"/>
        <w:rPr>
          <w:b/>
          <w:sz w:val="24"/>
          <w:szCs w:val="24"/>
        </w:rPr>
      </w:pPr>
      <w:r w:rsidRPr="006E6D53">
        <w:rPr>
          <w:b/>
          <w:bCs/>
          <w:sz w:val="24"/>
          <w:szCs w:val="24"/>
        </w:rPr>
        <w:t>Кількість балів за відповіді на одне питання заліку</w:t>
      </w:r>
    </w:p>
    <w:tbl>
      <w:tblPr>
        <w:tblW w:w="9439" w:type="dxa"/>
        <w:jc w:val="center"/>
        <w:tblLayout w:type="fixed"/>
        <w:tblCellMar>
          <w:left w:w="40" w:type="dxa"/>
          <w:right w:w="40" w:type="dxa"/>
        </w:tblCellMar>
        <w:tblLook w:val="0000" w:firstRow="0" w:lastRow="0" w:firstColumn="0" w:lastColumn="0" w:noHBand="0" w:noVBand="0"/>
      </w:tblPr>
      <w:tblGrid>
        <w:gridCol w:w="854"/>
        <w:gridCol w:w="8585"/>
      </w:tblGrid>
      <w:tr w:rsidR="00F572CB" w:rsidRPr="00262B93" w14:paraId="5A68AE41" w14:textId="77777777" w:rsidTr="00BD528A">
        <w:trPr>
          <w:jc w:val="center"/>
        </w:trPr>
        <w:tc>
          <w:tcPr>
            <w:tcW w:w="854" w:type="dxa"/>
            <w:tcBorders>
              <w:top w:val="single" w:sz="6" w:space="0" w:color="auto"/>
              <w:left w:val="single" w:sz="6" w:space="0" w:color="auto"/>
              <w:bottom w:val="single" w:sz="6" w:space="0" w:color="auto"/>
              <w:right w:val="single" w:sz="6" w:space="0" w:color="auto"/>
            </w:tcBorders>
          </w:tcPr>
          <w:p w14:paraId="7D31C5DD" w14:textId="77777777" w:rsidR="00F572CB" w:rsidRPr="00262B93" w:rsidRDefault="00F572CB" w:rsidP="005A5107">
            <w:pPr>
              <w:spacing w:line="240" w:lineRule="auto"/>
              <w:jc w:val="center"/>
              <w:rPr>
                <w:b/>
                <w:bCs/>
                <w:sz w:val="24"/>
                <w:szCs w:val="24"/>
              </w:rPr>
            </w:pPr>
            <w:r w:rsidRPr="00262B93">
              <w:rPr>
                <w:b/>
                <w:bCs/>
                <w:sz w:val="24"/>
                <w:szCs w:val="24"/>
              </w:rPr>
              <w:t>Бали</w:t>
            </w:r>
          </w:p>
        </w:tc>
        <w:tc>
          <w:tcPr>
            <w:tcW w:w="8585" w:type="dxa"/>
            <w:tcBorders>
              <w:top w:val="single" w:sz="6" w:space="0" w:color="auto"/>
              <w:left w:val="single" w:sz="6" w:space="0" w:color="auto"/>
              <w:bottom w:val="single" w:sz="6" w:space="0" w:color="auto"/>
              <w:right w:val="single" w:sz="6" w:space="0" w:color="auto"/>
            </w:tcBorders>
          </w:tcPr>
          <w:p w14:paraId="7980B9E6" w14:textId="77777777" w:rsidR="00F572CB" w:rsidRPr="00262B93" w:rsidRDefault="00F572CB" w:rsidP="005A5107">
            <w:pPr>
              <w:spacing w:line="240" w:lineRule="auto"/>
              <w:jc w:val="center"/>
              <w:rPr>
                <w:b/>
                <w:bCs/>
                <w:sz w:val="24"/>
                <w:szCs w:val="24"/>
              </w:rPr>
            </w:pPr>
            <w:r w:rsidRPr="00262B93">
              <w:rPr>
                <w:b/>
                <w:bCs/>
                <w:sz w:val="24"/>
                <w:szCs w:val="24"/>
              </w:rPr>
              <w:t>Критерій оцінювання</w:t>
            </w:r>
          </w:p>
        </w:tc>
      </w:tr>
      <w:tr w:rsidR="00F572CB" w:rsidRPr="00262B93" w14:paraId="0D52D97D" w14:textId="77777777" w:rsidTr="00BD528A">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7CF1DDA2" w14:textId="643B6767" w:rsidR="00F572CB" w:rsidRPr="00262B93" w:rsidRDefault="00F572CB" w:rsidP="005A5107">
            <w:pPr>
              <w:spacing w:line="240" w:lineRule="auto"/>
              <w:jc w:val="center"/>
              <w:rPr>
                <w:sz w:val="24"/>
                <w:szCs w:val="24"/>
              </w:rPr>
            </w:pPr>
            <w:r w:rsidRPr="00262B93">
              <w:rPr>
                <w:sz w:val="24"/>
                <w:szCs w:val="24"/>
              </w:rPr>
              <w:t>5</w:t>
            </w:r>
            <w:r w:rsidR="00D9679F" w:rsidRPr="00262B93">
              <w:rPr>
                <w:sz w:val="24"/>
                <w:szCs w:val="24"/>
              </w:rPr>
              <w:t>,0</w:t>
            </w:r>
          </w:p>
        </w:tc>
        <w:tc>
          <w:tcPr>
            <w:tcW w:w="8585" w:type="dxa"/>
            <w:tcBorders>
              <w:top w:val="single" w:sz="6" w:space="0" w:color="auto"/>
              <w:left w:val="single" w:sz="6" w:space="0" w:color="auto"/>
              <w:bottom w:val="single" w:sz="6" w:space="0" w:color="auto"/>
              <w:right w:val="single" w:sz="6" w:space="0" w:color="auto"/>
            </w:tcBorders>
            <w:vAlign w:val="center"/>
          </w:tcPr>
          <w:p w14:paraId="65D090E0" w14:textId="77777777" w:rsidR="00F572CB" w:rsidRPr="00262B93" w:rsidRDefault="00F572CB" w:rsidP="005A5107">
            <w:pPr>
              <w:spacing w:line="240" w:lineRule="auto"/>
              <w:jc w:val="both"/>
              <w:rPr>
                <w:sz w:val="24"/>
                <w:szCs w:val="24"/>
              </w:rPr>
            </w:pPr>
            <w:r w:rsidRPr="00262B93">
              <w:rPr>
                <w:sz w:val="24"/>
                <w:szCs w:val="24"/>
              </w:rPr>
              <w:t>Відмінна відповідь (не менше 95% інформації), можливі несуттєві заува</w:t>
            </w:r>
            <w:r w:rsidRPr="00262B93">
              <w:rPr>
                <w:sz w:val="24"/>
                <w:szCs w:val="24"/>
              </w:rPr>
              <w:softHyphen/>
              <w:t>ження та неточності</w:t>
            </w:r>
          </w:p>
        </w:tc>
      </w:tr>
      <w:tr w:rsidR="00F572CB" w:rsidRPr="00262B93" w14:paraId="51D16D97" w14:textId="77777777" w:rsidTr="00BD528A">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3E6E4A68" w14:textId="11D5EC21" w:rsidR="00F572CB" w:rsidRPr="00262B93" w:rsidRDefault="00F572CB" w:rsidP="005A5107">
            <w:pPr>
              <w:spacing w:line="240" w:lineRule="auto"/>
              <w:jc w:val="center"/>
              <w:rPr>
                <w:sz w:val="24"/>
                <w:szCs w:val="24"/>
              </w:rPr>
            </w:pPr>
            <w:r w:rsidRPr="00262B93">
              <w:rPr>
                <w:sz w:val="24"/>
                <w:szCs w:val="24"/>
              </w:rPr>
              <w:t>4</w:t>
            </w:r>
            <w:r w:rsidR="00D9679F" w:rsidRPr="00262B93">
              <w:rPr>
                <w:sz w:val="24"/>
                <w:szCs w:val="24"/>
              </w:rPr>
              <w:t>,5</w:t>
            </w:r>
          </w:p>
        </w:tc>
        <w:tc>
          <w:tcPr>
            <w:tcW w:w="8585" w:type="dxa"/>
            <w:tcBorders>
              <w:top w:val="single" w:sz="6" w:space="0" w:color="auto"/>
              <w:left w:val="single" w:sz="6" w:space="0" w:color="auto"/>
              <w:bottom w:val="single" w:sz="6" w:space="0" w:color="auto"/>
              <w:right w:val="single" w:sz="6" w:space="0" w:color="auto"/>
            </w:tcBorders>
            <w:vAlign w:val="center"/>
          </w:tcPr>
          <w:p w14:paraId="282941E3" w14:textId="77777777" w:rsidR="00F572CB" w:rsidRPr="00262B93" w:rsidRDefault="00F572CB" w:rsidP="005A5107">
            <w:pPr>
              <w:spacing w:line="240" w:lineRule="auto"/>
              <w:jc w:val="both"/>
              <w:rPr>
                <w:sz w:val="24"/>
                <w:szCs w:val="24"/>
              </w:rPr>
            </w:pPr>
            <w:r w:rsidRPr="00262B93">
              <w:rPr>
                <w:sz w:val="24"/>
                <w:szCs w:val="24"/>
              </w:rPr>
              <w:t>Дуже добра відповідь (не менше 85% інформації), помилок немає, відпо</w:t>
            </w:r>
            <w:r w:rsidRPr="00262B93">
              <w:rPr>
                <w:sz w:val="24"/>
                <w:szCs w:val="24"/>
              </w:rPr>
              <w:softHyphen/>
              <w:t>відь на переважну більшість питань, творче мислення</w:t>
            </w:r>
          </w:p>
        </w:tc>
      </w:tr>
      <w:tr w:rsidR="00F572CB" w:rsidRPr="00262B93" w14:paraId="05563F05" w14:textId="77777777" w:rsidTr="00BD528A">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6A6628AC" w14:textId="664D4D2C" w:rsidR="00F572CB" w:rsidRPr="00262B93" w:rsidRDefault="00D9679F" w:rsidP="005A5107">
            <w:pPr>
              <w:spacing w:line="240" w:lineRule="auto"/>
              <w:jc w:val="center"/>
              <w:rPr>
                <w:sz w:val="24"/>
                <w:szCs w:val="24"/>
              </w:rPr>
            </w:pPr>
            <w:r w:rsidRPr="00262B93">
              <w:rPr>
                <w:sz w:val="24"/>
                <w:szCs w:val="24"/>
              </w:rPr>
              <w:t>4,0</w:t>
            </w:r>
          </w:p>
        </w:tc>
        <w:tc>
          <w:tcPr>
            <w:tcW w:w="8585" w:type="dxa"/>
            <w:tcBorders>
              <w:top w:val="single" w:sz="6" w:space="0" w:color="auto"/>
              <w:left w:val="single" w:sz="6" w:space="0" w:color="auto"/>
              <w:bottom w:val="single" w:sz="6" w:space="0" w:color="auto"/>
              <w:right w:val="single" w:sz="6" w:space="0" w:color="auto"/>
            </w:tcBorders>
            <w:vAlign w:val="center"/>
          </w:tcPr>
          <w:p w14:paraId="6C33411F" w14:textId="77777777" w:rsidR="00F572CB" w:rsidRPr="00262B93" w:rsidRDefault="00F572CB" w:rsidP="005A5107">
            <w:pPr>
              <w:spacing w:line="240" w:lineRule="auto"/>
              <w:jc w:val="both"/>
              <w:rPr>
                <w:sz w:val="24"/>
                <w:szCs w:val="24"/>
              </w:rPr>
            </w:pPr>
            <w:r w:rsidRPr="00262B93">
              <w:rPr>
                <w:sz w:val="24"/>
                <w:szCs w:val="24"/>
              </w:rPr>
              <w:t>Добра відповідь (не менше 75% інформації), помилок немає, відповідь на більшість питань, окремі недоліки</w:t>
            </w:r>
          </w:p>
        </w:tc>
      </w:tr>
      <w:tr w:rsidR="00F572CB" w:rsidRPr="00262B93" w14:paraId="076E807E" w14:textId="77777777" w:rsidTr="00BD528A">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58BC66ED" w14:textId="751EB03E" w:rsidR="00F572CB" w:rsidRPr="00262B93" w:rsidRDefault="00D9679F" w:rsidP="005A5107">
            <w:pPr>
              <w:spacing w:line="240" w:lineRule="auto"/>
              <w:jc w:val="center"/>
              <w:rPr>
                <w:sz w:val="24"/>
                <w:szCs w:val="24"/>
              </w:rPr>
            </w:pPr>
            <w:r w:rsidRPr="00262B93">
              <w:rPr>
                <w:sz w:val="24"/>
                <w:szCs w:val="24"/>
              </w:rPr>
              <w:t>3,5</w:t>
            </w:r>
          </w:p>
        </w:tc>
        <w:tc>
          <w:tcPr>
            <w:tcW w:w="8585" w:type="dxa"/>
            <w:tcBorders>
              <w:top w:val="single" w:sz="6" w:space="0" w:color="auto"/>
              <w:left w:val="single" w:sz="6" w:space="0" w:color="auto"/>
              <w:bottom w:val="single" w:sz="6" w:space="0" w:color="auto"/>
              <w:right w:val="single" w:sz="6" w:space="0" w:color="auto"/>
            </w:tcBorders>
            <w:vAlign w:val="center"/>
          </w:tcPr>
          <w:p w14:paraId="4EC57035" w14:textId="5D041114" w:rsidR="00F572CB" w:rsidRPr="00262B93" w:rsidRDefault="00531555" w:rsidP="005A5107">
            <w:pPr>
              <w:spacing w:line="240" w:lineRule="auto"/>
              <w:jc w:val="both"/>
              <w:rPr>
                <w:sz w:val="24"/>
                <w:szCs w:val="24"/>
              </w:rPr>
            </w:pPr>
            <w:r w:rsidRPr="00262B93">
              <w:rPr>
                <w:sz w:val="24"/>
                <w:szCs w:val="24"/>
              </w:rPr>
              <w:t xml:space="preserve">Задовільна </w:t>
            </w:r>
            <w:r w:rsidR="00F572CB" w:rsidRPr="00262B93">
              <w:rPr>
                <w:sz w:val="24"/>
                <w:szCs w:val="24"/>
              </w:rPr>
              <w:t>відповідь (не менше 6</w:t>
            </w:r>
            <w:r w:rsidRPr="00262B93">
              <w:rPr>
                <w:sz w:val="24"/>
                <w:szCs w:val="24"/>
              </w:rPr>
              <w:t>5</w:t>
            </w:r>
            <w:r w:rsidR="00F572CB" w:rsidRPr="00262B93">
              <w:rPr>
                <w:sz w:val="24"/>
                <w:szCs w:val="24"/>
              </w:rPr>
              <w:t>% інформації) є зауваження, відповідь тільки на частину питань</w:t>
            </w:r>
          </w:p>
        </w:tc>
      </w:tr>
      <w:tr w:rsidR="00F572CB" w:rsidRPr="00262B93" w14:paraId="4DBEF1AB" w14:textId="77777777" w:rsidTr="00BD528A">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35441015" w14:textId="3FA6CEFF" w:rsidR="00F572CB" w:rsidRPr="00262B93" w:rsidRDefault="00D9679F" w:rsidP="005A5107">
            <w:pPr>
              <w:spacing w:line="240" w:lineRule="auto"/>
              <w:jc w:val="center"/>
              <w:rPr>
                <w:sz w:val="24"/>
                <w:szCs w:val="24"/>
              </w:rPr>
            </w:pPr>
            <w:r w:rsidRPr="00262B93">
              <w:rPr>
                <w:sz w:val="24"/>
                <w:szCs w:val="24"/>
              </w:rPr>
              <w:t>3,0</w:t>
            </w:r>
          </w:p>
        </w:tc>
        <w:tc>
          <w:tcPr>
            <w:tcW w:w="8585" w:type="dxa"/>
            <w:tcBorders>
              <w:top w:val="single" w:sz="6" w:space="0" w:color="auto"/>
              <w:left w:val="single" w:sz="6" w:space="0" w:color="auto"/>
              <w:bottom w:val="single" w:sz="6" w:space="0" w:color="auto"/>
              <w:right w:val="single" w:sz="6" w:space="0" w:color="auto"/>
            </w:tcBorders>
            <w:vAlign w:val="center"/>
          </w:tcPr>
          <w:p w14:paraId="0F29B2D9" w14:textId="7FA52084" w:rsidR="00F572CB" w:rsidRPr="00262B93" w:rsidRDefault="00531555" w:rsidP="005A5107">
            <w:pPr>
              <w:spacing w:line="240" w:lineRule="auto"/>
              <w:jc w:val="both"/>
              <w:rPr>
                <w:sz w:val="24"/>
                <w:szCs w:val="24"/>
              </w:rPr>
            </w:pPr>
            <w:r w:rsidRPr="00262B93">
              <w:rPr>
                <w:sz w:val="24"/>
                <w:szCs w:val="24"/>
              </w:rPr>
              <w:t>Достатня</w:t>
            </w:r>
            <w:r w:rsidR="00F572CB" w:rsidRPr="00262B93">
              <w:rPr>
                <w:sz w:val="24"/>
                <w:szCs w:val="24"/>
              </w:rPr>
              <w:t xml:space="preserve"> відповідь (не менше 60% інформації), суттєві помилки, відпо</w:t>
            </w:r>
            <w:r w:rsidR="00F572CB" w:rsidRPr="00262B93">
              <w:rPr>
                <w:sz w:val="24"/>
                <w:szCs w:val="24"/>
              </w:rPr>
              <w:softHyphen/>
              <w:t>відь на поодинокі питання, не може пояснити результати</w:t>
            </w:r>
          </w:p>
        </w:tc>
      </w:tr>
      <w:tr w:rsidR="00F572CB" w:rsidRPr="006E6D53" w14:paraId="5AEE98B5" w14:textId="77777777" w:rsidTr="00BD528A">
        <w:trPr>
          <w:jc w:val="center"/>
        </w:trPr>
        <w:tc>
          <w:tcPr>
            <w:tcW w:w="854" w:type="dxa"/>
            <w:tcBorders>
              <w:top w:val="single" w:sz="6" w:space="0" w:color="auto"/>
              <w:left w:val="single" w:sz="6" w:space="0" w:color="auto"/>
              <w:bottom w:val="single" w:sz="6" w:space="0" w:color="auto"/>
              <w:right w:val="single" w:sz="6" w:space="0" w:color="auto"/>
            </w:tcBorders>
            <w:vAlign w:val="center"/>
          </w:tcPr>
          <w:p w14:paraId="314A07DC" w14:textId="77777777" w:rsidR="00F572CB" w:rsidRPr="00262B93" w:rsidRDefault="00F572CB" w:rsidP="005A5107">
            <w:pPr>
              <w:spacing w:line="240" w:lineRule="auto"/>
              <w:jc w:val="center"/>
              <w:rPr>
                <w:sz w:val="24"/>
                <w:szCs w:val="24"/>
              </w:rPr>
            </w:pPr>
            <w:r w:rsidRPr="00262B93">
              <w:rPr>
                <w:sz w:val="24"/>
                <w:szCs w:val="24"/>
              </w:rPr>
              <w:t>0</w:t>
            </w:r>
          </w:p>
        </w:tc>
        <w:tc>
          <w:tcPr>
            <w:tcW w:w="8585" w:type="dxa"/>
            <w:tcBorders>
              <w:top w:val="single" w:sz="6" w:space="0" w:color="auto"/>
              <w:left w:val="single" w:sz="6" w:space="0" w:color="auto"/>
              <w:bottom w:val="single" w:sz="6" w:space="0" w:color="auto"/>
              <w:right w:val="single" w:sz="6" w:space="0" w:color="auto"/>
            </w:tcBorders>
          </w:tcPr>
          <w:p w14:paraId="001C5B7E" w14:textId="77777777" w:rsidR="00F572CB" w:rsidRPr="006E6D53" w:rsidRDefault="00F572CB" w:rsidP="005A5107">
            <w:pPr>
              <w:spacing w:line="240" w:lineRule="auto"/>
              <w:jc w:val="both"/>
              <w:rPr>
                <w:sz w:val="24"/>
                <w:szCs w:val="24"/>
              </w:rPr>
            </w:pPr>
            <w:r w:rsidRPr="00262B93">
              <w:rPr>
                <w:sz w:val="24"/>
                <w:szCs w:val="24"/>
              </w:rPr>
              <w:t>Відповідь не вірна або менше 60% інформації, або відсутня</w:t>
            </w:r>
          </w:p>
        </w:tc>
      </w:tr>
    </w:tbl>
    <w:p w14:paraId="5FDB1E59" w14:textId="77777777" w:rsidR="00F572CB" w:rsidRPr="006E6D53" w:rsidRDefault="00F572CB" w:rsidP="00664050">
      <w:pPr>
        <w:keepNext/>
        <w:spacing w:before="240" w:after="120"/>
        <w:jc w:val="both"/>
        <w:rPr>
          <w:b/>
          <w:sz w:val="24"/>
          <w:szCs w:val="24"/>
        </w:rPr>
      </w:pPr>
      <w:r w:rsidRPr="006E6D53">
        <w:rPr>
          <w:b/>
          <w:sz w:val="24"/>
          <w:szCs w:val="24"/>
        </w:rPr>
        <w:t>Розрахунок шкали рейтингу з дисципліни (RD):</w:t>
      </w:r>
    </w:p>
    <w:p w14:paraId="742818CA" w14:textId="77777777" w:rsidR="00F572CB" w:rsidRPr="006E6D53" w:rsidRDefault="00F572CB" w:rsidP="00F572CB">
      <w:pPr>
        <w:ind w:firstLine="708"/>
        <w:jc w:val="both"/>
        <w:rPr>
          <w:sz w:val="24"/>
          <w:szCs w:val="24"/>
        </w:rPr>
      </w:pPr>
      <w:r w:rsidRPr="006E6D53">
        <w:rPr>
          <w:sz w:val="24"/>
          <w:szCs w:val="24"/>
        </w:rPr>
        <w:t xml:space="preserve">Сума вагових балів контрольних заходів протягом семестру складає: </w:t>
      </w:r>
    </w:p>
    <w:p w14:paraId="35FDE16E" w14:textId="50E2086B" w:rsidR="00F572CB" w:rsidRPr="006E6D53" w:rsidRDefault="00F572CB" w:rsidP="00AA4480">
      <w:pPr>
        <w:jc w:val="center"/>
        <w:rPr>
          <w:b/>
          <w:sz w:val="24"/>
          <w:szCs w:val="24"/>
        </w:rPr>
      </w:pPr>
      <w:proofErr w:type="spellStart"/>
      <w:r w:rsidRPr="006E6D53">
        <w:rPr>
          <w:b/>
          <w:sz w:val="24"/>
          <w:szCs w:val="24"/>
        </w:rPr>
        <w:t>Rс</w:t>
      </w:r>
      <w:proofErr w:type="spellEnd"/>
      <w:r w:rsidRPr="006E6D53">
        <w:rPr>
          <w:b/>
          <w:sz w:val="24"/>
          <w:szCs w:val="24"/>
        </w:rPr>
        <w:t xml:space="preserve"> = 60 балів</w:t>
      </w:r>
    </w:p>
    <w:p w14:paraId="67BDF86C" w14:textId="77777777" w:rsidR="00F572CB" w:rsidRPr="006E6D53" w:rsidRDefault="00F572CB" w:rsidP="00F572CB">
      <w:pPr>
        <w:ind w:firstLine="708"/>
        <w:jc w:val="both"/>
        <w:rPr>
          <w:sz w:val="24"/>
          <w:szCs w:val="24"/>
        </w:rPr>
      </w:pPr>
      <w:r w:rsidRPr="006E6D53">
        <w:rPr>
          <w:sz w:val="24"/>
          <w:szCs w:val="24"/>
        </w:rPr>
        <w:t xml:space="preserve">Залікова складова </w:t>
      </w:r>
      <w:proofErr w:type="spellStart"/>
      <w:r w:rsidRPr="006E6D53">
        <w:rPr>
          <w:sz w:val="24"/>
          <w:szCs w:val="24"/>
        </w:rPr>
        <w:t>Rз</w:t>
      </w:r>
      <w:proofErr w:type="spellEnd"/>
      <w:r w:rsidRPr="006E6D53">
        <w:rPr>
          <w:sz w:val="24"/>
          <w:szCs w:val="24"/>
        </w:rPr>
        <w:t xml:space="preserve"> шкали дорівнює (табл. 8.4): </w:t>
      </w:r>
    </w:p>
    <w:p w14:paraId="7DF041AA" w14:textId="77A8502F" w:rsidR="00F572CB" w:rsidRPr="006E6D53" w:rsidRDefault="00F572CB" w:rsidP="00AA4480">
      <w:pPr>
        <w:jc w:val="center"/>
        <w:rPr>
          <w:b/>
          <w:sz w:val="24"/>
          <w:szCs w:val="24"/>
        </w:rPr>
      </w:pPr>
      <w:proofErr w:type="spellStart"/>
      <w:r w:rsidRPr="006E6D53">
        <w:rPr>
          <w:b/>
          <w:sz w:val="24"/>
          <w:szCs w:val="24"/>
        </w:rPr>
        <w:t>Rз</w:t>
      </w:r>
      <w:proofErr w:type="spellEnd"/>
      <w:r w:rsidRPr="006E6D53">
        <w:rPr>
          <w:b/>
          <w:sz w:val="24"/>
          <w:szCs w:val="24"/>
        </w:rPr>
        <w:t xml:space="preserve"> = 8 </w:t>
      </w:r>
      <w:r w:rsidRPr="006E6D53">
        <w:rPr>
          <w:b/>
          <w:sz w:val="24"/>
          <w:szCs w:val="24"/>
        </w:rPr>
        <w:sym w:font="Symbol" w:char="F0B4"/>
      </w:r>
      <w:r w:rsidRPr="006E6D53">
        <w:rPr>
          <w:b/>
          <w:sz w:val="24"/>
          <w:szCs w:val="24"/>
        </w:rPr>
        <w:t xml:space="preserve"> 5 балів = 40 балів.</w:t>
      </w:r>
    </w:p>
    <w:p w14:paraId="05140F52" w14:textId="77777777" w:rsidR="00F572CB" w:rsidRPr="006E6D53" w:rsidRDefault="00F572CB" w:rsidP="00F572CB">
      <w:pPr>
        <w:ind w:firstLine="708"/>
        <w:jc w:val="both"/>
        <w:rPr>
          <w:sz w:val="24"/>
          <w:szCs w:val="24"/>
        </w:rPr>
      </w:pPr>
      <w:r w:rsidRPr="006E6D53">
        <w:rPr>
          <w:sz w:val="24"/>
          <w:szCs w:val="24"/>
        </w:rPr>
        <w:t xml:space="preserve">Таким чином, рейтингова шкала з дисципліни складає </w:t>
      </w:r>
    </w:p>
    <w:p w14:paraId="6D9C7A4E" w14:textId="274B2087" w:rsidR="00F572CB" w:rsidRPr="006E6D53" w:rsidRDefault="00F572CB" w:rsidP="00AA4480">
      <w:pPr>
        <w:jc w:val="center"/>
        <w:rPr>
          <w:b/>
          <w:sz w:val="24"/>
          <w:szCs w:val="24"/>
        </w:rPr>
      </w:pPr>
      <w:r w:rsidRPr="006E6D53">
        <w:rPr>
          <w:b/>
          <w:sz w:val="24"/>
          <w:szCs w:val="24"/>
        </w:rPr>
        <w:t xml:space="preserve">RD = </w:t>
      </w:r>
      <w:proofErr w:type="spellStart"/>
      <w:r w:rsidRPr="006E6D53">
        <w:rPr>
          <w:b/>
          <w:sz w:val="24"/>
          <w:szCs w:val="24"/>
        </w:rPr>
        <w:t>Rc</w:t>
      </w:r>
      <w:proofErr w:type="spellEnd"/>
      <w:r w:rsidRPr="006E6D53">
        <w:rPr>
          <w:b/>
          <w:sz w:val="24"/>
          <w:szCs w:val="24"/>
        </w:rPr>
        <w:t xml:space="preserve"> + </w:t>
      </w:r>
      <w:proofErr w:type="spellStart"/>
      <w:r w:rsidRPr="006E6D53">
        <w:rPr>
          <w:b/>
          <w:sz w:val="24"/>
          <w:szCs w:val="24"/>
        </w:rPr>
        <w:t>Rз</w:t>
      </w:r>
      <w:proofErr w:type="spellEnd"/>
      <w:r w:rsidRPr="006E6D53">
        <w:rPr>
          <w:b/>
          <w:sz w:val="24"/>
          <w:szCs w:val="24"/>
        </w:rPr>
        <w:t xml:space="preserve"> = 60 + 40= 100 балів.</w:t>
      </w:r>
    </w:p>
    <w:p w14:paraId="270CE10C" w14:textId="0D86EC92" w:rsidR="00F572CB" w:rsidRPr="006E6D53" w:rsidRDefault="00F572CB" w:rsidP="00F572CB">
      <w:pPr>
        <w:jc w:val="both"/>
        <w:rPr>
          <w:sz w:val="24"/>
          <w:szCs w:val="24"/>
        </w:rPr>
      </w:pPr>
      <w:r w:rsidRPr="006E6D53">
        <w:rPr>
          <w:sz w:val="24"/>
          <w:szCs w:val="24"/>
        </w:rPr>
        <w:t xml:space="preserve">Для отримання відповідної оцінки з дисципліни студент має набрати певну кількість балів, згідно з </w:t>
      </w:r>
      <w:r w:rsidR="0056069B" w:rsidRPr="006E6D53">
        <w:rPr>
          <w:sz w:val="24"/>
          <w:szCs w:val="24"/>
        </w:rPr>
        <w:t>таблицею перерахунку</w:t>
      </w:r>
      <w:r w:rsidRPr="006E6D53">
        <w:rPr>
          <w:sz w:val="24"/>
          <w:szCs w:val="24"/>
        </w:rPr>
        <w:t>.</w:t>
      </w:r>
    </w:p>
    <w:p w14:paraId="3422539D" w14:textId="77777777" w:rsidR="00F572CB" w:rsidRPr="006E6D53" w:rsidRDefault="00F572CB" w:rsidP="00F572CB">
      <w:pPr>
        <w:jc w:val="both"/>
        <w:rPr>
          <w:sz w:val="24"/>
          <w:szCs w:val="24"/>
        </w:rPr>
      </w:pPr>
    </w:p>
    <w:p w14:paraId="23EE881A" w14:textId="77777777" w:rsidR="00F572CB" w:rsidRPr="006E6D53" w:rsidRDefault="00F572CB" w:rsidP="00F572CB">
      <w:pPr>
        <w:pStyle w:val="a0"/>
        <w:ind w:left="0"/>
        <w:contextualSpacing w:val="0"/>
        <w:jc w:val="center"/>
        <w:rPr>
          <w:b/>
          <w:sz w:val="24"/>
          <w:szCs w:val="24"/>
        </w:rPr>
      </w:pPr>
      <w:r w:rsidRPr="006E6D53">
        <w:rPr>
          <w:b/>
          <w:sz w:val="24"/>
          <w:szCs w:val="24"/>
        </w:rPr>
        <w:t>Таблиця відповідності рейтингових балів оцінкам за університетською шкалою</w:t>
      </w:r>
    </w:p>
    <w:p w14:paraId="10E80DA9" w14:textId="7663124A" w:rsidR="00F572CB" w:rsidRPr="006E6D53" w:rsidRDefault="00F572CB" w:rsidP="00F572CB">
      <w:pPr>
        <w:pStyle w:val="a0"/>
        <w:ind w:left="0"/>
        <w:contextualSpacing w:val="0"/>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F572CB" w:rsidRPr="006E6D53" w14:paraId="6E9EE2AD" w14:textId="77777777" w:rsidTr="00BD528A">
        <w:trPr>
          <w:jc w:val="center"/>
        </w:trPr>
        <w:tc>
          <w:tcPr>
            <w:tcW w:w="3119" w:type="dxa"/>
          </w:tcPr>
          <w:p w14:paraId="3160D96C" w14:textId="77777777" w:rsidR="00F572CB" w:rsidRPr="006E6D53" w:rsidRDefault="00F572CB" w:rsidP="00BD528A">
            <w:pPr>
              <w:widowControl w:val="0"/>
              <w:autoSpaceDE w:val="0"/>
              <w:autoSpaceDN w:val="0"/>
              <w:adjustRightInd w:val="0"/>
              <w:jc w:val="center"/>
              <w:rPr>
                <w:sz w:val="24"/>
                <w:szCs w:val="24"/>
              </w:rPr>
            </w:pPr>
            <w:r w:rsidRPr="006E6D53">
              <w:rPr>
                <w:sz w:val="24"/>
                <w:szCs w:val="24"/>
              </w:rPr>
              <w:t>Кількість балів</w:t>
            </w:r>
          </w:p>
        </w:tc>
        <w:tc>
          <w:tcPr>
            <w:tcW w:w="2977" w:type="dxa"/>
          </w:tcPr>
          <w:p w14:paraId="6B81D395" w14:textId="77777777" w:rsidR="00F572CB" w:rsidRPr="006E6D53" w:rsidRDefault="00F572CB" w:rsidP="00BD528A">
            <w:pPr>
              <w:autoSpaceDE w:val="0"/>
              <w:autoSpaceDN w:val="0"/>
              <w:adjustRightInd w:val="0"/>
              <w:jc w:val="center"/>
              <w:rPr>
                <w:sz w:val="24"/>
                <w:szCs w:val="24"/>
              </w:rPr>
            </w:pPr>
            <w:r w:rsidRPr="006E6D53">
              <w:rPr>
                <w:sz w:val="24"/>
                <w:szCs w:val="24"/>
              </w:rPr>
              <w:t>Оцінка</w:t>
            </w:r>
          </w:p>
        </w:tc>
      </w:tr>
      <w:tr w:rsidR="00F572CB" w:rsidRPr="006E6D53" w14:paraId="762E2D33" w14:textId="77777777" w:rsidTr="00BD528A">
        <w:trPr>
          <w:jc w:val="center"/>
        </w:trPr>
        <w:tc>
          <w:tcPr>
            <w:tcW w:w="3119" w:type="dxa"/>
          </w:tcPr>
          <w:p w14:paraId="606B083F" w14:textId="77777777" w:rsidR="00F572CB" w:rsidRPr="006E6D53" w:rsidRDefault="00F572CB" w:rsidP="00BD528A">
            <w:pPr>
              <w:widowControl w:val="0"/>
              <w:autoSpaceDE w:val="0"/>
              <w:autoSpaceDN w:val="0"/>
              <w:adjustRightInd w:val="0"/>
              <w:jc w:val="center"/>
              <w:rPr>
                <w:sz w:val="24"/>
                <w:szCs w:val="24"/>
              </w:rPr>
            </w:pPr>
            <w:r w:rsidRPr="006E6D53">
              <w:rPr>
                <w:sz w:val="24"/>
                <w:szCs w:val="24"/>
              </w:rPr>
              <w:t>100-95</w:t>
            </w:r>
          </w:p>
        </w:tc>
        <w:tc>
          <w:tcPr>
            <w:tcW w:w="2977" w:type="dxa"/>
            <w:vAlign w:val="center"/>
          </w:tcPr>
          <w:p w14:paraId="05284D67" w14:textId="77777777" w:rsidR="00F572CB" w:rsidRPr="006E6D53" w:rsidRDefault="00F572CB" w:rsidP="00BD528A">
            <w:pPr>
              <w:autoSpaceDE w:val="0"/>
              <w:autoSpaceDN w:val="0"/>
              <w:adjustRightInd w:val="0"/>
              <w:jc w:val="center"/>
              <w:rPr>
                <w:sz w:val="24"/>
                <w:szCs w:val="24"/>
              </w:rPr>
            </w:pPr>
            <w:r w:rsidRPr="006E6D53">
              <w:rPr>
                <w:sz w:val="24"/>
                <w:szCs w:val="24"/>
              </w:rPr>
              <w:t>Відмінно</w:t>
            </w:r>
          </w:p>
        </w:tc>
      </w:tr>
      <w:tr w:rsidR="00F572CB" w:rsidRPr="006E6D53" w14:paraId="5E7CEDC8" w14:textId="77777777" w:rsidTr="00BD528A">
        <w:trPr>
          <w:jc w:val="center"/>
        </w:trPr>
        <w:tc>
          <w:tcPr>
            <w:tcW w:w="3119" w:type="dxa"/>
          </w:tcPr>
          <w:p w14:paraId="6488F3FD" w14:textId="77777777" w:rsidR="00F572CB" w:rsidRPr="006E6D53" w:rsidRDefault="00F572CB" w:rsidP="00BD528A">
            <w:pPr>
              <w:widowControl w:val="0"/>
              <w:autoSpaceDE w:val="0"/>
              <w:autoSpaceDN w:val="0"/>
              <w:adjustRightInd w:val="0"/>
              <w:jc w:val="center"/>
              <w:rPr>
                <w:sz w:val="24"/>
                <w:szCs w:val="24"/>
              </w:rPr>
            </w:pPr>
            <w:r w:rsidRPr="006E6D53">
              <w:rPr>
                <w:sz w:val="24"/>
                <w:szCs w:val="24"/>
              </w:rPr>
              <w:t>94-85</w:t>
            </w:r>
          </w:p>
        </w:tc>
        <w:tc>
          <w:tcPr>
            <w:tcW w:w="2977" w:type="dxa"/>
            <w:vAlign w:val="center"/>
          </w:tcPr>
          <w:p w14:paraId="7505117D" w14:textId="77777777" w:rsidR="00F572CB" w:rsidRPr="006E6D53" w:rsidRDefault="00F572CB" w:rsidP="00BD528A">
            <w:pPr>
              <w:autoSpaceDE w:val="0"/>
              <w:autoSpaceDN w:val="0"/>
              <w:adjustRightInd w:val="0"/>
              <w:jc w:val="center"/>
              <w:rPr>
                <w:sz w:val="24"/>
                <w:szCs w:val="24"/>
              </w:rPr>
            </w:pPr>
            <w:r w:rsidRPr="006E6D53">
              <w:rPr>
                <w:sz w:val="24"/>
                <w:szCs w:val="24"/>
              </w:rPr>
              <w:t>Дуже добре</w:t>
            </w:r>
          </w:p>
        </w:tc>
      </w:tr>
      <w:tr w:rsidR="00F572CB" w:rsidRPr="006E6D53" w14:paraId="3D510CCF" w14:textId="77777777" w:rsidTr="00BD528A">
        <w:trPr>
          <w:jc w:val="center"/>
        </w:trPr>
        <w:tc>
          <w:tcPr>
            <w:tcW w:w="3119" w:type="dxa"/>
          </w:tcPr>
          <w:p w14:paraId="79BAF7C8" w14:textId="77777777" w:rsidR="00F572CB" w:rsidRPr="006E6D53" w:rsidRDefault="00F572CB" w:rsidP="00BD528A">
            <w:pPr>
              <w:widowControl w:val="0"/>
              <w:autoSpaceDE w:val="0"/>
              <w:autoSpaceDN w:val="0"/>
              <w:adjustRightInd w:val="0"/>
              <w:jc w:val="center"/>
              <w:rPr>
                <w:sz w:val="24"/>
                <w:szCs w:val="24"/>
              </w:rPr>
            </w:pPr>
            <w:r w:rsidRPr="006E6D53">
              <w:rPr>
                <w:sz w:val="24"/>
                <w:szCs w:val="24"/>
              </w:rPr>
              <w:t>84-75</w:t>
            </w:r>
          </w:p>
        </w:tc>
        <w:tc>
          <w:tcPr>
            <w:tcW w:w="2977" w:type="dxa"/>
            <w:vAlign w:val="center"/>
          </w:tcPr>
          <w:p w14:paraId="14C0A39A" w14:textId="77777777" w:rsidR="00F572CB" w:rsidRPr="006E6D53" w:rsidRDefault="00F572CB" w:rsidP="00BD528A">
            <w:pPr>
              <w:autoSpaceDE w:val="0"/>
              <w:autoSpaceDN w:val="0"/>
              <w:adjustRightInd w:val="0"/>
              <w:jc w:val="center"/>
              <w:rPr>
                <w:sz w:val="24"/>
                <w:szCs w:val="24"/>
              </w:rPr>
            </w:pPr>
            <w:r w:rsidRPr="006E6D53">
              <w:rPr>
                <w:sz w:val="24"/>
                <w:szCs w:val="24"/>
              </w:rPr>
              <w:t>Добре</w:t>
            </w:r>
          </w:p>
        </w:tc>
      </w:tr>
      <w:tr w:rsidR="00F572CB" w:rsidRPr="006E6D53" w14:paraId="0BC6BAA5" w14:textId="77777777" w:rsidTr="00BD528A">
        <w:trPr>
          <w:jc w:val="center"/>
        </w:trPr>
        <w:tc>
          <w:tcPr>
            <w:tcW w:w="3119" w:type="dxa"/>
          </w:tcPr>
          <w:p w14:paraId="69652E13" w14:textId="77777777" w:rsidR="00F572CB" w:rsidRPr="006E6D53" w:rsidRDefault="00F572CB" w:rsidP="00BD528A">
            <w:pPr>
              <w:widowControl w:val="0"/>
              <w:autoSpaceDE w:val="0"/>
              <w:autoSpaceDN w:val="0"/>
              <w:adjustRightInd w:val="0"/>
              <w:jc w:val="center"/>
              <w:rPr>
                <w:sz w:val="24"/>
                <w:szCs w:val="24"/>
              </w:rPr>
            </w:pPr>
            <w:r w:rsidRPr="006E6D53">
              <w:rPr>
                <w:sz w:val="24"/>
                <w:szCs w:val="24"/>
              </w:rPr>
              <w:t>74-65</w:t>
            </w:r>
          </w:p>
        </w:tc>
        <w:tc>
          <w:tcPr>
            <w:tcW w:w="2977" w:type="dxa"/>
            <w:vAlign w:val="center"/>
          </w:tcPr>
          <w:p w14:paraId="69A576AD" w14:textId="77777777" w:rsidR="00F572CB" w:rsidRPr="006E6D53" w:rsidRDefault="00F572CB" w:rsidP="00BD528A">
            <w:pPr>
              <w:autoSpaceDE w:val="0"/>
              <w:autoSpaceDN w:val="0"/>
              <w:adjustRightInd w:val="0"/>
              <w:jc w:val="center"/>
              <w:rPr>
                <w:sz w:val="24"/>
                <w:szCs w:val="24"/>
              </w:rPr>
            </w:pPr>
            <w:r w:rsidRPr="006E6D53">
              <w:rPr>
                <w:sz w:val="24"/>
                <w:szCs w:val="24"/>
              </w:rPr>
              <w:t>Задовільно</w:t>
            </w:r>
          </w:p>
        </w:tc>
      </w:tr>
      <w:tr w:rsidR="00F572CB" w:rsidRPr="006E6D53" w14:paraId="051FBE74" w14:textId="77777777" w:rsidTr="00BD528A">
        <w:trPr>
          <w:jc w:val="center"/>
        </w:trPr>
        <w:tc>
          <w:tcPr>
            <w:tcW w:w="3119" w:type="dxa"/>
          </w:tcPr>
          <w:p w14:paraId="61F2FFB7" w14:textId="77777777" w:rsidR="00F572CB" w:rsidRPr="006E6D53" w:rsidRDefault="00F572CB" w:rsidP="00BD528A">
            <w:pPr>
              <w:widowControl w:val="0"/>
              <w:autoSpaceDE w:val="0"/>
              <w:autoSpaceDN w:val="0"/>
              <w:adjustRightInd w:val="0"/>
              <w:jc w:val="center"/>
              <w:rPr>
                <w:sz w:val="24"/>
                <w:szCs w:val="24"/>
              </w:rPr>
            </w:pPr>
            <w:r w:rsidRPr="006E6D53">
              <w:rPr>
                <w:sz w:val="24"/>
                <w:szCs w:val="24"/>
              </w:rPr>
              <w:t>64-60</w:t>
            </w:r>
          </w:p>
        </w:tc>
        <w:tc>
          <w:tcPr>
            <w:tcW w:w="2977" w:type="dxa"/>
            <w:vAlign w:val="center"/>
          </w:tcPr>
          <w:p w14:paraId="4248FD07" w14:textId="77777777" w:rsidR="00F572CB" w:rsidRPr="006E6D53" w:rsidRDefault="00F572CB" w:rsidP="00BD528A">
            <w:pPr>
              <w:autoSpaceDE w:val="0"/>
              <w:autoSpaceDN w:val="0"/>
              <w:adjustRightInd w:val="0"/>
              <w:jc w:val="center"/>
              <w:rPr>
                <w:sz w:val="24"/>
                <w:szCs w:val="24"/>
              </w:rPr>
            </w:pPr>
            <w:r w:rsidRPr="006E6D53">
              <w:rPr>
                <w:sz w:val="24"/>
                <w:szCs w:val="24"/>
              </w:rPr>
              <w:t>Достатньо</w:t>
            </w:r>
          </w:p>
        </w:tc>
      </w:tr>
      <w:tr w:rsidR="00F572CB" w:rsidRPr="006E6D53" w14:paraId="66380AB0" w14:textId="77777777" w:rsidTr="00BD528A">
        <w:trPr>
          <w:jc w:val="center"/>
        </w:trPr>
        <w:tc>
          <w:tcPr>
            <w:tcW w:w="3119" w:type="dxa"/>
          </w:tcPr>
          <w:p w14:paraId="2DDA1181" w14:textId="77777777" w:rsidR="00F572CB" w:rsidRPr="006E6D53" w:rsidRDefault="00F572CB" w:rsidP="00BD528A">
            <w:pPr>
              <w:widowControl w:val="0"/>
              <w:autoSpaceDE w:val="0"/>
              <w:autoSpaceDN w:val="0"/>
              <w:adjustRightInd w:val="0"/>
              <w:jc w:val="center"/>
              <w:rPr>
                <w:sz w:val="24"/>
                <w:szCs w:val="24"/>
              </w:rPr>
            </w:pPr>
            <w:r w:rsidRPr="006E6D53">
              <w:rPr>
                <w:sz w:val="24"/>
                <w:szCs w:val="24"/>
              </w:rPr>
              <w:t>Менше 60</w:t>
            </w:r>
          </w:p>
        </w:tc>
        <w:tc>
          <w:tcPr>
            <w:tcW w:w="2977" w:type="dxa"/>
            <w:vAlign w:val="center"/>
          </w:tcPr>
          <w:p w14:paraId="21DE3F88" w14:textId="77777777" w:rsidR="00F572CB" w:rsidRPr="006E6D53" w:rsidRDefault="00F572CB" w:rsidP="00BD528A">
            <w:pPr>
              <w:autoSpaceDE w:val="0"/>
              <w:autoSpaceDN w:val="0"/>
              <w:adjustRightInd w:val="0"/>
              <w:jc w:val="center"/>
              <w:rPr>
                <w:sz w:val="24"/>
                <w:szCs w:val="24"/>
              </w:rPr>
            </w:pPr>
            <w:r w:rsidRPr="006E6D53">
              <w:rPr>
                <w:sz w:val="24"/>
                <w:szCs w:val="24"/>
              </w:rPr>
              <w:t>Незадовільно</w:t>
            </w:r>
          </w:p>
        </w:tc>
      </w:tr>
      <w:tr w:rsidR="00F572CB" w:rsidRPr="006E6D53" w14:paraId="320645E9" w14:textId="77777777" w:rsidTr="00BD528A">
        <w:trPr>
          <w:jc w:val="center"/>
        </w:trPr>
        <w:tc>
          <w:tcPr>
            <w:tcW w:w="3119" w:type="dxa"/>
            <w:vAlign w:val="center"/>
          </w:tcPr>
          <w:p w14:paraId="0EFEEA51" w14:textId="77777777" w:rsidR="00F572CB" w:rsidRPr="006E6D53" w:rsidRDefault="00F572CB" w:rsidP="00BD528A">
            <w:pPr>
              <w:autoSpaceDE w:val="0"/>
              <w:autoSpaceDN w:val="0"/>
              <w:adjustRightInd w:val="0"/>
              <w:jc w:val="center"/>
              <w:rPr>
                <w:sz w:val="24"/>
                <w:szCs w:val="24"/>
              </w:rPr>
            </w:pPr>
            <w:r w:rsidRPr="006E6D53">
              <w:rPr>
                <w:sz w:val="24"/>
                <w:szCs w:val="24"/>
              </w:rPr>
              <w:t>Не виконані умови допуску</w:t>
            </w:r>
          </w:p>
        </w:tc>
        <w:tc>
          <w:tcPr>
            <w:tcW w:w="2977" w:type="dxa"/>
            <w:vAlign w:val="center"/>
          </w:tcPr>
          <w:p w14:paraId="646FD9E0" w14:textId="77777777" w:rsidR="00F572CB" w:rsidRPr="006E6D53" w:rsidRDefault="00F572CB" w:rsidP="00BD528A">
            <w:pPr>
              <w:autoSpaceDE w:val="0"/>
              <w:autoSpaceDN w:val="0"/>
              <w:adjustRightInd w:val="0"/>
              <w:jc w:val="center"/>
              <w:rPr>
                <w:sz w:val="24"/>
                <w:szCs w:val="24"/>
              </w:rPr>
            </w:pPr>
            <w:r w:rsidRPr="006E6D53">
              <w:rPr>
                <w:sz w:val="24"/>
                <w:szCs w:val="24"/>
              </w:rPr>
              <w:t>Не допущено</w:t>
            </w:r>
          </w:p>
        </w:tc>
      </w:tr>
    </w:tbl>
    <w:p w14:paraId="6BCDEF17" w14:textId="77777777" w:rsidR="00704D6C" w:rsidRDefault="00704D6C" w:rsidP="00704D6C">
      <w:pPr>
        <w:spacing w:before="240" w:after="120"/>
        <w:jc w:val="center"/>
        <w:rPr>
          <w:b/>
          <w:bCs/>
          <w:sz w:val="24"/>
          <w:szCs w:val="24"/>
        </w:rPr>
      </w:pPr>
    </w:p>
    <w:p w14:paraId="5AD2851B" w14:textId="32B39B43" w:rsidR="00704D6C" w:rsidRDefault="00704D6C" w:rsidP="00704D6C">
      <w:pPr>
        <w:pStyle w:val="1"/>
      </w:pPr>
      <w:r w:rsidRPr="00704D6C">
        <w:t>Додаткова інформація</w:t>
      </w:r>
    </w:p>
    <w:p w14:paraId="6F8B32E2" w14:textId="77777777" w:rsidR="00704D6C" w:rsidRPr="00704D6C" w:rsidRDefault="00704D6C" w:rsidP="00704D6C">
      <w:pPr>
        <w:pStyle w:val="1"/>
        <w:numPr>
          <w:ilvl w:val="0"/>
          <w:numId w:val="0"/>
        </w:numPr>
        <w:spacing w:line="240" w:lineRule="auto"/>
        <w:ind w:left="720" w:hanging="360"/>
        <w:jc w:val="center"/>
        <w:rPr>
          <w:rFonts w:ascii="Times New Roman" w:hAnsi="Times New Roman"/>
          <w:color w:val="auto"/>
        </w:rPr>
      </w:pPr>
      <w:r w:rsidRPr="00704D6C">
        <w:rPr>
          <w:rFonts w:ascii="Times New Roman" w:hAnsi="Times New Roman"/>
          <w:color w:val="auto"/>
        </w:rPr>
        <w:t>Питання для підготовки до захисту курсового проекту</w:t>
      </w:r>
    </w:p>
    <w:p w14:paraId="4A2C0768"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1. Що таке проект? Дайте характеристику спроектованого Вами привода. Поясніть його роботу. </w:t>
      </w:r>
    </w:p>
    <w:p w14:paraId="1624EBA3"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2. Яка література використана Вами при розробці проекту? </w:t>
      </w:r>
    </w:p>
    <w:p w14:paraId="2170914D"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3. Розкажіть, які вимоги пред’являються: а) до складальних креслень; б) до робочих креслень деталей; в) до креслень загального виду; г) до пояснювальної записки; д) до специфікацій. </w:t>
      </w:r>
    </w:p>
    <w:p w14:paraId="7682FC94"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4. Які оригінальні рішення вузлів і деталей застосовані Вами? </w:t>
      </w:r>
    </w:p>
    <w:p w14:paraId="1A20B028"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5. Дайте характеристику застосованих Вами матеріалів для виготовлення вузлів і деталей проекту /марку, механічні та інші характеристики/. </w:t>
      </w:r>
    </w:p>
    <w:p w14:paraId="7312A1B4"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6. До яких деталей Ви застосували термообробку? </w:t>
      </w:r>
    </w:p>
    <w:p w14:paraId="2CD278EB"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7. В яких розрахунках і як врахований Вами графік навантаження? </w:t>
      </w:r>
    </w:p>
    <w:p w14:paraId="21759309"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8. Охарактеризуйте підшипникові вузли, розроблені в проекті. </w:t>
      </w:r>
    </w:p>
    <w:p w14:paraId="36967492"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9. Дайте характеристику використаних в проекті муфт. Які інші типи муфт Ви знаєте? </w:t>
      </w:r>
    </w:p>
    <w:p w14:paraId="4502D6A3"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10. Чому один із валів шевронної передачі виконується плаваючим? </w:t>
      </w:r>
    </w:p>
    <w:p w14:paraId="18F0FDA4"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11. Які способи проти </w:t>
      </w:r>
      <w:proofErr w:type="spellStart"/>
      <w:r w:rsidRPr="006E6D53">
        <w:rPr>
          <w:sz w:val="24"/>
          <w:szCs w:val="24"/>
        </w:rPr>
        <w:t>самовідгвинчування</w:t>
      </w:r>
      <w:proofErr w:type="spellEnd"/>
      <w:r w:rsidRPr="006E6D53">
        <w:rPr>
          <w:sz w:val="24"/>
          <w:szCs w:val="24"/>
        </w:rPr>
        <w:t xml:space="preserve"> різьб застосовані Вами? </w:t>
      </w:r>
    </w:p>
    <w:p w14:paraId="703F288F"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12. Як </w:t>
      </w:r>
      <w:proofErr w:type="spellStart"/>
      <w:r w:rsidRPr="006E6D53">
        <w:rPr>
          <w:sz w:val="24"/>
          <w:szCs w:val="24"/>
        </w:rPr>
        <w:t>засобиі</w:t>
      </w:r>
      <w:proofErr w:type="spellEnd"/>
      <w:r w:rsidRPr="006E6D53">
        <w:rPr>
          <w:sz w:val="24"/>
          <w:szCs w:val="24"/>
        </w:rPr>
        <w:t xml:space="preserve"> з техніки безпеки передбачені Вами в розробленій конструкції? </w:t>
      </w:r>
    </w:p>
    <w:p w14:paraId="4203E7B1"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13. Від яких факторів залежать запаси міцності і допустимі напруження? </w:t>
      </w:r>
    </w:p>
    <w:p w14:paraId="2ADC40F4"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14. Як здійснюється змащування зубчастих передач і підшипників привода? Як здійснюється контроль і заміна мастила? </w:t>
      </w:r>
    </w:p>
    <w:p w14:paraId="5EB48756"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15. Укажіть випадки застосування в проекті рухомих, перехідних і нерухомих посадок і їх позначення. </w:t>
      </w:r>
    </w:p>
    <w:p w14:paraId="4EB8DF02"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16. Яке призначення шпонок, їх вибір і розрахунок? </w:t>
      </w:r>
    </w:p>
    <w:p w14:paraId="255037BB"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17. Особливості розрахунків на міцність </w:t>
      </w:r>
      <w:proofErr w:type="spellStart"/>
      <w:r w:rsidRPr="006E6D53">
        <w:rPr>
          <w:sz w:val="24"/>
          <w:szCs w:val="24"/>
        </w:rPr>
        <w:t>косозубих</w:t>
      </w:r>
      <w:proofErr w:type="spellEnd"/>
      <w:r w:rsidRPr="006E6D53">
        <w:rPr>
          <w:sz w:val="24"/>
          <w:szCs w:val="24"/>
        </w:rPr>
        <w:t xml:space="preserve"> і конічних передач. </w:t>
      </w:r>
    </w:p>
    <w:p w14:paraId="1176B8E8"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18. З яких міркувань вибирається число заходів черв’яка? </w:t>
      </w:r>
    </w:p>
    <w:p w14:paraId="12A06A0F"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19.  Що більше всього сподобалось в розробленому Вами проекті? </w:t>
      </w:r>
    </w:p>
    <w:p w14:paraId="2F1189C2"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20. Чи є «вузькі місця» у Вашому проекті? Як можна їх усунути? </w:t>
      </w:r>
    </w:p>
    <w:p w14:paraId="4EDE95D1"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21. Охарактеризуйте способи і контроль натягу пасів? </w:t>
      </w:r>
    </w:p>
    <w:p w14:paraId="4C26518F"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22. Розкажіть про схеми установки підшипників кочення на валах. </w:t>
      </w:r>
    </w:p>
    <w:p w14:paraId="7513C498"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23. Розкажіть про способи регулювання радіально-упорних підшипників кочення та в чому вони полягають. </w:t>
      </w:r>
    </w:p>
    <w:p w14:paraId="1269FFC5"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24. В чому полягає регулювання конічної передачі і як воно здійснюється? </w:t>
      </w:r>
    </w:p>
    <w:p w14:paraId="0785E87C"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25. Як визначались потрібна потужність і частота обертання електродвигуна? </w:t>
      </w:r>
    </w:p>
    <w:p w14:paraId="37348E33"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26. Як визначалось загальне передатне число привода? </w:t>
      </w:r>
    </w:p>
    <w:p w14:paraId="76401A5C"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27. Як визначався загальний ККД привода? </w:t>
      </w:r>
    </w:p>
    <w:p w14:paraId="1440217A"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28. Який зв’язок між крутними моментами тихохідного і швидкохідного валів? </w:t>
      </w:r>
    </w:p>
    <w:p w14:paraId="7B510814"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29. Як розбивалось загальне передатне число за ступенями привода і редуктора? </w:t>
      </w:r>
    </w:p>
    <w:p w14:paraId="6EAFE165"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30. За якими критеріями розраховувалась зубчаста передача, черв’ячна передача, пасова передача, ланцюгова передача (в залежності від заданої схеми)? З яким видом відказів деталі зв’язаний розрахунок по кожному із критеріїв? </w:t>
      </w:r>
    </w:p>
    <w:p w14:paraId="6C66E2E3"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31. Чому для шестірні призначена більш висока міцність, ніж для колеса? </w:t>
      </w:r>
    </w:p>
    <w:p w14:paraId="421B20C4"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32. Як визначалися допустимі навантаження в зубчастих передачах? </w:t>
      </w:r>
    </w:p>
    <w:p w14:paraId="25C4D440"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33. За яким циклом змінюються в зубчастих передачах:  - напруження згину; - контактні напруження? </w:t>
      </w:r>
    </w:p>
    <w:p w14:paraId="0B0F54F3"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34. Що враховує коефіцієнт концентрації навантаження і як він залежить від твердості коліс? </w:t>
      </w:r>
    </w:p>
    <w:p w14:paraId="663A9C82"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35. Від чого залежить величина коефіцієнта динамічного навантаження? </w:t>
      </w:r>
    </w:p>
    <w:p w14:paraId="719303D6"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36. За якими нормами регламентується ступінь точності виготовлення зубчастих коліс? </w:t>
      </w:r>
    </w:p>
    <w:p w14:paraId="30071610"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37. В чому полягає фізичний зміст коефіцієнта перекриття і коефіцієнта форми зуба? </w:t>
      </w:r>
    </w:p>
    <w:p w14:paraId="1AE63E41"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38. В чому полягає розрахунок валів: - орієнтовний; - приблизний; - уточнений. </w:t>
      </w:r>
    </w:p>
    <w:p w14:paraId="0DEF004F"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39. За якими критеріями підбирались Вами підшипники кочення? </w:t>
      </w:r>
    </w:p>
    <w:p w14:paraId="24EB8F1F"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40. Що зроблено Вами для максимальної уніфікації? </w:t>
      </w:r>
    </w:p>
    <w:p w14:paraId="7BDE697B"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41. З якою метою проводиться тепловий розрахунок редуктора? </w:t>
      </w:r>
    </w:p>
    <w:p w14:paraId="1E818FFE" w14:textId="77777777" w:rsidR="00704D6C" w:rsidRPr="006E6D53" w:rsidRDefault="00704D6C" w:rsidP="00704D6C">
      <w:pPr>
        <w:autoSpaceDE w:val="0"/>
        <w:autoSpaceDN w:val="0"/>
        <w:adjustRightInd w:val="0"/>
        <w:ind w:firstLine="709"/>
        <w:rPr>
          <w:sz w:val="24"/>
          <w:szCs w:val="24"/>
        </w:rPr>
      </w:pPr>
      <w:r w:rsidRPr="006E6D53">
        <w:rPr>
          <w:sz w:val="24"/>
          <w:szCs w:val="24"/>
        </w:rPr>
        <w:t xml:space="preserve">42. Яке призначення віддушини і ущільнень валів? </w:t>
      </w:r>
    </w:p>
    <w:p w14:paraId="6A3ADF08" w14:textId="2F583979" w:rsidR="00704D6C" w:rsidRDefault="00704D6C" w:rsidP="00704D6C">
      <w:pPr>
        <w:spacing w:before="240" w:after="120"/>
        <w:jc w:val="both"/>
        <w:rPr>
          <w:b/>
          <w:sz w:val="24"/>
          <w:szCs w:val="24"/>
        </w:rPr>
      </w:pPr>
      <w:r w:rsidRPr="006E6D53">
        <w:rPr>
          <w:b/>
          <w:sz w:val="24"/>
          <w:szCs w:val="24"/>
        </w:rPr>
        <w:t xml:space="preserve">В процесі захисту можуть бути задані і інші питання по темі розробленого студентом </w:t>
      </w:r>
      <w:proofErr w:type="spellStart"/>
      <w:r w:rsidRPr="006E6D53">
        <w:rPr>
          <w:b/>
          <w:sz w:val="24"/>
          <w:szCs w:val="24"/>
        </w:rPr>
        <w:t>про</w:t>
      </w:r>
      <w:r>
        <w:rPr>
          <w:b/>
          <w:sz w:val="24"/>
          <w:szCs w:val="24"/>
        </w:rPr>
        <w:t>є</w:t>
      </w:r>
      <w:r w:rsidRPr="006E6D53">
        <w:rPr>
          <w:b/>
          <w:sz w:val="24"/>
          <w:szCs w:val="24"/>
        </w:rPr>
        <w:t>кту</w:t>
      </w:r>
      <w:proofErr w:type="spellEnd"/>
      <w:r w:rsidRPr="006E6D53">
        <w:rPr>
          <w:b/>
          <w:sz w:val="24"/>
          <w:szCs w:val="24"/>
        </w:rPr>
        <w:t>.</w:t>
      </w:r>
    </w:p>
    <w:p w14:paraId="18067C29" w14:textId="6E711959" w:rsidR="00AD5593" w:rsidRPr="006E6D53" w:rsidRDefault="00714AB2" w:rsidP="005A5107">
      <w:pPr>
        <w:spacing w:before="240" w:after="120"/>
        <w:jc w:val="both"/>
        <w:rPr>
          <w:b/>
          <w:bCs/>
          <w:sz w:val="24"/>
          <w:szCs w:val="24"/>
        </w:rPr>
      </w:pPr>
      <w:r w:rsidRPr="006E6D53">
        <w:rPr>
          <w:b/>
          <w:bCs/>
          <w:sz w:val="24"/>
          <w:szCs w:val="24"/>
        </w:rPr>
        <w:t>Робочу програму</w:t>
      </w:r>
      <w:r w:rsidR="00AD5593" w:rsidRPr="006E6D53">
        <w:rPr>
          <w:b/>
          <w:bCs/>
          <w:sz w:val="24"/>
          <w:szCs w:val="24"/>
        </w:rPr>
        <w:t xml:space="preserve"> навчальної дисципліни</w:t>
      </w:r>
      <w:r w:rsidR="00F162DC" w:rsidRPr="006E6D53">
        <w:rPr>
          <w:b/>
          <w:bCs/>
          <w:sz w:val="24"/>
          <w:szCs w:val="24"/>
        </w:rPr>
        <w:t xml:space="preserve"> (</w:t>
      </w:r>
      <w:proofErr w:type="spellStart"/>
      <w:r w:rsidR="00F162DC" w:rsidRPr="006E6D53">
        <w:rPr>
          <w:b/>
          <w:bCs/>
          <w:sz w:val="24"/>
          <w:szCs w:val="24"/>
        </w:rPr>
        <w:t>силабус</w:t>
      </w:r>
      <w:proofErr w:type="spellEnd"/>
      <w:r w:rsidR="00F162DC" w:rsidRPr="006E6D53">
        <w:rPr>
          <w:b/>
          <w:bCs/>
          <w:sz w:val="24"/>
          <w:szCs w:val="24"/>
        </w:rPr>
        <w:t>)</w:t>
      </w:r>
      <w:r w:rsidR="005F4692" w:rsidRPr="006E6D53">
        <w:rPr>
          <w:b/>
          <w:bCs/>
          <w:sz w:val="24"/>
          <w:szCs w:val="24"/>
        </w:rPr>
        <w:t>:</w:t>
      </w:r>
    </w:p>
    <w:p w14:paraId="567F4F8E" w14:textId="1A9D076F" w:rsidR="002F5F35" w:rsidRPr="006E6D53" w:rsidRDefault="001D56C1" w:rsidP="00CB7990">
      <w:pPr>
        <w:spacing w:before="20" w:after="20"/>
        <w:rPr>
          <w:sz w:val="24"/>
          <w:szCs w:val="24"/>
        </w:rPr>
      </w:pPr>
      <w:r w:rsidRPr="006E6D53">
        <w:rPr>
          <w:b/>
          <w:bCs/>
          <w:sz w:val="24"/>
          <w:szCs w:val="24"/>
        </w:rPr>
        <w:t>С</w:t>
      </w:r>
      <w:r w:rsidR="00B47838" w:rsidRPr="006E6D53">
        <w:rPr>
          <w:b/>
          <w:bCs/>
          <w:sz w:val="24"/>
          <w:szCs w:val="24"/>
        </w:rPr>
        <w:t>кладено</w:t>
      </w:r>
      <w:r w:rsidR="00EB4E8A" w:rsidRPr="006E6D53">
        <w:rPr>
          <w:b/>
          <w:bCs/>
          <w:sz w:val="24"/>
          <w:szCs w:val="24"/>
        </w:rPr>
        <w:t>:</w:t>
      </w:r>
      <w:r w:rsidR="00B47838" w:rsidRPr="006E6D53">
        <w:rPr>
          <w:sz w:val="24"/>
          <w:szCs w:val="24"/>
        </w:rPr>
        <w:t xml:space="preserve"> </w:t>
      </w:r>
      <w:r w:rsidR="00CB7990" w:rsidRPr="006E6D53">
        <w:rPr>
          <w:sz w:val="24"/>
          <w:szCs w:val="24"/>
        </w:rPr>
        <w:tab/>
      </w:r>
      <w:r w:rsidR="00CB7990" w:rsidRPr="006E6D53">
        <w:rPr>
          <w:sz w:val="24"/>
          <w:szCs w:val="24"/>
        </w:rPr>
        <w:tab/>
      </w:r>
      <w:r w:rsidR="00CB7990" w:rsidRPr="006E6D53">
        <w:rPr>
          <w:sz w:val="24"/>
          <w:szCs w:val="24"/>
        </w:rPr>
        <w:tab/>
        <w:t xml:space="preserve">         </w:t>
      </w:r>
      <w:proofErr w:type="spellStart"/>
      <w:r w:rsidR="002F5F35" w:rsidRPr="006E6D53">
        <w:rPr>
          <w:sz w:val="24"/>
          <w:szCs w:val="24"/>
        </w:rPr>
        <w:t>Д.т.н</w:t>
      </w:r>
      <w:proofErr w:type="spellEnd"/>
      <w:r w:rsidR="002F5F35" w:rsidRPr="006E6D53">
        <w:rPr>
          <w:sz w:val="24"/>
          <w:szCs w:val="24"/>
        </w:rPr>
        <w:t xml:space="preserve">., проф. </w:t>
      </w:r>
      <w:proofErr w:type="spellStart"/>
      <w:r w:rsidR="002F5F35" w:rsidRPr="006E6D53">
        <w:rPr>
          <w:sz w:val="24"/>
          <w:szCs w:val="24"/>
        </w:rPr>
        <w:t>Саленко</w:t>
      </w:r>
      <w:proofErr w:type="spellEnd"/>
      <w:r w:rsidR="002F5F35" w:rsidRPr="006E6D53">
        <w:rPr>
          <w:sz w:val="24"/>
          <w:szCs w:val="24"/>
        </w:rPr>
        <w:t xml:space="preserve"> Олександр Федорович </w:t>
      </w:r>
    </w:p>
    <w:p w14:paraId="7A629185" w14:textId="1364A602" w:rsidR="002F5F35" w:rsidRPr="006E6D53" w:rsidRDefault="002F5F35" w:rsidP="00092425">
      <w:pPr>
        <w:ind w:firstLine="3402"/>
        <w:rPr>
          <w:sz w:val="24"/>
          <w:szCs w:val="24"/>
        </w:rPr>
      </w:pPr>
      <w:r w:rsidRPr="006E6D53">
        <w:rPr>
          <w:sz w:val="24"/>
          <w:szCs w:val="24"/>
        </w:rPr>
        <w:t xml:space="preserve">Асистент </w:t>
      </w:r>
      <w:proofErr w:type="spellStart"/>
      <w:r w:rsidRPr="006E6D53">
        <w:rPr>
          <w:sz w:val="24"/>
          <w:szCs w:val="24"/>
        </w:rPr>
        <w:t>Гаврушкевич</w:t>
      </w:r>
      <w:proofErr w:type="spellEnd"/>
      <w:r w:rsidRPr="006E6D53">
        <w:rPr>
          <w:sz w:val="24"/>
          <w:szCs w:val="24"/>
        </w:rPr>
        <w:t xml:space="preserve"> Наталія Валеріївна</w:t>
      </w:r>
    </w:p>
    <w:p w14:paraId="27CB0F69" w14:textId="10A152B0" w:rsidR="00D32AA4" w:rsidRPr="006E6D53" w:rsidRDefault="00D32AA4" w:rsidP="00092425">
      <w:pPr>
        <w:ind w:firstLine="3402"/>
        <w:rPr>
          <w:sz w:val="24"/>
          <w:szCs w:val="24"/>
        </w:rPr>
      </w:pPr>
      <w:proofErr w:type="spellStart"/>
      <w:r w:rsidRPr="006E6D53">
        <w:rPr>
          <w:sz w:val="24"/>
          <w:szCs w:val="24"/>
        </w:rPr>
        <w:t>К.т.н</w:t>
      </w:r>
      <w:proofErr w:type="spellEnd"/>
      <w:r w:rsidRPr="006E6D53">
        <w:rPr>
          <w:sz w:val="24"/>
          <w:szCs w:val="24"/>
        </w:rPr>
        <w:t xml:space="preserve">, доц. </w:t>
      </w:r>
      <w:proofErr w:type="spellStart"/>
      <w:r w:rsidRPr="006E6D53">
        <w:rPr>
          <w:sz w:val="24"/>
          <w:szCs w:val="24"/>
        </w:rPr>
        <w:t>Гаврушкевич</w:t>
      </w:r>
      <w:proofErr w:type="spellEnd"/>
      <w:r w:rsidRPr="006E6D53">
        <w:rPr>
          <w:sz w:val="24"/>
          <w:szCs w:val="24"/>
        </w:rPr>
        <w:t xml:space="preserve"> Андрій Юрійович</w:t>
      </w:r>
    </w:p>
    <w:p w14:paraId="0A44F1FD" w14:textId="77777777" w:rsidR="00647870" w:rsidRPr="006E6D53" w:rsidRDefault="00647870" w:rsidP="00647870">
      <w:pPr>
        <w:jc w:val="both"/>
        <w:rPr>
          <w:sz w:val="24"/>
          <w:szCs w:val="24"/>
        </w:rPr>
      </w:pPr>
      <w:r w:rsidRPr="006E6D53">
        <w:rPr>
          <w:b/>
          <w:bCs/>
          <w:sz w:val="24"/>
          <w:szCs w:val="24"/>
        </w:rPr>
        <w:t>Ухвалено</w:t>
      </w:r>
      <w:r w:rsidRPr="006E6D53">
        <w:rPr>
          <w:sz w:val="24"/>
          <w:szCs w:val="24"/>
        </w:rPr>
        <w:t xml:space="preserve"> кафедрою  конструювання машин (протокол № 13 від 19.07.2022)</w:t>
      </w:r>
    </w:p>
    <w:p w14:paraId="6BEB9971" w14:textId="40C514EE" w:rsidR="00D10B89" w:rsidRPr="006E6D53" w:rsidRDefault="00647870" w:rsidP="00647870">
      <w:pPr>
        <w:jc w:val="both"/>
        <w:rPr>
          <w:bCs/>
          <w:sz w:val="24"/>
          <w:szCs w:val="24"/>
        </w:rPr>
      </w:pPr>
      <w:r w:rsidRPr="006E6D53">
        <w:rPr>
          <w:b/>
          <w:bCs/>
          <w:sz w:val="24"/>
          <w:szCs w:val="24"/>
        </w:rPr>
        <w:t xml:space="preserve">Погоджено </w:t>
      </w:r>
      <w:r w:rsidRPr="006E6D53">
        <w:rPr>
          <w:bCs/>
          <w:sz w:val="24"/>
          <w:szCs w:val="24"/>
        </w:rPr>
        <w:t>методичною комісією </w:t>
      </w:r>
      <w:r w:rsidR="00CB7990" w:rsidRPr="006E6D53">
        <w:rPr>
          <w:bCs/>
          <w:sz w:val="24"/>
          <w:szCs w:val="24"/>
        </w:rPr>
        <w:t xml:space="preserve">навчально-наукового </w:t>
      </w:r>
      <w:r w:rsidRPr="006E6D53">
        <w:rPr>
          <w:bCs/>
          <w:sz w:val="24"/>
          <w:szCs w:val="24"/>
        </w:rPr>
        <w:t xml:space="preserve">механіко-машинобудівного інституту </w:t>
      </w:r>
    </w:p>
    <w:p w14:paraId="21E90831" w14:textId="394BC195" w:rsidR="00531555" w:rsidRDefault="00D10B89" w:rsidP="00647870">
      <w:pPr>
        <w:jc w:val="both"/>
        <w:rPr>
          <w:bCs/>
          <w:sz w:val="24"/>
          <w:szCs w:val="24"/>
        </w:rPr>
      </w:pPr>
      <w:r w:rsidRPr="006E6D53">
        <w:rPr>
          <w:bCs/>
          <w:sz w:val="24"/>
          <w:szCs w:val="24"/>
        </w:rPr>
        <w:t xml:space="preserve">                    </w:t>
      </w:r>
      <w:r w:rsidR="00647870" w:rsidRPr="006E6D53">
        <w:rPr>
          <w:bCs/>
          <w:sz w:val="24"/>
          <w:szCs w:val="24"/>
        </w:rPr>
        <w:t>(Протокол №11 від 29.08.2022 р.)</w:t>
      </w:r>
    </w:p>
    <w:p w14:paraId="4F16C1FA" w14:textId="77777777" w:rsidR="00704D6C" w:rsidRPr="006E6D53" w:rsidRDefault="00704D6C" w:rsidP="00647870">
      <w:pPr>
        <w:jc w:val="both"/>
        <w:rPr>
          <w:bCs/>
          <w:sz w:val="24"/>
          <w:szCs w:val="24"/>
        </w:rPr>
      </w:pPr>
    </w:p>
    <w:sectPr w:rsidR="00704D6C" w:rsidRPr="006E6D53" w:rsidSect="005413FF">
      <w:headerReference w:type="default" r:id="rId39"/>
      <w:footerReference w:type="default" r:id="rId40"/>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A6EA" w14:textId="77777777" w:rsidR="00BA0A1C" w:rsidRDefault="00BA0A1C" w:rsidP="004E0EDF">
      <w:pPr>
        <w:spacing w:line="240" w:lineRule="auto"/>
      </w:pPr>
      <w:r>
        <w:separator/>
      </w:r>
    </w:p>
  </w:endnote>
  <w:endnote w:type="continuationSeparator" w:id="0">
    <w:p w14:paraId="3499172B" w14:textId="77777777" w:rsidR="00BA0A1C" w:rsidRDefault="00BA0A1C"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172255"/>
      <w:docPartObj>
        <w:docPartGallery w:val="Page Numbers (Bottom of Page)"/>
        <w:docPartUnique/>
      </w:docPartObj>
    </w:sdtPr>
    <w:sdtEndPr/>
    <w:sdtContent>
      <w:p w14:paraId="1D15CEC9" w14:textId="79F734CD" w:rsidR="00BD528A" w:rsidRDefault="00BD528A">
        <w:pPr>
          <w:pStyle w:val="af3"/>
          <w:jc w:val="right"/>
        </w:pPr>
        <w:r>
          <w:fldChar w:fldCharType="begin"/>
        </w:r>
        <w:r>
          <w:instrText>PAGE   \* MERGEFORMAT</w:instrText>
        </w:r>
        <w:r>
          <w:fldChar w:fldCharType="separate"/>
        </w:r>
        <w:r>
          <w:rPr>
            <w:noProof/>
          </w:rPr>
          <w:t>4</w:t>
        </w:r>
        <w:r>
          <w:fldChar w:fldCharType="end"/>
        </w:r>
      </w:p>
    </w:sdtContent>
  </w:sdt>
  <w:p w14:paraId="6F151896" w14:textId="77777777" w:rsidR="00BD528A" w:rsidRDefault="00BD528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B2B5E" w14:textId="77777777" w:rsidR="00BA0A1C" w:rsidRDefault="00BA0A1C" w:rsidP="004E0EDF">
      <w:pPr>
        <w:spacing w:line="240" w:lineRule="auto"/>
      </w:pPr>
      <w:r>
        <w:separator/>
      </w:r>
    </w:p>
  </w:footnote>
  <w:footnote w:type="continuationSeparator" w:id="0">
    <w:p w14:paraId="228E275F" w14:textId="77777777" w:rsidR="00BA0A1C" w:rsidRDefault="00BA0A1C" w:rsidP="004E0E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126A" w14:textId="65A5CE51" w:rsidR="00BD528A" w:rsidRPr="00A1310E" w:rsidRDefault="00BD528A" w:rsidP="00A1310E">
    <w:pPr>
      <w:spacing w:before="120"/>
      <w:jc w:val="center"/>
      <w:rPr>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5163EA"/>
    <w:multiLevelType w:val="hybridMultilevel"/>
    <w:tmpl w:val="387E967E"/>
    <w:lvl w:ilvl="0" w:tplc="E74E605C">
      <w:start w:val="3"/>
      <w:numFmt w:val="bullet"/>
      <w:lvlText w:val="-"/>
      <w:lvlJc w:val="left"/>
      <w:pPr>
        <w:ind w:left="1080" w:hanging="360"/>
      </w:pPr>
      <w:rPr>
        <w:rFonts w:ascii="Times New Roman" w:eastAsia="Arial Unicode MS"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BA53116"/>
    <w:multiLevelType w:val="hybridMultilevel"/>
    <w:tmpl w:val="B36A7A1E"/>
    <w:lvl w:ilvl="0" w:tplc="4106FF5A">
      <w:start w:val="2"/>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3" w15:restartNumberingAfterBreak="0">
    <w:nsid w:val="242005B9"/>
    <w:multiLevelType w:val="hybridMultilevel"/>
    <w:tmpl w:val="6CC06F56"/>
    <w:lvl w:ilvl="0" w:tplc="1270BA6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82D7225"/>
    <w:multiLevelType w:val="hybridMultilevel"/>
    <w:tmpl w:val="89FCF27E"/>
    <w:lvl w:ilvl="0" w:tplc="F60247DE">
      <w:start w:val="2"/>
      <w:numFmt w:val="bullet"/>
      <w:lvlText w:val="-"/>
      <w:lvlJc w:val="left"/>
      <w:pPr>
        <w:ind w:left="779" w:hanging="360"/>
      </w:pPr>
      <w:rPr>
        <w:rFonts w:ascii="Times New Roman" w:eastAsia="Times New Roman" w:hAnsi="Times New Roman" w:cs="Times New Roman"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5"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6"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A9337E2"/>
    <w:multiLevelType w:val="hybridMultilevel"/>
    <w:tmpl w:val="48623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63479166">
    <w:abstractNumId w:val="10"/>
  </w:num>
  <w:num w:numId="2" w16cid:durableId="1165903324">
    <w:abstractNumId w:val="9"/>
  </w:num>
  <w:num w:numId="3" w16cid:durableId="1289436303">
    <w:abstractNumId w:val="5"/>
  </w:num>
  <w:num w:numId="4" w16cid:durableId="1400905402">
    <w:abstractNumId w:val="8"/>
  </w:num>
  <w:num w:numId="5" w16cid:durableId="204365862">
    <w:abstractNumId w:val="10"/>
  </w:num>
  <w:num w:numId="6" w16cid:durableId="1980185422">
    <w:abstractNumId w:val="10"/>
  </w:num>
  <w:num w:numId="7" w16cid:durableId="869562569">
    <w:abstractNumId w:val="10"/>
  </w:num>
  <w:num w:numId="8" w16cid:durableId="1116488677">
    <w:abstractNumId w:val="10"/>
    <w:lvlOverride w:ilvl="0">
      <w:startOverride w:val="1"/>
    </w:lvlOverride>
  </w:num>
  <w:num w:numId="9" w16cid:durableId="161748258">
    <w:abstractNumId w:val="10"/>
  </w:num>
  <w:num w:numId="10" w16cid:durableId="1473060087">
    <w:abstractNumId w:val="10"/>
  </w:num>
  <w:num w:numId="11" w16cid:durableId="1156842194">
    <w:abstractNumId w:val="10"/>
  </w:num>
  <w:num w:numId="12" w16cid:durableId="965626975">
    <w:abstractNumId w:val="6"/>
  </w:num>
  <w:num w:numId="13" w16cid:durableId="1473324131">
    <w:abstractNumId w:val="2"/>
  </w:num>
  <w:num w:numId="14" w16cid:durableId="1343123411">
    <w:abstractNumId w:val="4"/>
  </w:num>
  <w:num w:numId="15" w16cid:durableId="1589190358">
    <w:abstractNumId w:val="7"/>
  </w:num>
  <w:num w:numId="16" w16cid:durableId="43335572">
    <w:abstractNumId w:val="0"/>
  </w:num>
  <w:num w:numId="17" w16cid:durableId="1865556988">
    <w:abstractNumId w:val="3"/>
  </w:num>
  <w:num w:numId="18" w16cid:durableId="671176067">
    <w:abstractNumId w:val="1"/>
  </w:num>
  <w:num w:numId="19" w16cid:durableId="1418743776">
    <w:abstractNumId w:val="10"/>
  </w:num>
  <w:num w:numId="20" w16cid:durableId="585650687">
    <w:abstractNumId w:val="10"/>
    <w:lvlOverride w:ilvl="0">
      <w:startOverride w:val="1"/>
    </w:lvlOverride>
  </w:num>
  <w:num w:numId="21" w16cid:durableId="18763855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06E8F"/>
    <w:rsid w:val="00013509"/>
    <w:rsid w:val="000409AA"/>
    <w:rsid w:val="00057FF4"/>
    <w:rsid w:val="000630C0"/>
    <w:rsid w:val="000710BB"/>
    <w:rsid w:val="00087AFC"/>
    <w:rsid w:val="00092425"/>
    <w:rsid w:val="000B240C"/>
    <w:rsid w:val="000C40A0"/>
    <w:rsid w:val="000D1F73"/>
    <w:rsid w:val="000F01A9"/>
    <w:rsid w:val="001435BE"/>
    <w:rsid w:val="00160EFF"/>
    <w:rsid w:val="001943AA"/>
    <w:rsid w:val="001B33AB"/>
    <w:rsid w:val="001D56C1"/>
    <w:rsid w:val="001E404E"/>
    <w:rsid w:val="001F6252"/>
    <w:rsid w:val="00202239"/>
    <w:rsid w:val="0023533A"/>
    <w:rsid w:val="0024717A"/>
    <w:rsid w:val="00253BCC"/>
    <w:rsid w:val="00254507"/>
    <w:rsid w:val="00262B93"/>
    <w:rsid w:val="00266CA2"/>
    <w:rsid w:val="00270675"/>
    <w:rsid w:val="00277831"/>
    <w:rsid w:val="002B005B"/>
    <w:rsid w:val="002B0768"/>
    <w:rsid w:val="002C4A19"/>
    <w:rsid w:val="002D6D6C"/>
    <w:rsid w:val="002F5F35"/>
    <w:rsid w:val="00306C33"/>
    <w:rsid w:val="00312726"/>
    <w:rsid w:val="00347538"/>
    <w:rsid w:val="003574A3"/>
    <w:rsid w:val="00381EE0"/>
    <w:rsid w:val="0039124E"/>
    <w:rsid w:val="003A5E22"/>
    <w:rsid w:val="003C1370"/>
    <w:rsid w:val="003C70D8"/>
    <w:rsid w:val="003D35CF"/>
    <w:rsid w:val="003E1E37"/>
    <w:rsid w:val="003E2DE0"/>
    <w:rsid w:val="003F0A41"/>
    <w:rsid w:val="003F55F1"/>
    <w:rsid w:val="00401A6F"/>
    <w:rsid w:val="004442EE"/>
    <w:rsid w:val="00450057"/>
    <w:rsid w:val="00451DB4"/>
    <w:rsid w:val="004616D4"/>
    <w:rsid w:val="00461BF9"/>
    <w:rsid w:val="0046632F"/>
    <w:rsid w:val="004752A4"/>
    <w:rsid w:val="00494B8C"/>
    <w:rsid w:val="004A552D"/>
    <w:rsid w:val="004A6336"/>
    <w:rsid w:val="004B4FD4"/>
    <w:rsid w:val="004D1575"/>
    <w:rsid w:val="004D52CB"/>
    <w:rsid w:val="004E0EDF"/>
    <w:rsid w:val="004F6918"/>
    <w:rsid w:val="005251A5"/>
    <w:rsid w:val="00530BFF"/>
    <w:rsid w:val="00531555"/>
    <w:rsid w:val="005413FF"/>
    <w:rsid w:val="00553D02"/>
    <w:rsid w:val="00556E26"/>
    <w:rsid w:val="0056069B"/>
    <w:rsid w:val="00566C83"/>
    <w:rsid w:val="00590D0A"/>
    <w:rsid w:val="005A5107"/>
    <w:rsid w:val="005A68E8"/>
    <w:rsid w:val="005B3E44"/>
    <w:rsid w:val="005C26B2"/>
    <w:rsid w:val="005C4693"/>
    <w:rsid w:val="005D7324"/>
    <w:rsid w:val="005D764D"/>
    <w:rsid w:val="005F4692"/>
    <w:rsid w:val="006007BB"/>
    <w:rsid w:val="00634917"/>
    <w:rsid w:val="006350FD"/>
    <w:rsid w:val="00647870"/>
    <w:rsid w:val="00664050"/>
    <w:rsid w:val="00672B8B"/>
    <w:rsid w:val="006757B0"/>
    <w:rsid w:val="006963D1"/>
    <w:rsid w:val="00696EF0"/>
    <w:rsid w:val="006A7B51"/>
    <w:rsid w:val="006C41C2"/>
    <w:rsid w:val="006C518B"/>
    <w:rsid w:val="006D4D7E"/>
    <w:rsid w:val="006E65B0"/>
    <w:rsid w:val="006E6D53"/>
    <w:rsid w:val="006F2C26"/>
    <w:rsid w:val="006F5C29"/>
    <w:rsid w:val="00704D6C"/>
    <w:rsid w:val="00710EC9"/>
    <w:rsid w:val="00714AB2"/>
    <w:rsid w:val="007226E5"/>
    <w:rsid w:val="00722D9B"/>
    <w:rsid w:val="007244E1"/>
    <w:rsid w:val="0072674C"/>
    <w:rsid w:val="00773010"/>
    <w:rsid w:val="0077700A"/>
    <w:rsid w:val="00791855"/>
    <w:rsid w:val="007B60B2"/>
    <w:rsid w:val="007C2148"/>
    <w:rsid w:val="007C2BB7"/>
    <w:rsid w:val="007E3190"/>
    <w:rsid w:val="007E7F74"/>
    <w:rsid w:val="007F216B"/>
    <w:rsid w:val="007F5BCF"/>
    <w:rsid w:val="007F7C45"/>
    <w:rsid w:val="00815EC1"/>
    <w:rsid w:val="00831A33"/>
    <w:rsid w:val="00832CCE"/>
    <w:rsid w:val="0083611D"/>
    <w:rsid w:val="0083765D"/>
    <w:rsid w:val="00841C20"/>
    <w:rsid w:val="008450A2"/>
    <w:rsid w:val="00847954"/>
    <w:rsid w:val="008659F6"/>
    <w:rsid w:val="008745DB"/>
    <w:rsid w:val="00880FD0"/>
    <w:rsid w:val="00894491"/>
    <w:rsid w:val="008968C8"/>
    <w:rsid w:val="008A03A1"/>
    <w:rsid w:val="008A4024"/>
    <w:rsid w:val="008B16FE"/>
    <w:rsid w:val="008B22CD"/>
    <w:rsid w:val="008B2D57"/>
    <w:rsid w:val="008D1B2D"/>
    <w:rsid w:val="008E317A"/>
    <w:rsid w:val="009237A0"/>
    <w:rsid w:val="00926BC3"/>
    <w:rsid w:val="009366FA"/>
    <w:rsid w:val="00941384"/>
    <w:rsid w:val="00962C2E"/>
    <w:rsid w:val="009875BB"/>
    <w:rsid w:val="00991A3C"/>
    <w:rsid w:val="009A5E03"/>
    <w:rsid w:val="009B2DDB"/>
    <w:rsid w:val="009C03D4"/>
    <w:rsid w:val="009C613F"/>
    <w:rsid w:val="009E1E5F"/>
    <w:rsid w:val="009E224F"/>
    <w:rsid w:val="009F69B9"/>
    <w:rsid w:val="009F751E"/>
    <w:rsid w:val="00A1310E"/>
    <w:rsid w:val="00A2464E"/>
    <w:rsid w:val="00A2798C"/>
    <w:rsid w:val="00A304C3"/>
    <w:rsid w:val="00A43261"/>
    <w:rsid w:val="00A43E50"/>
    <w:rsid w:val="00A53B18"/>
    <w:rsid w:val="00A615C4"/>
    <w:rsid w:val="00A6696D"/>
    <w:rsid w:val="00A90398"/>
    <w:rsid w:val="00A96541"/>
    <w:rsid w:val="00AA4480"/>
    <w:rsid w:val="00AA6B23"/>
    <w:rsid w:val="00AB05C9"/>
    <w:rsid w:val="00AB5218"/>
    <w:rsid w:val="00AC215F"/>
    <w:rsid w:val="00AD5593"/>
    <w:rsid w:val="00AD5C56"/>
    <w:rsid w:val="00AE3E25"/>
    <w:rsid w:val="00AE41A6"/>
    <w:rsid w:val="00AE62AF"/>
    <w:rsid w:val="00B03C2B"/>
    <w:rsid w:val="00B137F0"/>
    <w:rsid w:val="00B179D6"/>
    <w:rsid w:val="00B20824"/>
    <w:rsid w:val="00B40317"/>
    <w:rsid w:val="00B47838"/>
    <w:rsid w:val="00B504FE"/>
    <w:rsid w:val="00B67A4B"/>
    <w:rsid w:val="00BA0A1C"/>
    <w:rsid w:val="00BA590A"/>
    <w:rsid w:val="00BD528A"/>
    <w:rsid w:val="00C10D00"/>
    <w:rsid w:val="00C301EF"/>
    <w:rsid w:val="00C32BA6"/>
    <w:rsid w:val="00C42A21"/>
    <w:rsid w:val="00C468F5"/>
    <w:rsid w:val="00C55C12"/>
    <w:rsid w:val="00C83777"/>
    <w:rsid w:val="00CB7990"/>
    <w:rsid w:val="00CF0DED"/>
    <w:rsid w:val="00CF2241"/>
    <w:rsid w:val="00D05879"/>
    <w:rsid w:val="00D10B89"/>
    <w:rsid w:val="00D117C0"/>
    <w:rsid w:val="00D176F3"/>
    <w:rsid w:val="00D2172D"/>
    <w:rsid w:val="00D220D0"/>
    <w:rsid w:val="00D312E3"/>
    <w:rsid w:val="00D32AA4"/>
    <w:rsid w:val="00D46C61"/>
    <w:rsid w:val="00D4715F"/>
    <w:rsid w:val="00D47B0B"/>
    <w:rsid w:val="00D525C0"/>
    <w:rsid w:val="00D5447F"/>
    <w:rsid w:val="00D70E6D"/>
    <w:rsid w:val="00D72785"/>
    <w:rsid w:val="00D74620"/>
    <w:rsid w:val="00D82DA7"/>
    <w:rsid w:val="00D92509"/>
    <w:rsid w:val="00D9679F"/>
    <w:rsid w:val="00DB72AB"/>
    <w:rsid w:val="00DC1956"/>
    <w:rsid w:val="00DC4FA9"/>
    <w:rsid w:val="00DD4842"/>
    <w:rsid w:val="00E0088D"/>
    <w:rsid w:val="00E06AC5"/>
    <w:rsid w:val="00E074EF"/>
    <w:rsid w:val="00E11079"/>
    <w:rsid w:val="00E17713"/>
    <w:rsid w:val="00E56414"/>
    <w:rsid w:val="00E70406"/>
    <w:rsid w:val="00E869E0"/>
    <w:rsid w:val="00E951AB"/>
    <w:rsid w:val="00EA051C"/>
    <w:rsid w:val="00EA0EB9"/>
    <w:rsid w:val="00EB4E8A"/>
    <w:rsid w:val="00EB4F56"/>
    <w:rsid w:val="00EC07F5"/>
    <w:rsid w:val="00EC292F"/>
    <w:rsid w:val="00F162DC"/>
    <w:rsid w:val="00F25DB2"/>
    <w:rsid w:val="00F51B26"/>
    <w:rsid w:val="00F546F9"/>
    <w:rsid w:val="00F572CB"/>
    <w:rsid w:val="00F677B9"/>
    <w:rsid w:val="00F77E2B"/>
    <w:rsid w:val="00F95CA8"/>
    <w:rsid w:val="00F95D78"/>
    <w:rsid w:val="00FA0F37"/>
    <w:rsid w:val="00FA1F07"/>
    <w:rsid w:val="00FD0406"/>
    <w:rsid w:val="00FD243F"/>
    <w:rsid w:val="00FE3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8842AC9E-3745-477C-A2C2-E0BB3AF8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у виносці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ітки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ітки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Сітка таблиці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ви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2">
    <w:name w:val="Основной текст (2)_"/>
    <w:link w:val="20"/>
    <w:rsid w:val="008E317A"/>
    <w:rPr>
      <w:shd w:val="clear" w:color="auto" w:fill="FFFFFF"/>
    </w:rPr>
  </w:style>
  <w:style w:type="character" w:customStyle="1" w:styleId="6">
    <w:name w:val="Основной текст (6)_"/>
    <w:link w:val="60"/>
    <w:rsid w:val="008E317A"/>
    <w:rPr>
      <w:i/>
      <w:iCs/>
      <w:shd w:val="clear" w:color="auto" w:fill="FFFFFF"/>
    </w:rPr>
  </w:style>
  <w:style w:type="paragraph" w:customStyle="1" w:styleId="20">
    <w:name w:val="Основной текст (2)"/>
    <w:basedOn w:val="a"/>
    <w:link w:val="2"/>
    <w:rsid w:val="008E317A"/>
    <w:pPr>
      <w:widowControl w:val="0"/>
      <w:shd w:val="clear" w:color="auto" w:fill="FFFFFF"/>
      <w:spacing w:before="300" w:line="274" w:lineRule="exact"/>
      <w:ind w:hanging="560"/>
      <w:jc w:val="both"/>
    </w:pPr>
    <w:rPr>
      <w:rFonts w:eastAsia="Times New Roman"/>
      <w:sz w:val="20"/>
      <w:szCs w:val="20"/>
      <w:lang w:val="ru-RU" w:eastAsia="ru-RU"/>
    </w:rPr>
  </w:style>
  <w:style w:type="paragraph" w:customStyle="1" w:styleId="60">
    <w:name w:val="Основной текст (6)"/>
    <w:basedOn w:val="a"/>
    <w:link w:val="6"/>
    <w:rsid w:val="008E317A"/>
    <w:pPr>
      <w:widowControl w:val="0"/>
      <w:shd w:val="clear" w:color="auto" w:fill="FFFFFF"/>
      <w:spacing w:line="274" w:lineRule="exact"/>
      <w:jc w:val="center"/>
    </w:pPr>
    <w:rPr>
      <w:rFonts w:eastAsia="Times New Roman"/>
      <w:i/>
      <w:iCs/>
      <w:sz w:val="20"/>
      <w:szCs w:val="20"/>
      <w:lang w:val="ru-RU" w:eastAsia="ru-RU"/>
    </w:rPr>
  </w:style>
  <w:style w:type="character" w:customStyle="1" w:styleId="7">
    <w:name w:val="Основной текст (7)_"/>
    <w:link w:val="70"/>
    <w:rsid w:val="008E317A"/>
    <w:rPr>
      <w:b/>
      <w:bCs/>
      <w:i/>
      <w:iCs/>
      <w:shd w:val="clear" w:color="auto" w:fill="FFFFFF"/>
    </w:rPr>
  </w:style>
  <w:style w:type="paragraph" w:customStyle="1" w:styleId="70">
    <w:name w:val="Основной текст (7)"/>
    <w:basedOn w:val="a"/>
    <w:link w:val="7"/>
    <w:rsid w:val="008E317A"/>
    <w:pPr>
      <w:widowControl w:val="0"/>
      <w:shd w:val="clear" w:color="auto" w:fill="FFFFFF"/>
      <w:spacing w:line="274" w:lineRule="exact"/>
      <w:jc w:val="center"/>
    </w:pPr>
    <w:rPr>
      <w:rFonts w:eastAsia="Times New Roman"/>
      <w:b/>
      <w:bCs/>
      <w:i/>
      <w:iCs/>
      <w:sz w:val="20"/>
      <w:szCs w:val="20"/>
      <w:lang w:val="ru-RU" w:eastAsia="ru-RU"/>
    </w:rPr>
  </w:style>
  <w:style w:type="paragraph" w:customStyle="1" w:styleId="Paragraph">
    <w:name w:val="Paragraph"/>
    <w:basedOn w:val="a"/>
    <w:link w:val="Paragraph0"/>
    <w:rsid w:val="008E317A"/>
    <w:pPr>
      <w:widowControl w:val="0"/>
      <w:overflowPunct w:val="0"/>
      <w:autoSpaceDE w:val="0"/>
      <w:autoSpaceDN w:val="0"/>
      <w:adjustRightInd w:val="0"/>
      <w:spacing w:line="240" w:lineRule="auto"/>
      <w:ind w:firstLine="720"/>
      <w:jc w:val="both"/>
    </w:pPr>
    <w:rPr>
      <w:rFonts w:eastAsia="Times New Roman"/>
      <w:szCs w:val="20"/>
      <w:lang w:eastAsia="ru-RU"/>
    </w:rPr>
  </w:style>
  <w:style w:type="character" w:customStyle="1" w:styleId="Paragraph0">
    <w:name w:val="Paragraph Знак"/>
    <w:basedOn w:val="a1"/>
    <w:link w:val="Paragraph"/>
    <w:locked/>
    <w:rsid w:val="008E317A"/>
    <w:rPr>
      <w:sz w:val="28"/>
      <w:lang w:val="uk-UA"/>
    </w:rPr>
  </w:style>
  <w:style w:type="paragraph" w:styleId="af1">
    <w:name w:val="header"/>
    <w:basedOn w:val="a"/>
    <w:link w:val="af2"/>
    <w:unhideWhenUsed/>
    <w:rsid w:val="002F5F35"/>
    <w:pPr>
      <w:tabs>
        <w:tab w:val="center" w:pos="4819"/>
        <w:tab w:val="right" w:pos="9639"/>
      </w:tabs>
      <w:spacing w:line="240" w:lineRule="auto"/>
    </w:pPr>
  </w:style>
  <w:style w:type="character" w:customStyle="1" w:styleId="af2">
    <w:name w:val="Верхній колонтитул Знак"/>
    <w:basedOn w:val="a1"/>
    <w:link w:val="af1"/>
    <w:rsid w:val="002F5F35"/>
    <w:rPr>
      <w:rFonts w:eastAsiaTheme="minorHAnsi"/>
      <w:sz w:val="28"/>
      <w:szCs w:val="28"/>
      <w:lang w:val="uk-UA" w:eastAsia="en-US"/>
    </w:rPr>
  </w:style>
  <w:style w:type="paragraph" w:styleId="af3">
    <w:name w:val="footer"/>
    <w:basedOn w:val="a"/>
    <w:link w:val="af4"/>
    <w:uiPriority w:val="99"/>
    <w:unhideWhenUsed/>
    <w:rsid w:val="002F5F35"/>
    <w:pPr>
      <w:tabs>
        <w:tab w:val="center" w:pos="4819"/>
        <w:tab w:val="right" w:pos="9639"/>
      </w:tabs>
      <w:spacing w:line="240" w:lineRule="auto"/>
    </w:pPr>
  </w:style>
  <w:style w:type="character" w:customStyle="1" w:styleId="af4">
    <w:name w:val="Нижній колонтитул Знак"/>
    <w:basedOn w:val="a1"/>
    <w:link w:val="af3"/>
    <w:uiPriority w:val="99"/>
    <w:rsid w:val="002F5F35"/>
    <w:rPr>
      <w:rFonts w:eastAsiaTheme="minorHAnsi"/>
      <w:sz w:val="28"/>
      <w:szCs w:val="28"/>
      <w:lang w:val="uk-UA" w:eastAsia="en-US"/>
    </w:rPr>
  </w:style>
  <w:style w:type="character" w:customStyle="1" w:styleId="FontStyle30">
    <w:name w:val="Font Style30"/>
    <w:rsid w:val="00AD5C56"/>
    <w:rPr>
      <w:rFonts w:ascii="Times New Roman" w:hAnsi="Times New Roman" w:cs="Times New Roman"/>
      <w:b/>
      <w:bCs/>
      <w:sz w:val="18"/>
      <w:szCs w:val="18"/>
    </w:rPr>
  </w:style>
  <w:style w:type="paragraph" w:styleId="af5">
    <w:name w:val="Body Text Indent"/>
    <w:basedOn w:val="a"/>
    <w:link w:val="af6"/>
    <w:rsid w:val="00AD5C56"/>
    <w:pPr>
      <w:suppressAutoHyphens/>
      <w:overflowPunct w:val="0"/>
      <w:spacing w:after="200"/>
      <w:ind w:left="4111"/>
    </w:pPr>
    <w:rPr>
      <w:rFonts w:ascii="Calibri" w:eastAsia="Calibri" w:hAnsi="Calibri" w:cs="DejaVu Sans"/>
      <w:sz w:val="22"/>
      <w:szCs w:val="22"/>
    </w:rPr>
  </w:style>
  <w:style w:type="character" w:customStyle="1" w:styleId="af6">
    <w:name w:val="Основний текст з відступом Знак"/>
    <w:basedOn w:val="a1"/>
    <w:link w:val="af5"/>
    <w:rsid w:val="00AD5C56"/>
    <w:rPr>
      <w:rFonts w:ascii="Calibri" w:eastAsia="Calibri" w:hAnsi="Calibri" w:cs="DejaVu Sans"/>
      <w:sz w:val="22"/>
      <w:szCs w:val="22"/>
      <w:lang w:val="uk-UA" w:eastAsia="en-US"/>
    </w:rPr>
  </w:style>
  <w:style w:type="paragraph" w:customStyle="1" w:styleId="af7">
    <w:name w:val="Вміст таблиці"/>
    <w:basedOn w:val="a"/>
    <w:rsid w:val="00AD5C56"/>
    <w:pPr>
      <w:suppressLineNumbers/>
      <w:suppressAutoHyphens/>
      <w:overflowPunct w:val="0"/>
      <w:spacing w:after="200"/>
    </w:pPr>
    <w:rPr>
      <w:rFonts w:ascii="Calibri" w:eastAsia="Calibri" w:hAnsi="Calibri" w:cs="DejaVu Sans"/>
      <w:sz w:val="22"/>
      <w:szCs w:val="22"/>
    </w:rPr>
  </w:style>
  <w:style w:type="character" w:customStyle="1" w:styleId="295pt">
    <w:name w:val="Основной текст (2) + 9;5 pt"/>
    <w:rsid w:val="00A1310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12">
    <w:name w:val="Незакрита згадка1"/>
    <w:basedOn w:val="a1"/>
    <w:uiPriority w:val="99"/>
    <w:semiHidden/>
    <w:unhideWhenUsed/>
    <w:rsid w:val="003F55F1"/>
    <w:rPr>
      <w:color w:val="605E5C"/>
      <w:shd w:val="clear" w:color="auto" w:fill="E1DFDD"/>
    </w:rPr>
  </w:style>
  <w:style w:type="character" w:customStyle="1" w:styleId="3">
    <w:name w:val="Основной текст (3)_"/>
    <w:link w:val="30"/>
    <w:rsid w:val="005D7324"/>
    <w:rPr>
      <w:sz w:val="28"/>
      <w:szCs w:val="28"/>
      <w:shd w:val="clear" w:color="auto" w:fill="FFFFFF"/>
    </w:rPr>
  </w:style>
  <w:style w:type="paragraph" w:customStyle="1" w:styleId="30">
    <w:name w:val="Основной текст (3)"/>
    <w:basedOn w:val="a"/>
    <w:link w:val="3"/>
    <w:rsid w:val="005D7324"/>
    <w:pPr>
      <w:widowControl w:val="0"/>
      <w:shd w:val="clear" w:color="auto" w:fill="FFFFFF"/>
      <w:spacing w:after="420" w:line="0" w:lineRule="atLeast"/>
      <w:jc w:val="right"/>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90441">
      <w:bodyDiv w:val="1"/>
      <w:marLeft w:val="0"/>
      <w:marRight w:val="0"/>
      <w:marTop w:val="0"/>
      <w:marBottom w:val="0"/>
      <w:divBdr>
        <w:top w:val="none" w:sz="0" w:space="0" w:color="auto"/>
        <w:left w:val="none" w:sz="0" w:space="0" w:color="auto"/>
        <w:bottom w:val="none" w:sz="0" w:space="0" w:color="auto"/>
        <w:right w:val="none" w:sz="0" w:space="0" w:color="auto"/>
      </w:divBdr>
      <w:divsChild>
        <w:div w:id="1608583374">
          <w:marLeft w:val="0"/>
          <w:marRight w:val="0"/>
          <w:marTop w:val="0"/>
          <w:marBottom w:val="0"/>
          <w:divBdr>
            <w:top w:val="none" w:sz="0" w:space="0" w:color="auto"/>
            <w:left w:val="none" w:sz="0" w:space="0" w:color="auto"/>
            <w:bottom w:val="none" w:sz="0" w:space="0" w:color="auto"/>
            <w:right w:val="none" w:sz="0" w:space="0" w:color="auto"/>
          </w:divBdr>
        </w:div>
        <w:div w:id="1282034836">
          <w:marLeft w:val="0"/>
          <w:marRight w:val="0"/>
          <w:marTop w:val="0"/>
          <w:marBottom w:val="0"/>
          <w:divBdr>
            <w:top w:val="none" w:sz="0" w:space="0" w:color="auto"/>
            <w:left w:val="none" w:sz="0" w:space="0" w:color="auto"/>
            <w:bottom w:val="none" w:sz="0" w:space="0" w:color="auto"/>
            <w:right w:val="none" w:sz="0" w:space="0" w:color="auto"/>
          </w:divBdr>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lenko2006@ukr.net" TargetMode="External"/><Relationship Id="rId18" Type="http://schemas.openxmlformats.org/officeDocument/2006/relationships/hyperlink" Target="mailto:kvm_mmi@ukr.net" TargetMode="External"/><Relationship Id="rId26" Type="http://schemas.openxmlformats.org/officeDocument/2006/relationships/hyperlink" Target="https://ela.kpi.ua/handle/123456789/31982" TargetMode="External"/><Relationship Id="rId39" Type="http://schemas.openxmlformats.org/officeDocument/2006/relationships/header" Target="header1.xml"/><Relationship Id="rId21" Type="http://schemas.openxmlformats.org/officeDocument/2006/relationships/hyperlink" Target="https://ela.kpi.ua/handle/123456789/45679" TargetMode="External"/><Relationship Id="rId34" Type="http://schemas.openxmlformats.org/officeDocument/2006/relationships/hyperlink" Target="https://osvita.kpi.ua/node/121"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vm_mmi@ukr.net" TargetMode="External"/><Relationship Id="rId20" Type="http://schemas.openxmlformats.org/officeDocument/2006/relationships/hyperlink" Target="https://ela.kpi.ua/handle/123456789/49107" TargetMode="External"/><Relationship Id="rId29" Type="http://schemas.openxmlformats.org/officeDocument/2006/relationships/hyperlink" Target="https://ela.kpi.ua/handle/123456789/4913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la.kpi.ua/handle/123456789/31515" TargetMode="External"/><Relationship Id="rId32" Type="http://schemas.openxmlformats.org/officeDocument/2006/relationships/hyperlink" Target="https://ela.kpi.ua/handle/123456789/2681" TargetMode="External"/><Relationship Id="rId37" Type="http://schemas.openxmlformats.org/officeDocument/2006/relationships/hyperlink" Target="https://kpi.ua/code"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gavrushkevich78@gmail.com" TargetMode="External"/><Relationship Id="rId23" Type="http://schemas.openxmlformats.org/officeDocument/2006/relationships/hyperlink" Target="http://ela.kpi.ua/handle/123456789/19859" TargetMode="External"/><Relationship Id="rId28" Type="http://schemas.openxmlformats.org/officeDocument/2006/relationships/hyperlink" Target="https://ela.kpi.ua/handle/123456789/7848" TargetMode="External"/><Relationship Id="rId36" Type="http://schemas.openxmlformats.org/officeDocument/2006/relationships/hyperlink" Target="https://kpi.ua/code" TargetMode="External"/><Relationship Id="rId10" Type="http://schemas.openxmlformats.org/officeDocument/2006/relationships/endnotes" Target="endnotes.xml"/><Relationship Id="rId19" Type="http://schemas.openxmlformats.org/officeDocument/2006/relationships/hyperlink" Target="https://ela.kpi.ua/handle/123456789/11312" TargetMode="External"/><Relationship Id="rId31" Type="http://schemas.openxmlformats.org/officeDocument/2006/relationships/hyperlink" Target="https://ela.kpi.ua/handle/123456789/268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vrushkevichnataliya@gmail.com" TargetMode="External"/><Relationship Id="rId22" Type="http://schemas.openxmlformats.org/officeDocument/2006/relationships/hyperlink" Target="http://ela.kpi.ua/handle/123456789/15414" TargetMode="External"/><Relationship Id="rId27" Type="http://schemas.openxmlformats.org/officeDocument/2006/relationships/hyperlink" Target="https://ela.kpi.ua/handle/123456789/1826" TargetMode="External"/><Relationship Id="rId30" Type="http://schemas.openxmlformats.org/officeDocument/2006/relationships/hyperlink" Target="https://ela.kpi.ua/handle/123456789/1852" TargetMode="External"/><Relationship Id="rId35" Type="http://schemas.openxmlformats.org/officeDocument/2006/relationships/hyperlink" Target="https://osvita.kpi.ua/node/39"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mailto:kvm_mmi@ukr.net" TargetMode="External"/><Relationship Id="rId25" Type="http://schemas.openxmlformats.org/officeDocument/2006/relationships/hyperlink" Target="https://ela.kpi.ua/handle/123456789/24465" TargetMode="External"/><Relationship Id="rId33" Type="http://schemas.openxmlformats.org/officeDocument/2006/relationships/hyperlink" Target="https://ela.kpi.ua/handle/123456789/16072" TargetMode="External"/><Relationship Id="rId38" Type="http://schemas.openxmlformats.org/officeDocument/2006/relationships/hyperlink" Target="https://osvita.kpi.ua/sites/default/files/downloads/Pologennia_RSO_202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155B0405-150F-4A86-BE78-E0E073A5744A}">
  <ds:schemaRefs>
    <ds:schemaRef ds:uri="http://schemas.openxmlformats.org/officeDocument/2006/bibliography"/>
  </ds:schemaRefs>
</ds:datastoreItem>
</file>

<file path=customXml/itemProps4.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3874</Words>
  <Characters>28397</Characters>
  <Application>Microsoft Office Word</Application>
  <DocSecurity>0</DocSecurity>
  <Lines>236</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NMV KPI</Company>
  <LinksUpToDate>false</LinksUpToDate>
  <CharactersWithSpaces>32207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Yuriy Adamenko</cp:lastModifiedBy>
  <cp:revision>19</cp:revision>
  <cp:lastPrinted>2020-09-07T13:50:00Z</cp:lastPrinted>
  <dcterms:created xsi:type="dcterms:W3CDTF">2023-01-14T06:55:00Z</dcterms:created>
  <dcterms:modified xsi:type="dcterms:W3CDTF">2023-01-14T07:11:00Z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