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3CE24534" w14:textId="77777777" w:rsidTr="00CE4410">
        <w:trPr>
          <w:trHeight w:val="416"/>
        </w:trPr>
        <w:tc>
          <w:tcPr>
            <w:tcW w:w="5670" w:type="dxa"/>
          </w:tcPr>
          <w:p w14:paraId="1073D29F"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de-DE" w:eastAsia="de-DE"/>
              </w:rPr>
              <w:drawing>
                <wp:inline distT="0" distB="0" distL="0" distR="0" wp14:anchorId="247BFF20" wp14:editId="43F721F3">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vAlign w:val="center"/>
          </w:tcPr>
          <w:p w14:paraId="4663C759" w14:textId="6BC61E24" w:rsidR="00AE41A6" w:rsidRPr="008148A3" w:rsidRDefault="00AE41A6" w:rsidP="00AE41A6">
            <w:pPr>
              <w:spacing w:line="240" w:lineRule="auto"/>
              <w:ind w:left="-71"/>
              <w:jc w:val="center"/>
              <w:rPr>
                <w:rFonts w:asciiTheme="minorHAnsi" w:hAnsiTheme="minorHAnsi"/>
                <w:b/>
                <w:color w:val="0070C0"/>
                <w:sz w:val="24"/>
                <w:szCs w:val="24"/>
              </w:rPr>
            </w:pPr>
          </w:p>
        </w:tc>
        <w:tc>
          <w:tcPr>
            <w:tcW w:w="3227" w:type="dxa"/>
            <w:tcBorders>
              <w:left w:val="nil"/>
            </w:tcBorders>
            <w:vAlign w:val="center"/>
          </w:tcPr>
          <w:p w14:paraId="7CE373E6" w14:textId="77777777" w:rsidR="00AE41A6" w:rsidRPr="008148A3" w:rsidRDefault="00311A88" w:rsidP="00CE4410">
            <w:pPr>
              <w:spacing w:line="240" w:lineRule="auto"/>
              <w:jc w:val="center"/>
              <w:rPr>
                <w:rFonts w:asciiTheme="minorHAnsi" w:hAnsiTheme="minorHAnsi"/>
                <w:b/>
                <w:color w:val="0070C0"/>
                <w:sz w:val="24"/>
                <w:szCs w:val="24"/>
              </w:rPr>
            </w:pPr>
            <w:r>
              <w:rPr>
                <w:rFonts w:asciiTheme="minorHAnsi" w:hAnsiTheme="minorHAnsi"/>
                <w:b/>
                <w:color w:val="0070C0"/>
                <w:sz w:val="24"/>
                <w:szCs w:val="24"/>
              </w:rPr>
              <w:t>Кафедра фізичного матеріалознавства та термічної  обробки</w:t>
            </w:r>
          </w:p>
        </w:tc>
      </w:tr>
      <w:tr w:rsidR="007E3190" w:rsidRPr="008148A3" w14:paraId="236F60B8" w14:textId="77777777" w:rsidTr="00D525C0">
        <w:trPr>
          <w:trHeight w:val="628"/>
        </w:trPr>
        <w:tc>
          <w:tcPr>
            <w:tcW w:w="10206" w:type="dxa"/>
            <w:gridSpan w:val="3"/>
          </w:tcPr>
          <w:p w14:paraId="4F859F1A" w14:textId="3D9E32D3" w:rsidR="007E3190" w:rsidRPr="00EA04FE" w:rsidRDefault="00944E0A" w:rsidP="00D525C0">
            <w:pPr>
              <w:spacing w:before="120"/>
              <w:jc w:val="center"/>
              <w:rPr>
                <w:rFonts w:asciiTheme="minorHAnsi" w:hAnsiTheme="minorHAnsi"/>
                <w:b/>
                <w:color w:val="002060"/>
                <w:sz w:val="48"/>
                <w:szCs w:val="48"/>
              </w:rPr>
            </w:pPr>
            <w:r>
              <w:rPr>
                <w:rFonts w:asciiTheme="minorHAnsi" w:hAnsiTheme="minorHAnsi"/>
                <w:b/>
                <w:color w:val="002060"/>
                <w:sz w:val="48"/>
                <w:szCs w:val="48"/>
                <w:lang w:val="ru-RU"/>
              </w:rPr>
              <w:t>МАТЕРІАЛОЗНАВСТВО</w:t>
            </w:r>
          </w:p>
          <w:p w14:paraId="54357FA9" w14:textId="77777777"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(Силабус)</w:t>
            </w:r>
          </w:p>
        </w:tc>
      </w:tr>
    </w:tbl>
    <w:p w14:paraId="02DE4305" w14:textId="230DD26D"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00A720D7">
        <w:rPr>
          <w:lang w:val="ru-RU"/>
        </w:rPr>
        <w:t xml:space="preserve"> </w:t>
      </w:r>
      <w:r>
        <w:t>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251A5" w14:paraId="4F361FDD"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3BDD7EE"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14:paraId="45119962" w14:textId="77777777" w:rsidR="004A6336" w:rsidRPr="00A2798C" w:rsidRDefault="004A6336" w:rsidP="00920B56">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A2798C">
              <w:rPr>
                <w:rFonts w:asciiTheme="minorHAnsi" w:hAnsiTheme="minorHAnsi"/>
                <w:i/>
                <w:color w:val="0070C0"/>
                <w:sz w:val="22"/>
                <w:szCs w:val="22"/>
              </w:rPr>
              <w:t xml:space="preserve">Перший (бакалаврський) </w:t>
            </w:r>
          </w:p>
        </w:tc>
      </w:tr>
      <w:tr w:rsidR="004A6336" w:rsidRPr="005251A5" w14:paraId="4BD10FA9"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A714443"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14:paraId="1654BC86" w14:textId="77777777" w:rsidR="004A6336" w:rsidRPr="00A2798C" w:rsidRDefault="007C2E6D"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220ED2">
              <w:rPr>
                <w:rFonts w:ascii="Calibri" w:hAnsi="Calibri" w:cs="Calibri"/>
                <w:i/>
                <w:iCs/>
                <w:color w:val="0070C0"/>
                <w:sz w:val="22"/>
                <w:szCs w:val="22"/>
                <w:lang w:val="ru-RU"/>
              </w:rPr>
              <w:t>13 Механ</w:t>
            </w:r>
            <w:r w:rsidRPr="00220ED2">
              <w:rPr>
                <w:rFonts w:ascii="Calibri" w:hAnsi="Calibri" w:cs="Calibri"/>
                <w:i/>
                <w:iCs/>
                <w:color w:val="0070C0"/>
                <w:sz w:val="22"/>
                <w:szCs w:val="22"/>
              </w:rPr>
              <w:t>і</w:t>
            </w:r>
            <w:r w:rsidRPr="00220ED2">
              <w:rPr>
                <w:rFonts w:ascii="Calibri" w:hAnsi="Calibri" w:cs="Calibri"/>
                <w:i/>
                <w:iCs/>
                <w:color w:val="0070C0"/>
                <w:sz w:val="22"/>
                <w:szCs w:val="22"/>
                <w:lang w:val="ru-RU"/>
              </w:rPr>
              <w:t>чна інженерія</w:t>
            </w:r>
          </w:p>
        </w:tc>
      </w:tr>
      <w:tr w:rsidR="004A6336" w:rsidRPr="00C301EF" w14:paraId="6017143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E529BF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14:paraId="323616D7" w14:textId="76C43062" w:rsidR="004A6336" w:rsidRPr="00944E0A" w:rsidRDefault="007C2E6D"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220ED2">
              <w:rPr>
                <w:rFonts w:ascii="Calibri" w:hAnsi="Calibri" w:cs="Calibri"/>
                <w:i/>
                <w:iCs/>
                <w:color w:val="0070C0"/>
                <w:sz w:val="22"/>
                <w:szCs w:val="22"/>
              </w:rPr>
              <w:t>13</w:t>
            </w:r>
            <w:r w:rsidR="00944E0A">
              <w:rPr>
                <w:rFonts w:ascii="Calibri" w:hAnsi="Calibri" w:cs="Calibri"/>
                <w:i/>
                <w:iCs/>
                <w:color w:val="0070C0"/>
                <w:sz w:val="22"/>
                <w:szCs w:val="22"/>
                <w:lang w:val="en-US"/>
              </w:rPr>
              <w:t xml:space="preserve">1 </w:t>
            </w:r>
            <w:r w:rsidR="00944E0A">
              <w:rPr>
                <w:rFonts w:ascii="Calibri" w:hAnsi="Calibri" w:cs="Calibri"/>
                <w:i/>
                <w:iCs/>
                <w:color w:val="0070C0"/>
                <w:sz w:val="22"/>
                <w:szCs w:val="22"/>
              </w:rPr>
              <w:t>Прикладна механіка</w:t>
            </w:r>
          </w:p>
        </w:tc>
      </w:tr>
      <w:tr w:rsidR="004A6336" w:rsidRPr="005251A5" w14:paraId="73897708"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06F6136"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14:paraId="2D82B8A9" w14:textId="77777777" w:rsidR="00483FC3" w:rsidRPr="008523C3" w:rsidRDefault="00483FC3" w:rsidP="00483FC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i/>
                <w:iCs/>
                <w:color w:val="0070C0"/>
                <w:sz w:val="22"/>
                <w:szCs w:val="22"/>
              </w:rPr>
            </w:pPr>
            <w:r w:rsidRPr="008523C3">
              <w:rPr>
                <w:rFonts w:ascii="Calibri" w:hAnsi="Calibri" w:cs="Calibri"/>
                <w:i/>
                <w:iCs/>
                <w:color w:val="0070C0"/>
                <w:sz w:val="22"/>
                <w:szCs w:val="22"/>
              </w:rPr>
              <w:t>Автоматизовані та роботизовані механічні системи НН ММІ</w:t>
            </w:r>
          </w:p>
          <w:p w14:paraId="0AF2FEA5" w14:textId="77777777" w:rsidR="00483FC3" w:rsidRPr="008523C3" w:rsidRDefault="00483FC3" w:rsidP="00483FC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i/>
                <w:iCs/>
                <w:color w:val="0070C0"/>
                <w:sz w:val="22"/>
                <w:szCs w:val="22"/>
              </w:rPr>
            </w:pPr>
            <w:r w:rsidRPr="008523C3">
              <w:rPr>
                <w:rFonts w:ascii="Calibri" w:hAnsi="Calibri" w:cs="Calibri"/>
                <w:i/>
                <w:iCs/>
                <w:color w:val="0070C0"/>
                <w:sz w:val="22"/>
                <w:szCs w:val="22"/>
              </w:rPr>
              <w:t>Динаміка і міцність машин НН ММІ</w:t>
            </w:r>
          </w:p>
          <w:p w14:paraId="271FABDA" w14:textId="77777777" w:rsidR="00483FC3" w:rsidRPr="008523C3" w:rsidRDefault="00483FC3" w:rsidP="00483FC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i/>
                <w:iCs/>
                <w:color w:val="0070C0"/>
                <w:sz w:val="22"/>
                <w:szCs w:val="22"/>
              </w:rPr>
            </w:pPr>
            <w:r w:rsidRPr="008523C3">
              <w:rPr>
                <w:rFonts w:ascii="Calibri" w:hAnsi="Calibri" w:cs="Calibri"/>
                <w:i/>
                <w:iCs/>
                <w:color w:val="0070C0"/>
                <w:sz w:val="22"/>
                <w:szCs w:val="22"/>
              </w:rPr>
              <w:t>Конструювання та дизайн машин НН ММІ</w:t>
            </w:r>
          </w:p>
          <w:p w14:paraId="05108E9C" w14:textId="77777777" w:rsidR="00483FC3" w:rsidRPr="008523C3" w:rsidRDefault="00483FC3" w:rsidP="00483FC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i/>
                <w:iCs/>
                <w:color w:val="0070C0"/>
                <w:sz w:val="22"/>
                <w:szCs w:val="22"/>
              </w:rPr>
            </w:pPr>
            <w:r w:rsidRPr="008523C3">
              <w:rPr>
                <w:rFonts w:ascii="Calibri" w:hAnsi="Calibri" w:cs="Calibri"/>
                <w:i/>
                <w:iCs/>
                <w:color w:val="0070C0"/>
                <w:sz w:val="22"/>
                <w:szCs w:val="22"/>
              </w:rPr>
              <w:t>Технології виробництва літальних апаратів НН ММІ</w:t>
            </w:r>
          </w:p>
          <w:p w14:paraId="7BF14FA5" w14:textId="673BA3ED" w:rsidR="004A6336" w:rsidRPr="00E45084" w:rsidRDefault="00483FC3" w:rsidP="00483FC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8523C3">
              <w:rPr>
                <w:rFonts w:ascii="Calibri" w:hAnsi="Calibri" w:cs="Calibri"/>
                <w:i/>
                <w:iCs/>
                <w:color w:val="0070C0"/>
                <w:sz w:val="22"/>
                <w:szCs w:val="22"/>
              </w:rPr>
              <w:t>Технології машинобудування НН ММІ</w:t>
            </w:r>
          </w:p>
        </w:tc>
      </w:tr>
      <w:tr w:rsidR="004A6336" w:rsidRPr="005251A5" w14:paraId="4842E9ED"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7BA8651D" w14:textId="77777777"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14:paraId="063C0971" w14:textId="4ABC8F7B" w:rsidR="004A6336" w:rsidRPr="008523C3" w:rsidRDefault="004D3C51" w:rsidP="007C2E6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i/>
                <w:iCs/>
                <w:color w:val="0070C0"/>
                <w:sz w:val="22"/>
                <w:szCs w:val="22"/>
              </w:rPr>
            </w:pPr>
            <w:r w:rsidRPr="008523C3">
              <w:rPr>
                <w:rFonts w:ascii="Calibri" w:hAnsi="Calibri" w:cs="Calibri"/>
                <w:i/>
                <w:iCs/>
                <w:color w:val="0070C0"/>
                <w:sz w:val="22"/>
                <w:szCs w:val="22"/>
              </w:rPr>
              <w:t>Нормативна</w:t>
            </w:r>
          </w:p>
        </w:tc>
      </w:tr>
      <w:tr w:rsidR="00894491" w:rsidRPr="005251A5" w14:paraId="162C3FBA"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A14F393" w14:textId="77777777" w:rsidR="00894491" w:rsidRPr="005251A5" w:rsidRDefault="00894491" w:rsidP="0036000A">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14:paraId="20D13D60" w14:textId="5A468385" w:rsidR="00894491" w:rsidRPr="008523C3" w:rsidRDefault="00BF3803" w:rsidP="007C2E6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i/>
                <w:iCs/>
                <w:color w:val="0070C0"/>
                <w:sz w:val="22"/>
                <w:szCs w:val="22"/>
              </w:rPr>
            </w:pPr>
            <w:r w:rsidRPr="008523C3">
              <w:rPr>
                <w:rFonts w:ascii="Calibri" w:hAnsi="Calibri" w:cs="Calibri"/>
                <w:i/>
                <w:iCs/>
                <w:color w:val="0070C0"/>
                <w:sz w:val="22"/>
                <w:szCs w:val="22"/>
              </w:rPr>
              <w:t>О</w:t>
            </w:r>
            <w:r w:rsidR="00894491" w:rsidRPr="008523C3">
              <w:rPr>
                <w:rFonts w:ascii="Calibri" w:hAnsi="Calibri" w:cs="Calibri"/>
                <w:i/>
                <w:iCs/>
                <w:color w:val="0070C0"/>
                <w:sz w:val="22"/>
                <w:szCs w:val="22"/>
              </w:rPr>
              <w:t>чна</w:t>
            </w:r>
            <w:r w:rsidRPr="008523C3">
              <w:rPr>
                <w:rFonts w:ascii="Calibri" w:hAnsi="Calibri" w:cs="Calibri"/>
                <w:i/>
                <w:iCs/>
                <w:color w:val="0070C0"/>
                <w:sz w:val="22"/>
                <w:szCs w:val="22"/>
              </w:rPr>
              <w:t xml:space="preserve"> </w:t>
            </w:r>
            <w:r w:rsidR="00894491" w:rsidRPr="008523C3">
              <w:rPr>
                <w:rFonts w:ascii="Calibri" w:hAnsi="Calibri" w:cs="Calibri"/>
                <w:i/>
                <w:iCs/>
                <w:color w:val="0070C0"/>
                <w:sz w:val="22"/>
                <w:szCs w:val="22"/>
              </w:rPr>
              <w:t>(денна)</w:t>
            </w:r>
          </w:p>
        </w:tc>
      </w:tr>
      <w:tr w:rsidR="007244E1" w:rsidRPr="005251A5" w14:paraId="5634595F"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A9590B9" w14:textId="77777777" w:rsidR="007244E1" w:rsidRPr="005251A5" w:rsidRDefault="007244E1" w:rsidP="0036000A">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14:paraId="16DDCDFE" w14:textId="2D8020AF" w:rsidR="007244E1" w:rsidRPr="00A2798C" w:rsidRDefault="00944E0A" w:rsidP="007C2E6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1</w:t>
            </w:r>
            <w:r w:rsidR="007C2E6D">
              <w:rPr>
                <w:rFonts w:asciiTheme="minorHAnsi" w:hAnsiTheme="minorHAnsi"/>
                <w:i/>
                <w:color w:val="0070C0"/>
                <w:sz w:val="22"/>
                <w:szCs w:val="22"/>
              </w:rPr>
              <w:t xml:space="preserve"> </w:t>
            </w:r>
            <w:r w:rsidR="007244E1" w:rsidRPr="00A2798C">
              <w:rPr>
                <w:rFonts w:asciiTheme="minorHAnsi" w:hAnsiTheme="minorHAnsi"/>
                <w:i/>
                <w:color w:val="0070C0"/>
                <w:sz w:val="22"/>
                <w:szCs w:val="22"/>
              </w:rPr>
              <w:t xml:space="preserve">курс, </w:t>
            </w:r>
            <w:r>
              <w:rPr>
                <w:rFonts w:asciiTheme="minorHAnsi" w:hAnsiTheme="minorHAnsi"/>
                <w:i/>
                <w:color w:val="0070C0"/>
                <w:sz w:val="22"/>
                <w:szCs w:val="22"/>
              </w:rPr>
              <w:t>2</w:t>
            </w:r>
            <w:r w:rsidR="001558EA">
              <w:rPr>
                <w:rFonts w:asciiTheme="minorHAnsi" w:hAnsiTheme="minorHAnsi"/>
                <w:i/>
                <w:color w:val="0070C0"/>
                <w:sz w:val="22"/>
                <w:szCs w:val="22"/>
              </w:rPr>
              <w:t xml:space="preserve"> (</w:t>
            </w:r>
            <w:r w:rsidR="007C2E6D" w:rsidRPr="00A2798C">
              <w:rPr>
                <w:rFonts w:asciiTheme="minorHAnsi" w:hAnsiTheme="minorHAnsi"/>
                <w:i/>
                <w:color w:val="0070C0"/>
                <w:sz w:val="22"/>
                <w:szCs w:val="22"/>
              </w:rPr>
              <w:t>весняний</w:t>
            </w:r>
            <w:r w:rsidR="001558EA">
              <w:rPr>
                <w:rFonts w:asciiTheme="minorHAnsi" w:hAnsiTheme="minorHAnsi"/>
                <w:i/>
                <w:color w:val="0070C0"/>
                <w:sz w:val="22"/>
                <w:szCs w:val="22"/>
              </w:rPr>
              <w:t>)</w:t>
            </w:r>
            <w:r w:rsidR="007C2E6D" w:rsidRPr="00A2798C">
              <w:rPr>
                <w:rFonts w:asciiTheme="minorHAnsi" w:hAnsiTheme="minorHAnsi"/>
                <w:i/>
                <w:color w:val="0070C0"/>
                <w:sz w:val="22"/>
                <w:szCs w:val="22"/>
              </w:rPr>
              <w:t xml:space="preserve"> </w:t>
            </w:r>
            <w:r w:rsidR="007244E1" w:rsidRPr="00A2798C">
              <w:rPr>
                <w:rFonts w:asciiTheme="minorHAnsi" w:hAnsiTheme="minorHAnsi"/>
                <w:i/>
                <w:color w:val="0070C0"/>
                <w:sz w:val="22"/>
                <w:szCs w:val="22"/>
              </w:rPr>
              <w:t xml:space="preserve"> семестр</w:t>
            </w:r>
          </w:p>
        </w:tc>
      </w:tr>
      <w:tr w:rsidR="004A6336" w:rsidRPr="005251A5" w14:paraId="52C818CE"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1557205" w14:textId="77777777"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14:paraId="360401DC" w14:textId="40C2C0EF" w:rsidR="004A6336" w:rsidRPr="00A2798C" w:rsidRDefault="00944E0A"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4,5</w:t>
            </w:r>
            <w:r w:rsidR="007C2E6D">
              <w:rPr>
                <w:rFonts w:asciiTheme="minorHAnsi" w:hAnsiTheme="minorHAnsi"/>
                <w:i/>
                <w:color w:val="0070C0"/>
                <w:sz w:val="22"/>
                <w:szCs w:val="22"/>
              </w:rPr>
              <w:t xml:space="preserve"> </w:t>
            </w:r>
            <w:r w:rsidR="007C2E6D" w:rsidRPr="008523C3">
              <w:rPr>
                <w:rFonts w:ascii="Calibri" w:hAnsi="Calibri" w:cs="Calibri"/>
                <w:i/>
                <w:iCs/>
                <w:color w:val="0070C0"/>
                <w:sz w:val="22"/>
                <w:szCs w:val="22"/>
              </w:rPr>
              <w:t>кред</w:t>
            </w:r>
            <w:r w:rsidR="00EA04FE" w:rsidRPr="008523C3">
              <w:rPr>
                <w:rFonts w:ascii="Calibri" w:hAnsi="Calibri" w:cs="Calibri"/>
                <w:i/>
                <w:iCs/>
                <w:color w:val="0070C0"/>
                <w:sz w:val="22"/>
                <w:szCs w:val="22"/>
              </w:rPr>
              <w:t>ити</w:t>
            </w:r>
            <w:r w:rsidR="007C2E6D" w:rsidRPr="008523C3">
              <w:rPr>
                <w:rFonts w:ascii="Calibri" w:hAnsi="Calibri" w:cs="Calibri"/>
                <w:i/>
                <w:iCs/>
                <w:color w:val="0070C0"/>
                <w:sz w:val="22"/>
                <w:szCs w:val="22"/>
              </w:rPr>
              <w:t xml:space="preserve"> (</w:t>
            </w:r>
            <w:r w:rsidRPr="008523C3">
              <w:rPr>
                <w:rFonts w:ascii="Calibri" w:hAnsi="Calibri" w:cs="Calibri"/>
                <w:i/>
                <w:iCs/>
                <w:color w:val="0070C0"/>
                <w:sz w:val="22"/>
                <w:szCs w:val="22"/>
              </w:rPr>
              <w:t>135</w:t>
            </w:r>
            <w:r w:rsidR="007C2E6D" w:rsidRPr="008523C3">
              <w:rPr>
                <w:rFonts w:ascii="Calibri" w:hAnsi="Calibri" w:cs="Calibri"/>
                <w:i/>
                <w:iCs/>
                <w:color w:val="0070C0"/>
                <w:sz w:val="22"/>
                <w:szCs w:val="22"/>
              </w:rPr>
              <w:t xml:space="preserve"> годин)</w:t>
            </w:r>
            <w:r w:rsidR="00BF3803" w:rsidRPr="008523C3">
              <w:rPr>
                <w:rFonts w:ascii="Calibri" w:hAnsi="Calibri" w:cs="Calibri"/>
                <w:i/>
                <w:iCs/>
                <w:color w:val="0070C0"/>
                <w:sz w:val="22"/>
                <w:szCs w:val="22"/>
              </w:rPr>
              <w:t xml:space="preserve">, </w:t>
            </w:r>
            <w:r w:rsidR="00A6095B" w:rsidRPr="008523C3">
              <w:rPr>
                <w:rFonts w:ascii="Calibri" w:hAnsi="Calibri" w:cs="Calibri"/>
                <w:i/>
                <w:iCs/>
                <w:color w:val="0070C0"/>
                <w:sz w:val="22"/>
                <w:szCs w:val="22"/>
              </w:rPr>
              <w:t xml:space="preserve">лекції </w:t>
            </w:r>
            <w:r w:rsidR="0064254E" w:rsidRPr="008523C3">
              <w:rPr>
                <w:rFonts w:ascii="Calibri" w:hAnsi="Calibri" w:cs="Calibri"/>
                <w:i/>
                <w:iCs/>
                <w:color w:val="0070C0"/>
                <w:sz w:val="22"/>
                <w:szCs w:val="22"/>
              </w:rPr>
              <w:t>–</w:t>
            </w:r>
            <w:r w:rsidR="00A6095B" w:rsidRPr="008523C3">
              <w:rPr>
                <w:rFonts w:ascii="Calibri" w:hAnsi="Calibri" w:cs="Calibri"/>
                <w:i/>
                <w:iCs/>
                <w:color w:val="0070C0"/>
                <w:sz w:val="22"/>
                <w:szCs w:val="22"/>
              </w:rPr>
              <w:t xml:space="preserve"> </w:t>
            </w:r>
            <w:r w:rsidR="0064254E" w:rsidRPr="008523C3">
              <w:rPr>
                <w:rFonts w:ascii="Calibri" w:hAnsi="Calibri" w:cs="Calibri"/>
                <w:i/>
                <w:iCs/>
                <w:color w:val="0070C0"/>
                <w:sz w:val="22"/>
                <w:szCs w:val="22"/>
              </w:rPr>
              <w:t>36 год, лабораторні – 18 год., практичні – 18 год.</w:t>
            </w:r>
            <w:r w:rsidR="00EE79F8" w:rsidRPr="008523C3">
              <w:rPr>
                <w:rFonts w:ascii="Calibri" w:hAnsi="Calibri" w:cs="Calibri"/>
                <w:i/>
                <w:iCs/>
                <w:color w:val="0070C0"/>
                <w:sz w:val="22"/>
                <w:szCs w:val="22"/>
              </w:rPr>
              <w:t xml:space="preserve"> (</w:t>
            </w:r>
            <w:r w:rsidR="00EE79F8" w:rsidRPr="008523C3">
              <w:rPr>
                <w:rFonts w:ascii="Calibri" w:hAnsi="Calibri" w:cs="Calibri"/>
                <w:i/>
                <w:iCs/>
                <w:color w:val="0070C0"/>
                <w:sz w:val="22"/>
                <w:szCs w:val="22"/>
              </w:rPr>
              <w:t>2 год</w:t>
            </w:r>
            <w:r w:rsidR="0043494C">
              <w:rPr>
                <w:rFonts w:ascii="Calibri" w:hAnsi="Calibri" w:cs="Calibri"/>
                <w:i/>
                <w:iCs/>
                <w:color w:val="0070C0"/>
                <w:sz w:val="22"/>
                <w:szCs w:val="22"/>
              </w:rPr>
              <w:t>.</w:t>
            </w:r>
            <w:r w:rsidR="00EE79F8" w:rsidRPr="008523C3">
              <w:rPr>
                <w:rFonts w:ascii="Calibri" w:hAnsi="Calibri" w:cs="Calibri"/>
                <w:i/>
                <w:iCs/>
                <w:color w:val="0070C0"/>
                <w:sz w:val="22"/>
                <w:szCs w:val="22"/>
              </w:rPr>
              <w:t xml:space="preserve"> </w:t>
            </w:r>
            <w:r w:rsidR="007C3B46">
              <w:rPr>
                <w:rFonts w:ascii="Calibri" w:hAnsi="Calibri" w:cs="Calibri"/>
                <w:i/>
                <w:iCs/>
                <w:color w:val="0070C0"/>
                <w:sz w:val="22"/>
                <w:szCs w:val="22"/>
              </w:rPr>
              <w:t>л</w:t>
            </w:r>
            <w:r w:rsidR="00EE79F8" w:rsidRPr="008523C3">
              <w:rPr>
                <w:rFonts w:ascii="Calibri" w:hAnsi="Calibri" w:cs="Calibri"/>
                <w:i/>
                <w:iCs/>
                <w:color w:val="0070C0"/>
                <w:sz w:val="22"/>
                <w:szCs w:val="22"/>
              </w:rPr>
              <w:t>екці</w:t>
            </w:r>
            <w:r w:rsidR="007C3B46">
              <w:rPr>
                <w:rFonts w:ascii="Calibri" w:hAnsi="Calibri" w:cs="Calibri"/>
                <w:i/>
                <w:iCs/>
                <w:color w:val="0070C0"/>
                <w:sz w:val="22"/>
                <w:szCs w:val="22"/>
              </w:rPr>
              <w:t xml:space="preserve">й </w:t>
            </w:r>
            <w:r w:rsidR="007C3B46" w:rsidRPr="007C3B46">
              <w:rPr>
                <w:rFonts w:ascii="Calibri" w:hAnsi="Calibri" w:cs="Calibri"/>
                <w:i/>
                <w:iCs/>
                <w:color w:val="0070C0"/>
                <w:sz w:val="22"/>
                <w:szCs w:val="22"/>
              </w:rPr>
              <w:t>на тиждень</w:t>
            </w:r>
            <w:r w:rsidR="007C3B46">
              <w:rPr>
                <w:rFonts w:ascii="Calibri" w:hAnsi="Calibri" w:cs="Calibri"/>
                <w:i/>
                <w:color w:val="0070C0"/>
              </w:rPr>
              <w:t xml:space="preserve"> </w:t>
            </w:r>
            <w:r w:rsidR="00EE79F8" w:rsidRPr="008523C3">
              <w:rPr>
                <w:rFonts w:ascii="Calibri" w:hAnsi="Calibri" w:cs="Calibri"/>
                <w:i/>
                <w:iCs/>
                <w:color w:val="0070C0"/>
                <w:sz w:val="22"/>
                <w:szCs w:val="22"/>
              </w:rPr>
              <w:t>, 2 год. лаб.робіт раз на 2 тиж</w:t>
            </w:r>
            <w:r w:rsidR="007C3B46">
              <w:rPr>
                <w:rFonts w:ascii="Calibri" w:hAnsi="Calibri" w:cs="Calibri"/>
                <w:i/>
                <w:iCs/>
                <w:color w:val="0070C0"/>
                <w:sz w:val="22"/>
                <w:szCs w:val="22"/>
              </w:rPr>
              <w:t>н</w:t>
            </w:r>
            <w:r w:rsidR="007C3B46">
              <w:rPr>
                <w:rFonts w:ascii="Calibri" w:hAnsi="Calibri" w:cs="Calibri"/>
                <w:i/>
                <w:color w:val="0070C0"/>
              </w:rPr>
              <w:t>і</w:t>
            </w:r>
            <w:r w:rsidR="00EE79F8" w:rsidRPr="008523C3">
              <w:rPr>
                <w:rFonts w:ascii="Calibri" w:hAnsi="Calibri" w:cs="Calibri"/>
                <w:i/>
                <w:iCs/>
                <w:color w:val="0070C0"/>
                <w:sz w:val="22"/>
                <w:szCs w:val="22"/>
              </w:rPr>
              <w:t>, 2 год</w:t>
            </w:r>
            <w:r w:rsidR="0043494C">
              <w:rPr>
                <w:rFonts w:ascii="Calibri" w:hAnsi="Calibri" w:cs="Calibri"/>
                <w:i/>
                <w:iCs/>
                <w:color w:val="0070C0"/>
                <w:sz w:val="22"/>
                <w:szCs w:val="22"/>
              </w:rPr>
              <w:t>.</w:t>
            </w:r>
            <w:r w:rsidR="00EE79F8" w:rsidRPr="008523C3">
              <w:rPr>
                <w:rFonts w:ascii="Calibri" w:hAnsi="Calibri" w:cs="Calibri"/>
                <w:i/>
                <w:iCs/>
                <w:color w:val="0070C0"/>
                <w:sz w:val="22"/>
                <w:szCs w:val="22"/>
              </w:rPr>
              <w:t xml:space="preserve"> практичних занять раз на 2 тижн</w:t>
            </w:r>
            <w:r w:rsidR="007C3B46">
              <w:rPr>
                <w:rFonts w:ascii="Calibri" w:hAnsi="Calibri" w:cs="Calibri"/>
                <w:i/>
                <w:iCs/>
                <w:color w:val="0070C0"/>
                <w:sz w:val="22"/>
                <w:szCs w:val="22"/>
              </w:rPr>
              <w:t>і</w:t>
            </w:r>
            <w:r w:rsidR="00EE79F8" w:rsidRPr="008523C3">
              <w:rPr>
                <w:rFonts w:ascii="Calibri" w:hAnsi="Calibri" w:cs="Calibri"/>
                <w:i/>
                <w:iCs/>
                <w:color w:val="0070C0"/>
                <w:sz w:val="22"/>
                <w:szCs w:val="22"/>
              </w:rPr>
              <w:t>.</w:t>
            </w:r>
            <w:r w:rsidR="00EE79F8" w:rsidRPr="008523C3">
              <w:rPr>
                <w:rFonts w:ascii="Calibri" w:hAnsi="Calibri" w:cs="Calibri"/>
                <w:i/>
                <w:iCs/>
                <w:color w:val="0070C0"/>
                <w:sz w:val="22"/>
                <w:szCs w:val="22"/>
              </w:rPr>
              <w:t>)</w:t>
            </w:r>
          </w:p>
        </w:tc>
      </w:tr>
      <w:tr w:rsidR="007244E1" w:rsidRPr="005251A5" w14:paraId="40FFB200"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16C8667" w14:textId="77777777" w:rsidR="007244E1" w:rsidRPr="005251A5" w:rsidRDefault="007244E1" w:rsidP="0036000A">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14:paraId="1B6D0904" w14:textId="4D8D348D" w:rsidR="007244E1" w:rsidRPr="007C2E6D" w:rsidRDefault="00944E0A" w:rsidP="0036000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43494C">
              <w:rPr>
                <w:rFonts w:ascii="Calibri" w:hAnsi="Calibri" w:cs="Calibri"/>
                <w:i/>
                <w:iCs/>
                <w:color w:val="0070C0"/>
                <w:sz w:val="22"/>
                <w:szCs w:val="22"/>
              </w:rPr>
              <w:t>Екзамен</w:t>
            </w:r>
            <w:r w:rsidR="00EA04FE" w:rsidRPr="0043494C">
              <w:rPr>
                <w:rFonts w:ascii="Calibri" w:hAnsi="Calibri" w:cs="Calibri"/>
                <w:i/>
                <w:iCs/>
                <w:color w:val="0070C0"/>
                <w:sz w:val="22"/>
                <w:szCs w:val="22"/>
              </w:rPr>
              <w:t xml:space="preserve"> </w:t>
            </w:r>
            <w:r w:rsidR="000D23EF" w:rsidRPr="0043494C">
              <w:rPr>
                <w:rFonts w:ascii="Calibri" w:hAnsi="Calibri" w:cs="Calibri"/>
                <w:i/>
                <w:iCs/>
                <w:color w:val="0070C0"/>
                <w:sz w:val="22"/>
                <w:szCs w:val="22"/>
              </w:rPr>
              <w:t>(письмовий)</w:t>
            </w:r>
            <w:r w:rsidR="007C2E6D" w:rsidRPr="0043494C">
              <w:rPr>
                <w:rFonts w:ascii="Calibri" w:hAnsi="Calibri" w:cs="Calibri"/>
                <w:i/>
                <w:iCs/>
                <w:color w:val="0070C0"/>
                <w:sz w:val="22"/>
                <w:szCs w:val="22"/>
              </w:rPr>
              <w:t>, модульна контрольна</w:t>
            </w:r>
            <w:r w:rsidRPr="0043494C">
              <w:rPr>
                <w:rFonts w:ascii="Calibri" w:hAnsi="Calibri" w:cs="Calibri"/>
                <w:i/>
                <w:iCs/>
                <w:color w:val="0070C0"/>
                <w:sz w:val="22"/>
                <w:szCs w:val="22"/>
              </w:rPr>
              <w:t>, РГР</w:t>
            </w:r>
            <w:r w:rsidR="00EA04FE" w:rsidRPr="0043494C">
              <w:rPr>
                <w:rFonts w:ascii="Calibri" w:hAnsi="Calibri" w:cs="Calibri"/>
                <w:i/>
                <w:iCs/>
                <w:color w:val="0070C0"/>
                <w:sz w:val="22"/>
                <w:szCs w:val="22"/>
              </w:rPr>
              <w:t>.</w:t>
            </w:r>
          </w:p>
        </w:tc>
      </w:tr>
      <w:tr w:rsidR="007E3190" w:rsidRPr="005251A5" w14:paraId="37ED1C09"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C5C71C8"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14:paraId="7185DFF1" w14:textId="7411C8D9" w:rsidR="004A6336" w:rsidRPr="008523C3" w:rsidRDefault="00780FAD" w:rsidP="00855DE4">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Cs/>
                <w:color w:val="0000FF" w:themeColor="hyperlink"/>
                <w:sz w:val="22"/>
                <w:szCs w:val="22"/>
                <w:u w:val="single"/>
              </w:rPr>
            </w:pPr>
            <w:r w:rsidRPr="008523C3">
              <w:rPr>
                <w:rFonts w:ascii="Calibri" w:hAnsi="Calibri" w:cs="Calibri"/>
                <w:i/>
                <w:iCs/>
                <w:color w:val="0070C0"/>
                <w:sz w:val="22"/>
                <w:szCs w:val="22"/>
              </w:rPr>
              <w:t>За розкладом університету</w:t>
            </w:r>
            <w:r>
              <w:rPr>
                <w:rFonts w:asciiTheme="minorHAnsi" w:hAnsiTheme="minorHAnsi"/>
                <w:iCs/>
                <w:sz w:val="22"/>
                <w:szCs w:val="22"/>
              </w:rPr>
              <w:t xml:space="preserve">  </w:t>
            </w:r>
            <w:hyperlink r:id="rId12" w:history="1">
              <w:r w:rsidRPr="00146312">
                <w:rPr>
                  <w:rStyle w:val="a5"/>
                  <w:rFonts w:asciiTheme="minorHAnsi" w:hAnsiTheme="minorHAnsi"/>
                  <w:iCs/>
                  <w:sz w:val="22"/>
                  <w:szCs w:val="22"/>
                </w:rPr>
                <w:t>https://schedule.kpi.ua/</w:t>
              </w:r>
            </w:hyperlink>
          </w:p>
        </w:tc>
      </w:tr>
      <w:tr w:rsidR="004A6336" w:rsidRPr="005251A5" w14:paraId="6AB0EA98"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E5945EF"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14:paraId="61DCB24C" w14:textId="77777777" w:rsidR="004A6336" w:rsidRPr="00A2798C" w:rsidRDefault="00306C33" w:rsidP="00784F0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Українська</w:t>
            </w:r>
          </w:p>
        </w:tc>
      </w:tr>
      <w:tr w:rsidR="004A6336" w:rsidRPr="005251A5" w14:paraId="6E23DE14"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024B305" w14:textId="77777777"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14:paraId="763131CD" w14:textId="1AAA2D3A" w:rsidR="00944E0A"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251A5">
              <w:rPr>
                <w:rFonts w:asciiTheme="minorHAnsi" w:hAnsiTheme="minorHAnsi"/>
                <w:sz w:val="22"/>
                <w:szCs w:val="22"/>
              </w:rPr>
              <w:t>Лектор</w:t>
            </w:r>
            <w:r w:rsidR="004A6336" w:rsidRPr="005251A5">
              <w:rPr>
                <w:rFonts w:asciiTheme="minorHAnsi" w:hAnsiTheme="minorHAnsi"/>
                <w:sz w:val="22"/>
                <w:szCs w:val="22"/>
              </w:rPr>
              <w:t xml:space="preserve">: </w:t>
            </w:r>
            <w:r w:rsidR="00EA04FE" w:rsidRPr="00944E0A">
              <w:rPr>
                <w:rFonts w:ascii="Calibri" w:hAnsi="Calibri" w:cs="Calibri"/>
                <w:i/>
                <w:iCs/>
                <w:color w:val="548DD4" w:themeColor="text2" w:themeTint="99"/>
                <w:sz w:val="22"/>
                <w:szCs w:val="22"/>
              </w:rPr>
              <w:t>д.</w:t>
            </w:r>
            <w:r w:rsidR="00784F00" w:rsidRPr="00944E0A">
              <w:rPr>
                <w:rFonts w:ascii="Calibri" w:hAnsi="Calibri" w:cs="Calibri"/>
                <w:i/>
                <w:iCs/>
                <w:color w:val="548DD4" w:themeColor="text2" w:themeTint="99"/>
                <w:sz w:val="22"/>
                <w:szCs w:val="22"/>
              </w:rPr>
              <w:t xml:space="preserve">т.н, </w:t>
            </w:r>
            <w:r w:rsidR="00944E0A" w:rsidRPr="00944E0A">
              <w:rPr>
                <w:rFonts w:ascii="Calibri" w:hAnsi="Calibri" w:cs="Calibri"/>
                <w:i/>
                <w:iCs/>
                <w:color w:val="548DD4" w:themeColor="text2" w:themeTint="99"/>
                <w:sz w:val="22"/>
                <w:szCs w:val="22"/>
              </w:rPr>
              <w:t>доцент</w:t>
            </w:r>
            <w:r w:rsidR="00784F00" w:rsidRPr="00944E0A">
              <w:rPr>
                <w:rFonts w:ascii="Calibri" w:hAnsi="Calibri" w:cs="Calibri"/>
                <w:i/>
                <w:iCs/>
                <w:color w:val="548DD4" w:themeColor="text2" w:themeTint="99"/>
                <w:sz w:val="22"/>
                <w:szCs w:val="22"/>
              </w:rPr>
              <w:t xml:space="preserve">, </w:t>
            </w:r>
            <w:r w:rsidR="00EA04FE" w:rsidRPr="00944E0A">
              <w:rPr>
                <w:rFonts w:ascii="Calibri" w:hAnsi="Calibri" w:cs="Calibri"/>
                <w:i/>
                <w:iCs/>
                <w:color w:val="548DD4" w:themeColor="text2" w:themeTint="99"/>
                <w:sz w:val="22"/>
                <w:szCs w:val="22"/>
              </w:rPr>
              <w:t>Лоскутова Тетяна Володимирівна</w:t>
            </w:r>
            <w:r w:rsidR="00784F00" w:rsidRPr="00944E0A">
              <w:rPr>
                <w:rFonts w:ascii="Calibri" w:hAnsi="Calibri" w:cs="Calibri"/>
                <w:i/>
                <w:iCs/>
                <w:color w:val="548DD4" w:themeColor="text2" w:themeTint="99"/>
                <w:sz w:val="22"/>
                <w:szCs w:val="22"/>
              </w:rPr>
              <w:t xml:space="preserve">, </w:t>
            </w:r>
            <w:hyperlink r:id="rId13" w:history="1">
              <w:r w:rsidR="00944E0A" w:rsidRPr="00944E0A">
                <w:rPr>
                  <w:rStyle w:val="a5"/>
                  <w:rFonts w:ascii="Calibri" w:hAnsi="Calibri" w:cs="Calibri"/>
                  <w:i/>
                  <w:iCs/>
                  <w:color w:val="548DD4" w:themeColor="text2" w:themeTint="99"/>
                  <w:sz w:val="22"/>
                  <w:szCs w:val="22"/>
                  <w:lang w:val="en-US"/>
                </w:rPr>
                <w:t>LoskTV</w:t>
              </w:r>
              <w:r w:rsidR="00944E0A" w:rsidRPr="00944E0A">
                <w:rPr>
                  <w:rStyle w:val="a5"/>
                  <w:rFonts w:ascii="Calibri" w:hAnsi="Calibri" w:cs="Calibri"/>
                  <w:i/>
                  <w:iCs/>
                  <w:color w:val="548DD4" w:themeColor="text2" w:themeTint="99"/>
                  <w:sz w:val="22"/>
                  <w:szCs w:val="22"/>
                </w:rPr>
                <w:t>@</w:t>
              </w:r>
              <w:r w:rsidR="00944E0A" w:rsidRPr="00944E0A">
                <w:rPr>
                  <w:rStyle w:val="a5"/>
                  <w:rFonts w:ascii="Calibri" w:hAnsi="Calibri" w:cs="Calibri"/>
                  <w:i/>
                  <w:iCs/>
                  <w:color w:val="548DD4" w:themeColor="text2" w:themeTint="99"/>
                  <w:sz w:val="22"/>
                  <w:szCs w:val="22"/>
                  <w:lang w:val="en-US"/>
                </w:rPr>
                <w:t>ukr</w:t>
              </w:r>
              <w:r w:rsidR="00944E0A" w:rsidRPr="00944E0A">
                <w:rPr>
                  <w:rStyle w:val="a5"/>
                  <w:rFonts w:ascii="Calibri" w:hAnsi="Calibri" w:cs="Calibri"/>
                  <w:i/>
                  <w:iCs/>
                  <w:color w:val="548DD4" w:themeColor="text2" w:themeTint="99"/>
                  <w:sz w:val="22"/>
                  <w:szCs w:val="22"/>
                </w:rPr>
                <w:t>.</w:t>
              </w:r>
              <w:r w:rsidR="00944E0A" w:rsidRPr="00944E0A">
                <w:rPr>
                  <w:rStyle w:val="a5"/>
                  <w:rFonts w:ascii="Calibri" w:hAnsi="Calibri" w:cs="Calibri"/>
                  <w:i/>
                  <w:iCs/>
                  <w:color w:val="548DD4" w:themeColor="text2" w:themeTint="99"/>
                  <w:sz w:val="22"/>
                  <w:szCs w:val="22"/>
                  <w:lang w:val="en-US"/>
                </w:rPr>
                <w:t>net</w:t>
              </w:r>
            </w:hyperlink>
            <w:r w:rsidR="00944E0A" w:rsidRPr="00944E0A">
              <w:rPr>
                <w:rFonts w:asciiTheme="minorHAnsi" w:hAnsiTheme="minorHAnsi"/>
                <w:i/>
                <w:iCs/>
                <w:color w:val="548DD4" w:themeColor="text2" w:themeTint="99"/>
                <w:sz w:val="22"/>
                <w:szCs w:val="22"/>
              </w:rPr>
              <w:t xml:space="preserve">, к.т.н., Христенко Вадим Володимирович, </w:t>
            </w:r>
            <w:r w:rsidR="00944E0A" w:rsidRPr="00944E0A">
              <w:rPr>
                <w:rFonts w:asciiTheme="minorHAnsi" w:hAnsiTheme="minorHAnsi"/>
                <w:i/>
                <w:iCs/>
                <w:color w:val="548DD4" w:themeColor="text2" w:themeTint="99"/>
                <w:sz w:val="22"/>
                <w:szCs w:val="22"/>
                <w:lang w:val="en-US"/>
              </w:rPr>
              <w:t>kvad</w:t>
            </w:r>
            <w:r w:rsidR="00944E0A" w:rsidRPr="00944E0A">
              <w:rPr>
                <w:rFonts w:asciiTheme="minorHAnsi" w:hAnsiTheme="minorHAnsi"/>
                <w:i/>
                <w:iCs/>
                <w:color w:val="548DD4" w:themeColor="text2" w:themeTint="99"/>
                <w:sz w:val="22"/>
                <w:szCs w:val="22"/>
                <w:lang w:val="ru-RU"/>
              </w:rPr>
              <w:t>63@</w:t>
            </w:r>
            <w:r w:rsidR="00944E0A" w:rsidRPr="00944E0A">
              <w:rPr>
                <w:rFonts w:asciiTheme="minorHAnsi" w:hAnsiTheme="minorHAnsi"/>
                <w:i/>
                <w:iCs/>
                <w:color w:val="548DD4" w:themeColor="text2" w:themeTint="99"/>
                <w:sz w:val="22"/>
                <w:szCs w:val="22"/>
                <w:lang w:val="en-US"/>
              </w:rPr>
              <w:t>meta</w:t>
            </w:r>
            <w:r w:rsidR="00944E0A" w:rsidRPr="00944E0A">
              <w:rPr>
                <w:rFonts w:asciiTheme="minorHAnsi" w:hAnsiTheme="minorHAnsi"/>
                <w:i/>
                <w:iCs/>
                <w:color w:val="548DD4" w:themeColor="text2" w:themeTint="99"/>
                <w:sz w:val="22"/>
                <w:szCs w:val="22"/>
                <w:lang w:val="ru-RU"/>
              </w:rPr>
              <w:t>.</w:t>
            </w:r>
            <w:r w:rsidR="00944E0A" w:rsidRPr="00944E0A">
              <w:rPr>
                <w:rFonts w:asciiTheme="minorHAnsi" w:hAnsiTheme="minorHAnsi"/>
                <w:i/>
                <w:iCs/>
                <w:color w:val="548DD4" w:themeColor="text2" w:themeTint="99"/>
                <w:sz w:val="22"/>
                <w:szCs w:val="22"/>
                <w:lang w:val="en-US"/>
              </w:rPr>
              <w:t>ua</w:t>
            </w:r>
            <w:r w:rsidR="00944E0A" w:rsidRPr="00944E0A">
              <w:rPr>
                <w:rFonts w:asciiTheme="minorHAnsi" w:hAnsiTheme="minorHAnsi"/>
                <w:color w:val="548DD4" w:themeColor="text2" w:themeTint="99"/>
                <w:sz w:val="22"/>
                <w:szCs w:val="22"/>
              </w:rPr>
              <w:t xml:space="preserve"> </w:t>
            </w:r>
          </w:p>
          <w:p w14:paraId="3AF48C93" w14:textId="0A60872D" w:rsidR="004A6336" w:rsidRPr="00303472"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548DD4" w:themeColor="text2" w:themeTint="99"/>
                <w:sz w:val="22"/>
                <w:szCs w:val="22"/>
              </w:rPr>
            </w:pPr>
            <w:r w:rsidRPr="005251A5">
              <w:rPr>
                <w:rFonts w:asciiTheme="minorHAnsi" w:hAnsiTheme="minorHAnsi"/>
                <w:sz w:val="22"/>
                <w:szCs w:val="22"/>
              </w:rPr>
              <w:t xml:space="preserve">Практичні </w:t>
            </w:r>
            <w:r w:rsidR="00D66C02" w:rsidRPr="00D66C02">
              <w:rPr>
                <w:rFonts w:asciiTheme="minorHAnsi" w:hAnsiTheme="minorHAnsi"/>
                <w:i/>
                <w:iCs/>
                <w:color w:val="548DD4" w:themeColor="text2" w:themeTint="99"/>
                <w:sz w:val="22"/>
                <w:szCs w:val="22"/>
              </w:rPr>
              <w:t>: к.т.н., доц.Яворський Ю.В., к.т.н. Аршук М.В., к.т.н. Шкарбань Р.А</w:t>
            </w:r>
            <w:r w:rsidR="00D66C02" w:rsidRPr="00303472">
              <w:rPr>
                <w:rFonts w:asciiTheme="minorHAnsi" w:hAnsiTheme="minorHAnsi"/>
                <w:i/>
                <w:iCs/>
                <w:color w:val="548DD4" w:themeColor="text2" w:themeTint="99"/>
                <w:sz w:val="22"/>
                <w:szCs w:val="22"/>
              </w:rPr>
              <w:t>.</w:t>
            </w:r>
            <w:r w:rsidR="00303472" w:rsidRPr="00303472">
              <w:rPr>
                <w:rFonts w:asciiTheme="minorHAnsi" w:hAnsiTheme="minorHAnsi"/>
                <w:i/>
                <w:iCs/>
                <w:color w:val="548DD4" w:themeColor="text2" w:themeTint="99"/>
                <w:sz w:val="22"/>
                <w:szCs w:val="22"/>
              </w:rPr>
              <w:t>, Соловар О.М.</w:t>
            </w:r>
          </w:p>
          <w:p w14:paraId="52C1C15D" w14:textId="1508CB09" w:rsidR="004A6336" w:rsidRPr="00303472"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548DD4" w:themeColor="text2" w:themeTint="99"/>
                <w:sz w:val="22"/>
                <w:szCs w:val="22"/>
              </w:rPr>
            </w:pPr>
            <w:r w:rsidRPr="005251A5">
              <w:rPr>
                <w:rFonts w:asciiTheme="minorHAnsi" w:hAnsiTheme="minorHAnsi"/>
                <w:sz w:val="22"/>
                <w:szCs w:val="22"/>
              </w:rPr>
              <w:t xml:space="preserve">Лабораторні: </w:t>
            </w:r>
            <w:r w:rsidR="00D66C02" w:rsidRPr="00D66C02">
              <w:rPr>
                <w:rFonts w:asciiTheme="minorHAnsi" w:hAnsiTheme="minorHAnsi"/>
                <w:i/>
                <w:iCs/>
                <w:color w:val="548DD4" w:themeColor="text2" w:themeTint="99"/>
                <w:sz w:val="22"/>
                <w:szCs w:val="22"/>
              </w:rPr>
              <w:t>: к.т.н., доц.Яворський Ю.В., к.т.н. Аршук М.В., к.т.н. Шкарбань Р.А</w:t>
            </w:r>
            <w:r w:rsidR="00303472" w:rsidRPr="00303472">
              <w:rPr>
                <w:rFonts w:asciiTheme="minorHAnsi" w:hAnsiTheme="minorHAnsi"/>
                <w:i/>
                <w:iCs/>
                <w:color w:val="548DD4" w:themeColor="text2" w:themeTint="99"/>
                <w:sz w:val="22"/>
                <w:szCs w:val="22"/>
              </w:rPr>
              <w:t>., Соловар О.М.</w:t>
            </w:r>
          </w:p>
        </w:tc>
      </w:tr>
      <w:tr w:rsidR="004A6336" w:rsidRPr="005251A5" w14:paraId="26F205B0"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710BA88A" w14:textId="77777777"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14:paraId="674D98F6" w14:textId="77777777" w:rsidR="007E3190" w:rsidRPr="005251A5" w:rsidRDefault="00E1629F"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color w:val="0070C0"/>
                <w:sz w:val="22"/>
                <w:szCs w:val="22"/>
              </w:rPr>
              <w:t xml:space="preserve">Кампус </w:t>
            </w:r>
          </w:p>
        </w:tc>
      </w:tr>
    </w:tbl>
    <w:p w14:paraId="2DD0EF21" w14:textId="0E3FF005"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00EA04FE">
        <w:t xml:space="preserve"> </w:t>
      </w:r>
      <w:r>
        <w:t>навчальної дисципліни</w:t>
      </w:r>
    </w:p>
    <w:p w14:paraId="437295B0" w14:textId="46681C2D" w:rsidR="004A6336" w:rsidRPr="00B31385" w:rsidRDefault="004D1575" w:rsidP="006F5C29">
      <w:pPr>
        <w:pStyle w:val="1"/>
      </w:pPr>
      <w:r>
        <w:t>Опис</w:t>
      </w:r>
      <w:r w:rsidR="00A720D7">
        <w:rPr>
          <w:lang w:val="ru-RU"/>
        </w:rPr>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14:paraId="3C01710A" w14:textId="5FCD51B8" w:rsidR="00D66C02" w:rsidRDefault="00D66C02" w:rsidP="002E5163">
      <w:pPr>
        <w:ind w:firstLine="720"/>
        <w:jc w:val="both"/>
        <w:rPr>
          <w:sz w:val="24"/>
          <w:szCs w:val="24"/>
        </w:rPr>
      </w:pPr>
      <w:r w:rsidRPr="00D66C02">
        <w:rPr>
          <w:snapToGrid w:val="0"/>
          <w:color w:val="000000"/>
          <w:sz w:val="24"/>
          <w:szCs w:val="24"/>
        </w:rPr>
        <w:t xml:space="preserve">Знання </w:t>
      </w:r>
      <w:r w:rsidR="002E5163">
        <w:rPr>
          <w:snapToGrid w:val="0"/>
          <w:color w:val="000000"/>
          <w:sz w:val="24"/>
          <w:szCs w:val="24"/>
        </w:rPr>
        <w:t>дисципліни</w:t>
      </w:r>
      <w:r w:rsidRPr="00D66C02">
        <w:rPr>
          <w:snapToGrid w:val="0"/>
          <w:color w:val="000000"/>
          <w:sz w:val="24"/>
          <w:szCs w:val="24"/>
        </w:rPr>
        <w:t xml:space="preserve"> "Матеріалознавство" надає уявлення про  о</w:t>
      </w:r>
      <w:r w:rsidRPr="00D66C02">
        <w:rPr>
          <w:color w:val="000000"/>
          <w:sz w:val="24"/>
          <w:szCs w:val="24"/>
        </w:rPr>
        <w:t xml:space="preserve">сновні положення про метали, міжатомні зв’язки; атомно-кристалічна будова металів та дефекти такої будови, закономірності кристалізації </w:t>
      </w:r>
      <w:r w:rsidRPr="002E5163">
        <w:rPr>
          <w:color w:val="000000"/>
          <w:sz w:val="24"/>
          <w:szCs w:val="24"/>
        </w:rPr>
        <w:t>металів та вплив різноманітних факторів на структуру та властивості литого металу, вплив пластичної деформації та рекристалізації на структуру і властивості металів, фази в металевих сплавах, аналіз формування структур сплавів за допомогою діаграм стану подвійних систем;</w:t>
      </w:r>
      <w:r w:rsidR="002E5163" w:rsidRPr="002E5163">
        <w:rPr>
          <w:color w:val="000000"/>
          <w:sz w:val="24"/>
          <w:szCs w:val="24"/>
        </w:rPr>
        <w:t xml:space="preserve"> </w:t>
      </w:r>
      <w:r w:rsidRPr="002E5163">
        <w:rPr>
          <w:color w:val="000000"/>
          <w:sz w:val="24"/>
          <w:szCs w:val="24"/>
        </w:rPr>
        <w:t xml:space="preserve">основні види термічної обробки металів і сплавів; сучасні тенденцій розвитку термічної обробки сплавів; сучасні леговані сталі, їх використання та специфіку термічної обробки; сучасні тверді сплави, титанові сплави, сплави на основі алюмінію, магнію та міді, неметалеві матеріали. </w:t>
      </w:r>
      <w:r w:rsidRPr="002E5163">
        <w:rPr>
          <w:snapToGrid w:val="0"/>
          <w:sz w:val="24"/>
          <w:szCs w:val="24"/>
        </w:rPr>
        <w:t xml:space="preserve">Знання </w:t>
      </w:r>
      <w:r w:rsidR="002E5163">
        <w:rPr>
          <w:snapToGrid w:val="0"/>
          <w:sz w:val="24"/>
          <w:szCs w:val="24"/>
        </w:rPr>
        <w:t xml:space="preserve">дисципліни </w:t>
      </w:r>
      <w:r w:rsidRPr="002E5163">
        <w:rPr>
          <w:snapToGrid w:val="0"/>
          <w:sz w:val="24"/>
          <w:szCs w:val="24"/>
        </w:rPr>
        <w:t xml:space="preserve">необхідне для правильного вибору матеріалів і технології їх обробки деталей машин,  апаратів, обладнання, оснастки, інструменту та інших виробів, що знайшли  </w:t>
      </w:r>
      <w:r w:rsidRPr="002E5163">
        <w:rPr>
          <w:sz w:val="24"/>
          <w:szCs w:val="24"/>
        </w:rPr>
        <w:t>застосування  їх в таких галузях, як металообробна, хімічна, медична, фармацевтична промисловість, військове та цивільне машинобудування, авіабудування, суднобудування тощо.</w:t>
      </w:r>
    </w:p>
    <w:p w14:paraId="6FB06CC2" w14:textId="1D1456D3" w:rsidR="002E5163" w:rsidRPr="00FB54E1" w:rsidRDefault="002E5163" w:rsidP="002E5163">
      <w:pPr>
        <w:pStyle w:val="af1"/>
        <w:ind w:left="90" w:firstLine="720"/>
        <w:jc w:val="both"/>
        <w:rPr>
          <w:sz w:val="26"/>
          <w:szCs w:val="26"/>
        </w:rPr>
      </w:pPr>
      <w:r>
        <w:rPr>
          <w:sz w:val="24"/>
          <w:szCs w:val="24"/>
        </w:rPr>
        <w:lastRenderedPageBreak/>
        <w:t xml:space="preserve">Предметом дисципліни є  загальні уявлення </w:t>
      </w:r>
      <w:r w:rsidRPr="00BF2CFF">
        <w:rPr>
          <w:sz w:val="24"/>
          <w:szCs w:val="24"/>
        </w:rPr>
        <w:t xml:space="preserve">про природу металевих та неметалевих матеріалів, зв’язки між </w:t>
      </w:r>
      <w:r>
        <w:rPr>
          <w:sz w:val="24"/>
          <w:szCs w:val="24"/>
        </w:rPr>
        <w:t xml:space="preserve"> їх </w:t>
      </w:r>
      <w:r w:rsidRPr="00BF2CFF">
        <w:rPr>
          <w:sz w:val="24"/>
          <w:szCs w:val="24"/>
        </w:rPr>
        <w:t>хімічним складом, структурою і властивостями та закономірнос</w:t>
      </w:r>
      <w:r>
        <w:rPr>
          <w:sz w:val="24"/>
          <w:szCs w:val="24"/>
        </w:rPr>
        <w:t>ті</w:t>
      </w:r>
      <w:r w:rsidRPr="00BF2CFF">
        <w:rPr>
          <w:sz w:val="24"/>
          <w:szCs w:val="24"/>
        </w:rPr>
        <w:t xml:space="preserve"> їхньої зміни під впливом зовнішніх факторів, зокрема, під впливом термічної обробки, пластичної деформації та інших зовнішніх факторів</w:t>
      </w:r>
    </w:p>
    <w:p w14:paraId="0B61C02A" w14:textId="77777777" w:rsidR="00853B43" w:rsidRPr="00E45084" w:rsidRDefault="00853B43" w:rsidP="00853B43">
      <w:pPr>
        <w:ind w:firstLine="567"/>
        <w:jc w:val="both"/>
        <w:rPr>
          <w:sz w:val="24"/>
          <w:szCs w:val="24"/>
        </w:rPr>
      </w:pPr>
      <w:r w:rsidRPr="00E45084">
        <w:rPr>
          <w:sz w:val="24"/>
          <w:szCs w:val="24"/>
        </w:rPr>
        <w:t>У результаті вивчення дисципліни студент набуде наступних компетентностей:</w:t>
      </w:r>
    </w:p>
    <w:p w14:paraId="4015B751" w14:textId="77777777" w:rsidR="00853B43" w:rsidRPr="00E45084" w:rsidRDefault="00853B43" w:rsidP="00853B43">
      <w:pPr>
        <w:ind w:firstLine="567"/>
        <w:jc w:val="both"/>
        <w:rPr>
          <w:b/>
          <w:bCs/>
          <w:sz w:val="24"/>
          <w:szCs w:val="24"/>
        </w:rPr>
      </w:pPr>
      <w:r w:rsidRPr="00E45084">
        <w:rPr>
          <w:b/>
          <w:bCs/>
          <w:sz w:val="24"/>
          <w:szCs w:val="24"/>
        </w:rPr>
        <w:t>Загальні компетентності</w:t>
      </w:r>
    </w:p>
    <w:p w14:paraId="18E57803" w14:textId="77777777" w:rsidR="004437EC" w:rsidRPr="00E45084" w:rsidRDefault="004437EC" w:rsidP="00853B43">
      <w:pPr>
        <w:ind w:firstLine="567"/>
        <w:jc w:val="both"/>
        <w:rPr>
          <w:sz w:val="24"/>
          <w:szCs w:val="24"/>
        </w:rPr>
      </w:pPr>
      <w:r w:rsidRPr="00E45084">
        <w:rPr>
          <w:sz w:val="24"/>
          <w:szCs w:val="24"/>
        </w:rPr>
        <w:t>ЗК2. Знання та розуміння предметної області та розуміння професійної діяльності.</w:t>
      </w:r>
    </w:p>
    <w:p w14:paraId="09C12750" w14:textId="4C274095" w:rsidR="00853B43" w:rsidRPr="00E45084" w:rsidRDefault="00853B43" w:rsidP="00853B43">
      <w:pPr>
        <w:ind w:firstLine="567"/>
        <w:jc w:val="both"/>
        <w:rPr>
          <w:b/>
          <w:bCs/>
          <w:sz w:val="24"/>
          <w:szCs w:val="24"/>
        </w:rPr>
      </w:pPr>
      <w:r w:rsidRPr="00E45084">
        <w:rPr>
          <w:b/>
          <w:bCs/>
          <w:sz w:val="24"/>
          <w:szCs w:val="24"/>
        </w:rPr>
        <w:t>Фахові компетентності</w:t>
      </w:r>
    </w:p>
    <w:p w14:paraId="73BA41CA" w14:textId="35913D93" w:rsidR="00281A02" w:rsidRPr="00E45084" w:rsidRDefault="00281A02" w:rsidP="00281A02">
      <w:pPr>
        <w:ind w:firstLine="567"/>
        <w:jc w:val="both"/>
        <w:rPr>
          <w:sz w:val="24"/>
          <w:szCs w:val="24"/>
        </w:rPr>
      </w:pPr>
      <w:r w:rsidRPr="00E45084">
        <w:rPr>
          <w:sz w:val="24"/>
          <w:szCs w:val="24"/>
        </w:rPr>
        <w:t>ФК1. Здатність аналізу матеріалів, конструкцій та процесів на основі законів, теорій та методів математики, природничих наук і прикладної механіки.</w:t>
      </w:r>
    </w:p>
    <w:p w14:paraId="211A2B91" w14:textId="59CDA25F" w:rsidR="00281A02" w:rsidRPr="00E45084" w:rsidRDefault="00281A02" w:rsidP="00281A02">
      <w:pPr>
        <w:ind w:firstLine="567"/>
        <w:jc w:val="both"/>
        <w:rPr>
          <w:sz w:val="24"/>
          <w:szCs w:val="24"/>
        </w:rPr>
      </w:pPr>
      <w:r w:rsidRPr="00E45084">
        <w:rPr>
          <w:sz w:val="24"/>
          <w:szCs w:val="24"/>
        </w:rPr>
        <w:t>ФК2. Здатність робити оцінки параметрів працездатності матеріалів, конструкцій і машин в експлуатаційних умовах та</w:t>
      </w:r>
      <w:r w:rsidR="00453FB9" w:rsidRPr="00E45084">
        <w:rPr>
          <w:sz w:val="24"/>
          <w:szCs w:val="24"/>
        </w:rPr>
        <w:t xml:space="preserve"> </w:t>
      </w:r>
      <w:r w:rsidRPr="00E45084">
        <w:rPr>
          <w:sz w:val="24"/>
          <w:szCs w:val="24"/>
        </w:rPr>
        <w:t>знаходити відповідні рішення для забезпечення заданого</w:t>
      </w:r>
      <w:r w:rsidR="00453FB9" w:rsidRPr="00E45084">
        <w:rPr>
          <w:sz w:val="24"/>
          <w:szCs w:val="24"/>
        </w:rPr>
        <w:t xml:space="preserve"> </w:t>
      </w:r>
      <w:r w:rsidRPr="00E45084">
        <w:rPr>
          <w:sz w:val="24"/>
          <w:szCs w:val="24"/>
        </w:rPr>
        <w:t>рівня надійності конструкцій і процесів, в тому числі і за</w:t>
      </w:r>
      <w:r w:rsidR="00453FB9" w:rsidRPr="00E45084">
        <w:rPr>
          <w:sz w:val="24"/>
          <w:szCs w:val="24"/>
        </w:rPr>
        <w:t xml:space="preserve"> </w:t>
      </w:r>
      <w:r w:rsidRPr="00E45084">
        <w:rPr>
          <w:sz w:val="24"/>
          <w:szCs w:val="24"/>
        </w:rPr>
        <w:t>наявності деякої невизначеності.</w:t>
      </w:r>
    </w:p>
    <w:p w14:paraId="78C010FD" w14:textId="0F7D9CF3" w:rsidR="00281A02" w:rsidRPr="00E45084" w:rsidRDefault="00462CF9" w:rsidP="00462CF9">
      <w:pPr>
        <w:ind w:firstLine="567"/>
        <w:jc w:val="both"/>
        <w:rPr>
          <w:sz w:val="24"/>
          <w:szCs w:val="24"/>
        </w:rPr>
      </w:pPr>
      <w:r w:rsidRPr="00E45084">
        <w:rPr>
          <w:sz w:val="24"/>
          <w:szCs w:val="24"/>
        </w:rPr>
        <w:t>ФК10. Здатність описувати та класифікувати широке коло технічних об’єктів та процесів, що ґрунтується на глибокому знанні та розумінні основних механічних теорій та практик, а також базових знаннях суміжних наук.</w:t>
      </w:r>
    </w:p>
    <w:p w14:paraId="09CBB951" w14:textId="77777777" w:rsidR="00853B43" w:rsidRPr="00E45084" w:rsidRDefault="00853B43" w:rsidP="00853B43">
      <w:pPr>
        <w:ind w:firstLine="567"/>
        <w:jc w:val="both"/>
        <w:rPr>
          <w:sz w:val="24"/>
          <w:szCs w:val="24"/>
        </w:rPr>
      </w:pPr>
      <w:r w:rsidRPr="00E45084">
        <w:rPr>
          <w:b/>
          <w:bCs/>
          <w:sz w:val="24"/>
          <w:szCs w:val="24"/>
        </w:rPr>
        <w:t>Завершитись навчання повинно наступними програмними результатами</w:t>
      </w:r>
      <w:r w:rsidRPr="00E45084">
        <w:rPr>
          <w:sz w:val="24"/>
          <w:szCs w:val="24"/>
        </w:rPr>
        <w:t>:</w:t>
      </w:r>
    </w:p>
    <w:p w14:paraId="3E96A81F" w14:textId="42AB6849" w:rsidR="009E5DA5" w:rsidRPr="00E45084" w:rsidRDefault="009E5DA5" w:rsidP="009E5DA5">
      <w:pPr>
        <w:ind w:firstLine="567"/>
        <w:jc w:val="both"/>
        <w:rPr>
          <w:sz w:val="24"/>
          <w:szCs w:val="24"/>
        </w:rPr>
      </w:pPr>
      <w:r w:rsidRPr="00E45084">
        <w:rPr>
          <w:sz w:val="24"/>
          <w:szCs w:val="24"/>
        </w:rPr>
        <w:t>РН9. Знати та розуміти суміжні галузі (механіку рідин і газів, теплотехніку, електротехніку, електроніку) і вміти виявляти міждисциплінарні зв’язки прикладної механіки на рівні, необхідному для виконання інших вимог освітньої програми</w:t>
      </w:r>
      <w:r w:rsidR="00225AD0" w:rsidRPr="00E45084">
        <w:rPr>
          <w:sz w:val="24"/>
          <w:szCs w:val="24"/>
        </w:rPr>
        <w:t>.</w:t>
      </w:r>
    </w:p>
    <w:p w14:paraId="36F20AB6" w14:textId="5BE35750" w:rsidR="00D66C02" w:rsidRPr="00E45084" w:rsidRDefault="007269F5" w:rsidP="00D66C02">
      <w:pPr>
        <w:pStyle w:val="af1"/>
        <w:ind w:left="0" w:firstLine="567"/>
        <w:rPr>
          <w:sz w:val="24"/>
          <w:szCs w:val="24"/>
        </w:rPr>
      </w:pPr>
      <w:r w:rsidRPr="00E45084">
        <w:rPr>
          <w:sz w:val="24"/>
          <w:szCs w:val="24"/>
        </w:rPr>
        <w:t>Зокрема</w:t>
      </w:r>
      <w:r w:rsidR="00D66C02" w:rsidRPr="00E45084">
        <w:rPr>
          <w:sz w:val="24"/>
          <w:szCs w:val="24"/>
        </w:rPr>
        <w:t>:</w:t>
      </w:r>
    </w:p>
    <w:p w14:paraId="7E91AACD" w14:textId="77777777" w:rsidR="00D66C02" w:rsidRPr="002E5163" w:rsidRDefault="00D66C02" w:rsidP="00D66C02">
      <w:pPr>
        <w:ind w:firstLine="567"/>
        <w:jc w:val="both"/>
        <w:rPr>
          <w:sz w:val="24"/>
          <w:szCs w:val="24"/>
        </w:rPr>
      </w:pPr>
      <w:r w:rsidRPr="002E5163">
        <w:rPr>
          <w:sz w:val="24"/>
          <w:szCs w:val="24"/>
        </w:rPr>
        <w:t>– робити обґрунтований вибір сталей і сплавів із структурою, що забезпечує необхідний комплекс властивостей при створенні чи експлуатації машин і механізмів в машинобудівній галузі;</w:t>
      </w:r>
    </w:p>
    <w:p w14:paraId="2F7CD822" w14:textId="1D26BB33" w:rsidR="00D66C02" w:rsidRPr="002E5163" w:rsidRDefault="00D66C02" w:rsidP="00D66C02">
      <w:pPr>
        <w:ind w:firstLine="720"/>
        <w:jc w:val="both"/>
        <w:rPr>
          <w:sz w:val="24"/>
          <w:szCs w:val="24"/>
        </w:rPr>
      </w:pPr>
      <w:r w:rsidRPr="002E5163">
        <w:rPr>
          <w:sz w:val="24"/>
          <w:szCs w:val="24"/>
        </w:rPr>
        <w:t>– набути уяву про природу металевих та неметалевих матеріалів, про зв’язки між хімічним складом, структурою і властивостями металевих матеріалів та закономірностями їхньої зміни під впливом зовнішніх факторів, зокрема, під впливом термічної обробки, пластичної деформації та інших зовнішніх факторів.</w:t>
      </w:r>
    </w:p>
    <w:p w14:paraId="7F2DCDC0" w14:textId="77777777" w:rsidR="009459C7" w:rsidRDefault="003811C4" w:rsidP="009459C7">
      <w:pPr>
        <w:pStyle w:val="af1"/>
        <w:ind w:left="0" w:firstLine="567"/>
        <w:rPr>
          <w:sz w:val="24"/>
          <w:szCs w:val="24"/>
        </w:rPr>
      </w:pPr>
      <w:r>
        <w:rPr>
          <w:sz w:val="24"/>
          <w:szCs w:val="24"/>
        </w:rPr>
        <w:t>Вивчення дисципліни дозволяє сформувати у студентів</w:t>
      </w:r>
      <w:r w:rsidR="009459C7">
        <w:rPr>
          <w:sz w:val="24"/>
          <w:szCs w:val="24"/>
        </w:rPr>
        <w:t xml:space="preserve">: </w:t>
      </w:r>
    </w:p>
    <w:p w14:paraId="5CE9573F" w14:textId="6010CA4D" w:rsidR="007C0385" w:rsidRPr="002E5163" w:rsidRDefault="007C0385" w:rsidP="009459C7">
      <w:pPr>
        <w:pStyle w:val="af1"/>
        <w:numPr>
          <w:ilvl w:val="0"/>
          <w:numId w:val="73"/>
        </w:numPr>
        <w:ind w:left="851" w:hanging="284"/>
        <w:rPr>
          <w:sz w:val="24"/>
          <w:szCs w:val="24"/>
          <w:lang w:val="ru-RU"/>
        </w:rPr>
      </w:pPr>
      <w:r w:rsidRPr="002E5163">
        <w:rPr>
          <w:sz w:val="24"/>
          <w:szCs w:val="24"/>
        </w:rPr>
        <w:t>Здатність застосовувати професійні знання й уміння на практиці</w:t>
      </w:r>
      <w:r w:rsidRPr="002E5163">
        <w:rPr>
          <w:sz w:val="24"/>
          <w:szCs w:val="24"/>
          <w:lang w:val="ru-RU"/>
        </w:rPr>
        <w:t>.</w:t>
      </w:r>
    </w:p>
    <w:p w14:paraId="680E4F30" w14:textId="135162A8" w:rsidR="007C0385" w:rsidRPr="002E5163" w:rsidRDefault="007C0385" w:rsidP="00225AD0">
      <w:pPr>
        <w:pStyle w:val="af1"/>
        <w:numPr>
          <w:ilvl w:val="0"/>
          <w:numId w:val="70"/>
        </w:numPr>
        <w:ind w:left="851" w:hanging="284"/>
        <w:jc w:val="both"/>
        <w:rPr>
          <w:sz w:val="24"/>
          <w:szCs w:val="24"/>
          <w:lang w:val="ru-RU"/>
        </w:rPr>
      </w:pPr>
      <w:r w:rsidRPr="002E5163">
        <w:rPr>
          <w:sz w:val="24"/>
          <w:szCs w:val="24"/>
        </w:rPr>
        <w:t>Здатність гнучко адаптуватися до різних професійних ситуацій, критично оцінювати й переосмислювати накопичений досвід</w:t>
      </w:r>
      <w:r w:rsidRPr="002E5163">
        <w:rPr>
          <w:sz w:val="24"/>
          <w:szCs w:val="24"/>
          <w:lang w:val="ru-RU"/>
        </w:rPr>
        <w:t>.</w:t>
      </w:r>
    </w:p>
    <w:p w14:paraId="34429183" w14:textId="29DD13A3" w:rsidR="007C0385" w:rsidRPr="002E5163" w:rsidRDefault="007C0385" w:rsidP="00225AD0">
      <w:pPr>
        <w:pStyle w:val="af1"/>
        <w:numPr>
          <w:ilvl w:val="0"/>
          <w:numId w:val="70"/>
        </w:numPr>
        <w:ind w:left="851" w:hanging="284"/>
        <w:jc w:val="both"/>
        <w:rPr>
          <w:sz w:val="24"/>
          <w:szCs w:val="24"/>
          <w:lang w:eastAsia="uk-UA"/>
        </w:rPr>
      </w:pPr>
      <w:r w:rsidRPr="002E5163">
        <w:rPr>
          <w:sz w:val="24"/>
          <w:szCs w:val="24"/>
          <w:lang w:eastAsia="uk-UA"/>
        </w:rPr>
        <w:t>Здатність застосовувати стандартні методи розрахунку рівня властивостей при конструюванні матеріалів та виробів.</w:t>
      </w:r>
    </w:p>
    <w:p w14:paraId="23192723" w14:textId="77777777" w:rsidR="007C0385" w:rsidRPr="007C0385" w:rsidRDefault="007C0385" w:rsidP="00225AD0">
      <w:pPr>
        <w:pStyle w:val="af1"/>
        <w:numPr>
          <w:ilvl w:val="0"/>
          <w:numId w:val="70"/>
        </w:numPr>
        <w:ind w:left="851" w:hanging="284"/>
        <w:jc w:val="both"/>
        <w:rPr>
          <w:sz w:val="24"/>
          <w:szCs w:val="24"/>
        </w:rPr>
      </w:pPr>
      <w:r w:rsidRPr="002E5163">
        <w:rPr>
          <w:sz w:val="24"/>
          <w:szCs w:val="24"/>
          <w:lang w:eastAsia="uk-UA"/>
        </w:rPr>
        <w:t>Здатність використовувати методики</w:t>
      </w:r>
      <w:r w:rsidRPr="007C0385">
        <w:rPr>
          <w:sz w:val="24"/>
          <w:szCs w:val="24"/>
          <w:lang w:eastAsia="uk-UA"/>
        </w:rPr>
        <w:t xml:space="preserve"> вибору стандартних матеріалів для виготовлення типових виробів.</w:t>
      </w:r>
      <w:r w:rsidRPr="007C0385">
        <w:rPr>
          <w:sz w:val="24"/>
          <w:szCs w:val="24"/>
        </w:rPr>
        <w:t xml:space="preserve"> </w:t>
      </w:r>
    </w:p>
    <w:p w14:paraId="21470E5D" w14:textId="0F716D2C" w:rsidR="007C0385" w:rsidRPr="007C0385" w:rsidRDefault="007C0385" w:rsidP="00225AD0">
      <w:pPr>
        <w:pStyle w:val="af1"/>
        <w:numPr>
          <w:ilvl w:val="0"/>
          <w:numId w:val="70"/>
        </w:numPr>
        <w:ind w:left="851" w:hanging="284"/>
        <w:jc w:val="both"/>
        <w:rPr>
          <w:sz w:val="24"/>
          <w:szCs w:val="24"/>
        </w:rPr>
      </w:pPr>
      <w:r w:rsidRPr="007C0385">
        <w:rPr>
          <w:sz w:val="24"/>
          <w:szCs w:val="24"/>
        </w:rPr>
        <w:t>Здатність застосовувати методи стандартних випробувань щодо визначення фізичних, хімічних, структурних та механічних властивостей вихідних матеріалів та готових виробів.</w:t>
      </w:r>
    </w:p>
    <w:p w14:paraId="2466396A" w14:textId="7F9DE4F4" w:rsidR="007C0385" w:rsidRPr="007C0385" w:rsidRDefault="007C0385" w:rsidP="00225AD0">
      <w:pPr>
        <w:pStyle w:val="af1"/>
        <w:numPr>
          <w:ilvl w:val="0"/>
          <w:numId w:val="70"/>
        </w:numPr>
        <w:ind w:left="851" w:hanging="284"/>
        <w:jc w:val="both"/>
        <w:rPr>
          <w:sz w:val="24"/>
          <w:szCs w:val="24"/>
          <w:lang w:eastAsia="uk-UA"/>
        </w:rPr>
      </w:pPr>
      <w:r w:rsidRPr="007C0385">
        <w:rPr>
          <w:sz w:val="24"/>
          <w:szCs w:val="24"/>
        </w:rPr>
        <w:t>Здатність використовувати професійно-профільні знання та практичний досвід в галузі природничих наук та матеріалознавства для аналізу доцільності застосування матеріалів у визначених умовах</w:t>
      </w:r>
      <w:r w:rsidRPr="007C0385">
        <w:rPr>
          <w:sz w:val="24"/>
          <w:szCs w:val="24"/>
          <w:lang w:val="ru-RU"/>
        </w:rPr>
        <w:t>.</w:t>
      </w:r>
    </w:p>
    <w:p w14:paraId="00F2AA6D" w14:textId="77777777" w:rsidR="00191A8A" w:rsidRDefault="00191A8A" w:rsidP="007C0385">
      <w:pPr>
        <w:pStyle w:val="a0"/>
        <w:ind w:left="0" w:firstLine="567"/>
        <w:jc w:val="both"/>
        <w:rPr>
          <w:b/>
          <w:bCs/>
          <w:iCs/>
          <w:caps/>
          <w:sz w:val="24"/>
          <w:szCs w:val="24"/>
        </w:rPr>
      </w:pPr>
    </w:p>
    <w:p w14:paraId="24CDADD6" w14:textId="1B3CA780" w:rsidR="007C0385" w:rsidRPr="00E45084" w:rsidRDefault="007C0385" w:rsidP="007C0385">
      <w:pPr>
        <w:pStyle w:val="a0"/>
        <w:ind w:left="0" w:firstLine="567"/>
        <w:jc w:val="both"/>
        <w:rPr>
          <w:b/>
          <w:bCs/>
          <w:iCs/>
          <w:sz w:val="24"/>
          <w:szCs w:val="24"/>
        </w:rPr>
      </w:pPr>
      <w:r w:rsidRPr="00E45084">
        <w:rPr>
          <w:b/>
          <w:bCs/>
          <w:iCs/>
          <w:caps/>
          <w:sz w:val="24"/>
          <w:szCs w:val="24"/>
        </w:rPr>
        <w:t>знання</w:t>
      </w:r>
      <w:r w:rsidRPr="00E45084">
        <w:rPr>
          <w:b/>
          <w:bCs/>
          <w:iCs/>
          <w:sz w:val="24"/>
          <w:szCs w:val="24"/>
        </w:rPr>
        <w:t>:</w:t>
      </w:r>
    </w:p>
    <w:p w14:paraId="5C1D0B2B" w14:textId="608665F7" w:rsidR="007C0385" w:rsidRPr="00E45084" w:rsidRDefault="007C0385" w:rsidP="00873557">
      <w:pPr>
        <w:pStyle w:val="af1"/>
        <w:numPr>
          <w:ilvl w:val="0"/>
          <w:numId w:val="70"/>
        </w:numPr>
        <w:ind w:left="851" w:hanging="284"/>
        <w:jc w:val="both"/>
        <w:rPr>
          <w:sz w:val="24"/>
          <w:szCs w:val="24"/>
          <w:lang w:eastAsia="uk-UA"/>
        </w:rPr>
      </w:pPr>
      <w:r w:rsidRPr="00E45084">
        <w:rPr>
          <w:sz w:val="24"/>
          <w:szCs w:val="24"/>
          <w:lang w:eastAsia="uk-UA"/>
        </w:rPr>
        <w:t xml:space="preserve">класифікацій металевих </w:t>
      </w:r>
      <w:r w:rsidR="00E45084" w:rsidRPr="00E45084">
        <w:rPr>
          <w:sz w:val="24"/>
          <w:szCs w:val="24"/>
          <w:lang w:eastAsia="uk-UA"/>
        </w:rPr>
        <w:t xml:space="preserve">та неметалевих </w:t>
      </w:r>
      <w:r w:rsidRPr="00E45084">
        <w:rPr>
          <w:sz w:val="24"/>
          <w:szCs w:val="24"/>
          <w:lang w:eastAsia="uk-UA"/>
        </w:rPr>
        <w:t>матеріалів за складом та призначенням;</w:t>
      </w:r>
    </w:p>
    <w:p w14:paraId="6142454A" w14:textId="69A811F5" w:rsidR="007C0385" w:rsidRPr="00E45084" w:rsidRDefault="007C0385" w:rsidP="00873557">
      <w:pPr>
        <w:pStyle w:val="af1"/>
        <w:numPr>
          <w:ilvl w:val="0"/>
          <w:numId w:val="70"/>
        </w:numPr>
        <w:ind w:left="851" w:hanging="284"/>
        <w:jc w:val="both"/>
        <w:rPr>
          <w:sz w:val="24"/>
          <w:szCs w:val="24"/>
          <w:lang w:eastAsia="uk-UA"/>
        </w:rPr>
      </w:pPr>
      <w:r w:rsidRPr="00E45084">
        <w:rPr>
          <w:sz w:val="24"/>
          <w:szCs w:val="24"/>
          <w:lang w:eastAsia="uk-UA"/>
        </w:rPr>
        <w:t>стандартних методик вибору матеріалів;</w:t>
      </w:r>
    </w:p>
    <w:p w14:paraId="46690B76" w14:textId="5A125A66" w:rsidR="007C0385" w:rsidRPr="00E45084" w:rsidRDefault="007C0385" w:rsidP="00873557">
      <w:pPr>
        <w:pStyle w:val="af1"/>
        <w:numPr>
          <w:ilvl w:val="0"/>
          <w:numId w:val="70"/>
        </w:numPr>
        <w:ind w:left="851" w:hanging="284"/>
        <w:jc w:val="both"/>
        <w:rPr>
          <w:sz w:val="24"/>
          <w:szCs w:val="24"/>
        </w:rPr>
      </w:pPr>
      <w:r w:rsidRPr="00E45084">
        <w:rPr>
          <w:sz w:val="24"/>
          <w:szCs w:val="24"/>
          <w:lang w:eastAsia="uk-UA"/>
        </w:rPr>
        <w:t>умов роботи та розрахунків типових деталей машин та виробів з особливими умовами</w:t>
      </w:r>
      <w:r w:rsidRPr="00E45084">
        <w:rPr>
          <w:sz w:val="24"/>
          <w:szCs w:val="24"/>
        </w:rPr>
        <w:t xml:space="preserve"> експлуатації;</w:t>
      </w:r>
    </w:p>
    <w:p w14:paraId="381A3A31" w14:textId="67909F8C" w:rsidR="007C0385" w:rsidRPr="00E45084" w:rsidRDefault="007C0385" w:rsidP="00873557">
      <w:pPr>
        <w:pStyle w:val="af1"/>
        <w:numPr>
          <w:ilvl w:val="0"/>
          <w:numId w:val="70"/>
        </w:numPr>
        <w:ind w:left="851" w:hanging="284"/>
        <w:jc w:val="both"/>
        <w:rPr>
          <w:sz w:val="24"/>
          <w:szCs w:val="24"/>
          <w:lang w:eastAsia="uk-UA"/>
        </w:rPr>
      </w:pPr>
      <w:r w:rsidRPr="00E45084">
        <w:rPr>
          <w:sz w:val="24"/>
          <w:szCs w:val="24"/>
          <w:lang w:eastAsia="uk-UA"/>
        </w:rPr>
        <w:t>типових технологій виробництв та обробки матеріалів.</w:t>
      </w:r>
    </w:p>
    <w:p w14:paraId="4E4CE02D" w14:textId="77777777" w:rsidR="007C0385" w:rsidRPr="00E45084" w:rsidRDefault="007C0385" w:rsidP="007C0385">
      <w:pPr>
        <w:spacing w:before="120"/>
        <w:ind w:firstLine="567"/>
        <w:jc w:val="both"/>
        <w:rPr>
          <w:sz w:val="24"/>
          <w:szCs w:val="24"/>
        </w:rPr>
      </w:pPr>
      <w:r w:rsidRPr="00E45084">
        <w:rPr>
          <w:b/>
          <w:bCs/>
          <w:iCs/>
          <w:caps/>
          <w:sz w:val="24"/>
          <w:szCs w:val="24"/>
        </w:rPr>
        <w:t>уміння</w:t>
      </w:r>
      <w:r w:rsidRPr="00E45084">
        <w:rPr>
          <w:sz w:val="24"/>
          <w:szCs w:val="24"/>
        </w:rPr>
        <w:t>:</w:t>
      </w:r>
    </w:p>
    <w:p w14:paraId="3E66D0AD" w14:textId="77777777" w:rsidR="007C0385" w:rsidRPr="00E45084" w:rsidRDefault="007C0385" w:rsidP="00C00AD0">
      <w:pPr>
        <w:pStyle w:val="af1"/>
        <w:numPr>
          <w:ilvl w:val="0"/>
          <w:numId w:val="70"/>
        </w:numPr>
        <w:ind w:left="851" w:hanging="284"/>
        <w:jc w:val="both"/>
        <w:rPr>
          <w:sz w:val="24"/>
          <w:szCs w:val="24"/>
          <w:lang w:eastAsia="uk-UA"/>
        </w:rPr>
      </w:pPr>
      <w:r w:rsidRPr="00E45084">
        <w:rPr>
          <w:sz w:val="24"/>
          <w:szCs w:val="24"/>
          <w:lang w:eastAsia="uk-UA"/>
        </w:rPr>
        <w:t>використовувати бібліотечні фонди та інтернет-програми для пошуку знань як у професійній галузі, так і в галузях відмінних від професійної;</w:t>
      </w:r>
    </w:p>
    <w:p w14:paraId="42FD8C1B" w14:textId="27D31827" w:rsidR="007C0385" w:rsidRPr="00E45084" w:rsidRDefault="007C0385" w:rsidP="00C00AD0">
      <w:pPr>
        <w:pStyle w:val="af1"/>
        <w:numPr>
          <w:ilvl w:val="0"/>
          <w:numId w:val="70"/>
        </w:numPr>
        <w:ind w:left="851" w:hanging="284"/>
        <w:jc w:val="both"/>
        <w:rPr>
          <w:sz w:val="24"/>
          <w:szCs w:val="24"/>
          <w:lang w:eastAsia="uk-UA"/>
        </w:rPr>
      </w:pPr>
      <w:r w:rsidRPr="00E45084">
        <w:rPr>
          <w:sz w:val="24"/>
          <w:szCs w:val="24"/>
          <w:lang w:eastAsia="uk-UA"/>
        </w:rPr>
        <w:lastRenderedPageBreak/>
        <w:t>критично проаналізувати отримані результати дослідження та якісно оцінити їх;</w:t>
      </w:r>
    </w:p>
    <w:p w14:paraId="30895DFA" w14:textId="5ACE895D" w:rsidR="007C0385" w:rsidRPr="00E45084" w:rsidRDefault="007C0385" w:rsidP="00C00AD0">
      <w:pPr>
        <w:pStyle w:val="af1"/>
        <w:numPr>
          <w:ilvl w:val="0"/>
          <w:numId w:val="70"/>
        </w:numPr>
        <w:ind w:left="851" w:hanging="284"/>
        <w:jc w:val="both"/>
        <w:rPr>
          <w:sz w:val="24"/>
          <w:szCs w:val="24"/>
          <w:lang w:eastAsia="uk-UA"/>
        </w:rPr>
      </w:pPr>
      <w:r w:rsidRPr="00E45084">
        <w:rPr>
          <w:sz w:val="24"/>
          <w:szCs w:val="24"/>
          <w:lang w:eastAsia="uk-UA"/>
        </w:rPr>
        <w:t>використовувати знання із технологій виготовлення виробів для розроблення складових технологічного маршруту;</w:t>
      </w:r>
    </w:p>
    <w:p w14:paraId="3E9CC0C3" w14:textId="4078960B" w:rsidR="007C0385" w:rsidRPr="00E45084" w:rsidRDefault="007C0385" w:rsidP="00C00AD0">
      <w:pPr>
        <w:pStyle w:val="af1"/>
        <w:numPr>
          <w:ilvl w:val="0"/>
          <w:numId w:val="70"/>
        </w:numPr>
        <w:ind w:left="851" w:hanging="284"/>
        <w:jc w:val="both"/>
        <w:rPr>
          <w:sz w:val="24"/>
          <w:szCs w:val="24"/>
          <w:lang w:eastAsia="uk-UA"/>
        </w:rPr>
      </w:pPr>
      <w:r w:rsidRPr="00E45084">
        <w:rPr>
          <w:sz w:val="24"/>
          <w:szCs w:val="24"/>
          <w:lang w:eastAsia="uk-UA"/>
        </w:rPr>
        <w:t>використовувати стандартні методи та методики розрахунку при виборі та проектуванні матеріалів, конструюванні виробів;</w:t>
      </w:r>
    </w:p>
    <w:p w14:paraId="392F63EE" w14:textId="6CDD76F9" w:rsidR="007C0385" w:rsidRPr="00E45084" w:rsidRDefault="007C0385" w:rsidP="00C00AD0">
      <w:pPr>
        <w:pStyle w:val="af1"/>
        <w:numPr>
          <w:ilvl w:val="0"/>
          <w:numId w:val="70"/>
        </w:numPr>
        <w:ind w:left="851" w:hanging="284"/>
        <w:jc w:val="both"/>
        <w:rPr>
          <w:sz w:val="24"/>
          <w:szCs w:val="24"/>
          <w:lang w:eastAsia="uk-UA"/>
        </w:rPr>
      </w:pPr>
      <w:r w:rsidRPr="00E45084">
        <w:rPr>
          <w:sz w:val="24"/>
          <w:szCs w:val="24"/>
          <w:lang w:eastAsia="uk-UA"/>
        </w:rPr>
        <w:t>готувати матеріали та приймати участь у проведенні стандартних випробування щодо визначення фізи</w:t>
      </w:r>
      <w:r w:rsidR="002E5163" w:rsidRPr="00E45084">
        <w:rPr>
          <w:sz w:val="24"/>
          <w:szCs w:val="24"/>
          <w:lang w:eastAsia="uk-UA"/>
        </w:rPr>
        <w:t>ч</w:t>
      </w:r>
      <w:r w:rsidRPr="00E45084">
        <w:rPr>
          <w:sz w:val="24"/>
          <w:szCs w:val="24"/>
          <w:lang w:eastAsia="uk-UA"/>
        </w:rPr>
        <w:t>них, хімічних та механічних властивостей вихідних матеріалів та готових виробів, проводити їх оцінку;</w:t>
      </w:r>
    </w:p>
    <w:p w14:paraId="5BBDA132" w14:textId="738FD1B7" w:rsidR="007C0385" w:rsidRPr="00E45084" w:rsidRDefault="007C0385" w:rsidP="00C00AD0">
      <w:pPr>
        <w:pStyle w:val="af1"/>
        <w:numPr>
          <w:ilvl w:val="0"/>
          <w:numId w:val="70"/>
        </w:numPr>
        <w:ind w:left="851" w:hanging="284"/>
        <w:jc w:val="both"/>
        <w:rPr>
          <w:sz w:val="24"/>
          <w:szCs w:val="24"/>
          <w:lang w:eastAsia="uk-UA"/>
        </w:rPr>
      </w:pPr>
      <w:r w:rsidRPr="00E45084">
        <w:rPr>
          <w:sz w:val="24"/>
          <w:szCs w:val="24"/>
          <w:lang w:eastAsia="uk-UA"/>
        </w:rPr>
        <w:t>оцінювати доцільність застосування матеріалів у визначених умовах</w:t>
      </w:r>
      <w:r w:rsidR="002E5163" w:rsidRPr="00E45084">
        <w:rPr>
          <w:sz w:val="24"/>
          <w:szCs w:val="24"/>
          <w:lang w:eastAsia="uk-UA"/>
        </w:rPr>
        <w:t>.</w:t>
      </w:r>
    </w:p>
    <w:p w14:paraId="4C4855D0" w14:textId="77777777" w:rsidR="00746414" w:rsidRPr="00E45084" w:rsidRDefault="00746414" w:rsidP="00746414">
      <w:pPr>
        <w:spacing w:before="120"/>
        <w:ind w:firstLine="708"/>
        <w:jc w:val="both"/>
        <w:rPr>
          <w:b/>
          <w:sz w:val="26"/>
          <w:szCs w:val="26"/>
        </w:rPr>
      </w:pPr>
      <w:r w:rsidRPr="00E45084">
        <w:rPr>
          <w:b/>
          <w:sz w:val="26"/>
          <w:szCs w:val="26"/>
        </w:rPr>
        <w:t>досвід:</w:t>
      </w:r>
    </w:p>
    <w:p w14:paraId="626AB9C7" w14:textId="2AAACDFF" w:rsidR="00746414" w:rsidRPr="00E45084" w:rsidRDefault="00746414" w:rsidP="002B3599">
      <w:pPr>
        <w:pStyle w:val="af1"/>
        <w:numPr>
          <w:ilvl w:val="0"/>
          <w:numId w:val="70"/>
        </w:numPr>
        <w:ind w:left="851" w:hanging="284"/>
        <w:jc w:val="both"/>
        <w:rPr>
          <w:sz w:val="24"/>
          <w:szCs w:val="24"/>
          <w:lang w:eastAsia="uk-UA"/>
        </w:rPr>
      </w:pPr>
      <w:r w:rsidRPr="00E45084">
        <w:rPr>
          <w:sz w:val="24"/>
          <w:szCs w:val="24"/>
          <w:lang w:eastAsia="uk-UA"/>
        </w:rPr>
        <w:t>інформаційне супроводження при вирішенні матеріалознавчих задач;</w:t>
      </w:r>
    </w:p>
    <w:p w14:paraId="3365E16F" w14:textId="184DB2D2" w:rsidR="00746414" w:rsidRPr="00E45084" w:rsidRDefault="00746414" w:rsidP="002B3599">
      <w:pPr>
        <w:pStyle w:val="af1"/>
        <w:numPr>
          <w:ilvl w:val="0"/>
          <w:numId w:val="70"/>
        </w:numPr>
        <w:ind w:left="851" w:hanging="284"/>
        <w:jc w:val="both"/>
        <w:rPr>
          <w:sz w:val="24"/>
          <w:szCs w:val="24"/>
          <w:lang w:eastAsia="uk-UA"/>
        </w:rPr>
      </w:pPr>
      <w:r w:rsidRPr="00E45084">
        <w:rPr>
          <w:sz w:val="24"/>
          <w:szCs w:val="24"/>
          <w:lang w:eastAsia="uk-UA"/>
        </w:rPr>
        <w:t>підготовка зразків до різних досліджень;</w:t>
      </w:r>
    </w:p>
    <w:p w14:paraId="66862681" w14:textId="4BC8666C" w:rsidR="00746414" w:rsidRPr="00E45084" w:rsidRDefault="00746414" w:rsidP="002B3599">
      <w:pPr>
        <w:pStyle w:val="af1"/>
        <w:numPr>
          <w:ilvl w:val="0"/>
          <w:numId w:val="70"/>
        </w:numPr>
        <w:ind w:left="851" w:hanging="284"/>
        <w:jc w:val="both"/>
        <w:rPr>
          <w:sz w:val="24"/>
          <w:szCs w:val="24"/>
          <w:lang w:eastAsia="uk-UA"/>
        </w:rPr>
      </w:pPr>
      <w:r w:rsidRPr="00E45084">
        <w:rPr>
          <w:sz w:val="24"/>
          <w:szCs w:val="24"/>
          <w:lang w:eastAsia="uk-UA"/>
        </w:rPr>
        <w:t>в умовах термічних лабораторій або термічних відділень проводити термічне (хіміко - термічне) оброблення зразків та виробів;</w:t>
      </w:r>
    </w:p>
    <w:p w14:paraId="43801222" w14:textId="51028C4C" w:rsidR="00746414" w:rsidRPr="00E45084" w:rsidRDefault="00746414" w:rsidP="002B3599">
      <w:pPr>
        <w:pStyle w:val="af1"/>
        <w:numPr>
          <w:ilvl w:val="0"/>
          <w:numId w:val="70"/>
        </w:numPr>
        <w:ind w:left="851" w:hanging="284"/>
        <w:jc w:val="both"/>
        <w:rPr>
          <w:sz w:val="24"/>
          <w:szCs w:val="24"/>
          <w:lang w:eastAsia="uk-UA"/>
        </w:rPr>
      </w:pPr>
      <w:r w:rsidRPr="00E45084">
        <w:rPr>
          <w:sz w:val="24"/>
          <w:szCs w:val="24"/>
          <w:lang w:eastAsia="uk-UA"/>
        </w:rPr>
        <w:t>на підставі визначення параметрів термічного впливу складати карти технологічних процесів термічного та хіміко – термічного оброблення виробів;</w:t>
      </w:r>
    </w:p>
    <w:p w14:paraId="75D681C3" w14:textId="4A7DAE89" w:rsidR="007C0385" w:rsidRPr="00E45084" w:rsidRDefault="00746414" w:rsidP="002B3599">
      <w:pPr>
        <w:pStyle w:val="af1"/>
        <w:numPr>
          <w:ilvl w:val="0"/>
          <w:numId w:val="70"/>
        </w:numPr>
        <w:ind w:left="851" w:hanging="284"/>
        <w:jc w:val="both"/>
        <w:rPr>
          <w:sz w:val="24"/>
          <w:szCs w:val="24"/>
          <w:lang w:eastAsia="uk-UA"/>
        </w:rPr>
      </w:pPr>
      <w:r w:rsidRPr="00E45084">
        <w:rPr>
          <w:sz w:val="24"/>
          <w:szCs w:val="24"/>
          <w:lang w:eastAsia="uk-UA"/>
        </w:rPr>
        <w:t>проводити вхідний, поопераційний, вихідний комплексний контроль предметів термічного виробництва та постійний контроль параметрів процесів термічного оброблення.</w:t>
      </w:r>
    </w:p>
    <w:p w14:paraId="604CDE2B" w14:textId="77777777" w:rsidR="007C0385" w:rsidRPr="00E45084" w:rsidRDefault="007C0385" w:rsidP="002D6923">
      <w:pPr>
        <w:pStyle w:val="af1"/>
        <w:ind w:left="0" w:firstLine="567"/>
        <w:rPr>
          <w:sz w:val="24"/>
          <w:szCs w:val="24"/>
        </w:rPr>
      </w:pPr>
    </w:p>
    <w:p w14:paraId="7473751A" w14:textId="77777777" w:rsidR="004A6336" w:rsidRPr="00CF0C90" w:rsidRDefault="004A6336" w:rsidP="004A6336">
      <w:pPr>
        <w:pStyle w:val="1"/>
        <w:spacing w:line="240" w:lineRule="auto"/>
      </w:pPr>
      <w:r w:rsidRPr="00CF0C90">
        <w:t>Пререквізити та постреквізити дисципліни (місце в структурно-логічній схемі навчання за відповідною освітньою програмою)</w:t>
      </w:r>
    </w:p>
    <w:p w14:paraId="0C605AF6" w14:textId="02948BA5" w:rsidR="00141106" w:rsidRPr="00E45084" w:rsidRDefault="00935E32" w:rsidP="00141106">
      <w:pPr>
        <w:shd w:val="clear" w:color="auto" w:fill="FFFFFF"/>
        <w:spacing w:before="10"/>
        <w:ind w:left="5" w:right="14" w:firstLine="523"/>
        <w:jc w:val="both"/>
        <w:rPr>
          <w:kern w:val="20"/>
          <w:sz w:val="24"/>
          <w:szCs w:val="24"/>
        </w:rPr>
      </w:pPr>
      <w:r w:rsidRPr="00E45084">
        <w:rPr>
          <w:kern w:val="20"/>
          <w:sz w:val="24"/>
          <w:szCs w:val="24"/>
        </w:rPr>
        <w:t xml:space="preserve">Відповідно до структурно-логічної схеми </w:t>
      </w:r>
      <w:r w:rsidR="00390400" w:rsidRPr="00E45084">
        <w:rPr>
          <w:kern w:val="20"/>
          <w:sz w:val="24"/>
          <w:szCs w:val="24"/>
        </w:rPr>
        <w:t>освітніх програм в</w:t>
      </w:r>
      <w:r w:rsidR="00141106" w:rsidRPr="00E45084">
        <w:rPr>
          <w:kern w:val="20"/>
          <w:sz w:val="24"/>
          <w:szCs w:val="24"/>
        </w:rPr>
        <w:t xml:space="preserve">ивченню цієї дисципліни повинно передувати глибоке засвоєння матеріалу з курсів </w:t>
      </w:r>
      <w:r w:rsidR="00B54652" w:rsidRPr="00E45084">
        <w:rPr>
          <w:kern w:val="20"/>
          <w:sz w:val="24"/>
          <w:szCs w:val="24"/>
        </w:rPr>
        <w:t>"</w:t>
      </w:r>
      <w:r w:rsidR="009F6DB3" w:rsidRPr="00E45084">
        <w:rPr>
          <w:kern w:val="20"/>
          <w:sz w:val="24"/>
          <w:szCs w:val="24"/>
        </w:rPr>
        <w:t>Хімія</w:t>
      </w:r>
      <w:r w:rsidR="00B54652" w:rsidRPr="00E45084">
        <w:rPr>
          <w:kern w:val="20"/>
          <w:sz w:val="24"/>
          <w:szCs w:val="24"/>
        </w:rPr>
        <w:t xml:space="preserve">" "Загальна </w:t>
      </w:r>
      <w:r w:rsidR="009F6DB3" w:rsidRPr="00E45084">
        <w:rPr>
          <w:kern w:val="20"/>
          <w:sz w:val="24"/>
          <w:szCs w:val="24"/>
        </w:rPr>
        <w:t>фізика</w:t>
      </w:r>
      <w:r w:rsidR="00B54652" w:rsidRPr="00E45084">
        <w:rPr>
          <w:kern w:val="20"/>
          <w:sz w:val="24"/>
          <w:szCs w:val="24"/>
        </w:rPr>
        <w:t>"</w:t>
      </w:r>
      <w:r w:rsidR="00141106" w:rsidRPr="00E45084">
        <w:rPr>
          <w:kern w:val="20"/>
          <w:sz w:val="24"/>
          <w:szCs w:val="24"/>
        </w:rPr>
        <w:t>.</w:t>
      </w:r>
    </w:p>
    <w:p w14:paraId="678E5439" w14:textId="609DB69F" w:rsidR="00141106" w:rsidRPr="00E45084" w:rsidRDefault="00141106" w:rsidP="00141106">
      <w:pPr>
        <w:shd w:val="clear" w:color="auto" w:fill="FFFFFF"/>
        <w:ind w:right="5" w:firstLine="533"/>
        <w:jc w:val="both"/>
        <w:rPr>
          <w:kern w:val="20"/>
          <w:sz w:val="24"/>
          <w:szCs w:val="24"/>
        </w:rPr>
      </w:pPr>
      <w:r w:rsidRPr="00E45084">
        <w:rPr>
          <w:kern w:val="20"/>
          <w:sz w:val="24"/>
          <w:szCs w:val="24"/>
        </w:rPr>
        <w:t xml:space="preserve">Основні положення про фактори, що впливають на </w:t>
      </w:r>
      <w:r w:rsidR="00B54652" w:rsidRPr="00E45084">
        <w:rPr>
          <w:kern w:val="20"/>
          <w:sz w:val="24"/>
          <w:szCs w:val="24"/>
        </w:rPr>
        <w:t>будову</w:t>
      </w:r>
      <w:r w:rsidRPr="00E45084">
        <w:rPr>
          <w:kern w:val="20"/>
          <w:sz w:val="24"/>
          <w:szCs w:val="24"/>
        </w:rPr>
        <w:t xml:space="preserve"> та властивості</w:t>
      </w:r>
      <w:r w:rsidR="00B54652" w:rsidRPr="00E45084">
        <w:rPr>
          <w:kern w:val="20"/>
          <w:sz w:val="24"/>
          <w:szCs w:val="24"/>
        </w:rPr>
        <w:t xml:space="preserve"> металевих та неметалевих матеріалів </w:t>
      </w:r>
      <w:r w:rsidRPr="00E45084">
        <w:rPr>
          <w:kern w:val="20"/>
          <w:sz w:val="24"/>
          <w:szCs w:val="24"/>
        </w:rPr>
        <w:t xml:space="preserve"> </w:t>
      </w:r>
      <w:r w:rsidR="00B54652" w:rsidRPr="00E45084">
        <w:rPr>
          <w:kern w:val="20"/>
          <w:sz w:val="24"/>
          <w:szCs w:val="24"/>
        </w:rPr>
        <w:t>необхідні н</w:t>
      </w:r>
      <w:r w:rsidRPr="00E45084">
        <w:rPr>
          <w:kern w:val="20"/>
          <w:sz w:val="24"/>
          <w:szCs w:val="24"/>
        </w:rPr>
        <w:t xml:space="preserve">е тільки для розробки конкретних режимів зміцнення виробів, а також для вивчення таких профілюючих курсів як </w:t>
      </w:r>
      <w:r w:rsidR="00D032A7" w:rsidRPr="00E45084">
        <w:rPr>
          <w:kern w:val="20"/>
          <w:sz w:val="24"/>
          <w:szCs w:val="24"/>
        </w:rPr>
        <w:t xml:space="preserve">«Механіка матеріалів </w:t>
      </w:r>
      <w:r w:rsidR="003F244A" w:rsidRPr="00E45084">
        <w:rPr>
          <w:kern w:val="20"/>
          <w:sz w:val="24"/>
          <w:szCs w:val="24"/>
        </w:rPr>
        <w:t>і конструкцій», «</w:t>
      </w:r>
      <w:r w:rsidR="00865842" w:rsidRPr="00E45084">
        <w:rPr>
          <w:kern w:val="20"/>
          <w:sz w:val="24"/>
          <w:szCs w:val="24"/>
        </w:rPr>
        <w:t>Д</w:t>
      </w:r>
      <w:r w:rsidR="003F244A" w:rsidRPr="00E45084">
        <w:rPr>
          <w:kern w:val="20"/>
          <w:sz w:val="24"/>
          <w:szCs w:val="24"/>
        </w:rPr>
        <w:t>еталі машин та основи конструювання</w:t>
      </w:r>
      <w:r w:rsidR="00865842" w:rsidRPr="00E45084">
        <w:rPr>
          <w:kern w:val="20"/>
          <w:sz w:val="24"/>
          <w:szCs w:val="24"/>
        </w:rPr>
        <w:t xml:space="preserve">», «Деталі машин та основи конструювання. Курсовий проект» </w:t>
      </w:r>
      <w:r w:rsidRPr="00E45084">
        <w:rPr>
          <w:kern w:val="20"/>
          <w:sz w:val="24"/>
          <w:szCs w:val="24"/>
        </w:rPr>
        <w:t>тощо.</w:t>
      </w:r>
    </w:p>
    <w:p w14:paraId="5A420C23" w14:textId="6D40B221" w:rsidR="00AA6B23" w:rsidRPr="00CF0C90" w:rsidRDefault="00AA6B23" w:rsidP="00AA6B23">
      <w:pPr>
        <w:pStyle w:val="1"/>
        <w:spacing w:line="240" w:lineRule="auto"/>
      </w:pPr>
      <w:r w:rsidRPr="00CF0C90">
        <w:t>Зміст навчальної дисципліни</w:t>
      </w:r>
    </w:p>
    <w:p w14:paraId="32D8771A" w14:textId="4F73435D" w:rsidR="00141106" w:rsidRDefault="00141106" w:rsidP="00141106">
      <w:pPr>
        <w:pStyle w:val="af1"/>
        <w:ind w:left="0" w:firstLine="567"/>
        <w:jc w:val="both"/>
        <w:rPr>
          <w:sz w:val="24"/>
          <w:szCs w:val="24"/>
        </w:rPr>
      </w:pPr>
      <w:r w:rsidRPr="00CF0C90">
        <w:rPr>
          <w:sz w:val="24"/>
          <w:szCs w:val="24"/>
        </w:rPr>
        <w:t xml:space="preserve">На вивчення навчальної дисципліни відводиться </w:t>
      </w:r>
      <w:r w:rsidR="00B54652">
        <w:rPr>
          <w:sz w:val="24"/>
          <w:szCs w:val="24"/>
        </w:rPr>
        <w:t>135</w:t>
      </w:r>
      <w:r w:rsidRPr="00CF0C90">
        <w:rPr>
          <w:sz w:val="24"/>
          <w:szCs w:val="24"/>
        </w:rPr>
        <w:t xml:space="preserve"> годин</w:t>
      </w:r>
      <w:r w:rsidRPr="00CF0C90">
        <w:rPr>
          <w:sz w:val="24"/>
          <w:szCs w:val="24"/>
          <w:lang w:val="ru-RU"/>
        </w:rPr>
        <w:t>/</w:t>
      </w:r>
      <w:r w:rsidR="00B54652">
        <w:rPr>
          <w:sz w:val="24"/>
          <w:szCs w:val="24"/>
          <w:lang w:val="ru-RU"/>
        </w:rPr>
        <w:t>4,5</w:t>
      </w:r>
      <w:r w:rsidRPr="00CF0C90">
        <w:rPr>
          <w:sz w:val="24"/>
          <w:szCs w:val="24"/>
          <w:lang w:val="ru-RU"/>
        </w:rPr>
        <w:t xml:space="preserve"> </w:t>
      </w:r>
      <w:r w:rsidRPr="00CF0C90">
        <w:rPr>
          <w:sz w:val="24"/>
          <w:szCs w:val="24"/>
        </w:rPr>
        <w:t>кредит</w:t>
      </w:r>
      <w:r w:rsidR="00572774" w:rsidRPr="00CF0C90">
        <w:rPr>
          <w:sz w:val="24"/>
          <w:szCs w:val="24"/>
          <w:lang w:val="ru-RU"/>
        </w:rPr>
        <w:t>и</w:t>
      </w:r>
      <w:r w:rsidRPr="00CF0C90">
        <w:rPr>
          <w:sz w:val="24"/>
          <w:szCs w:val="24"/>
        </w:rPr>
        <w:t xml:space="preserve"> </w:t>
      </w:r>
      <w:r w:rsidRPr="00CF0C90">
        <w:rPr>
          <w:sz w:val="24"/>
          <w:szCs w:val="24"/>
          <w:lang w:val="en-US"/>
        </w:rPr>
        <w:t>ECTS</w:t>
      </w:r>
      <w:r w:rsidRPr="00CF0C90">
        <w:rPr>
          <w:sz w:val="24"/>
          <w:szCs w:val="24"/>
        </w:rPr>
        <w:t>.</w:t>
      </w:r>
    </w:p>
    <w:tbl>
      <w:tblPr>
        <w:tblStyle w:val="a4"/>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E31D23" w:rsidRPr="00FC7577" w14:paraId="5AF96E85" w14:textId="77777777" w:rsidTr="00E31D23">
        <w:trPr>
          <w:trHeight w:val="145"/>
        </w:trPr>
        <w:tc>
          <w:tcPr>
            <w:tcW w:w="5000" w:type="pct"/>
          </w:tcPr>
          <w:p w14:paraId="66EE31CD" w14:textId="4A61CDCF" w:rsidR="00E31D23" w:rsidRPr="00E31D23" w:rsidRDefault="00E31D23" w:rsidP="00E31D23">
            <w:pPr>
              <w:rPr>
                <w:b/>
                <w:bCs/>
                <w:sz w:val="24"/>
                <w:szCs w:val="24"/>
              </w:rPr>
            </w:pPr>
            <w:r w:rsidRPr="00E31D23">
              <w:rPr>
                <w:b/>
                <w:bCs/>
                <w:sz w:val="24"/>
                <w:szCs w:val="24"/>
              </w:rPr>
              <w:t>Розділ 1</w:t>
            </w:r>
            <w:r w:rsidRPr="00E31D23">
              <w:rPr>
                <w:b/>
                <w:sz w:val="24"/>
                <w:szCs w:val="24"/>
              </w:rPr>
              <w:t xml:space="preserve">. </w:t>
            </w:r>
            <w:r w:rsidRPr="00E31D23">
              <w:rPr>
                <w:snapToGrid w:val="0"/>
                <w:sz w:val="24"/>
                <w:szCs w:val="24"/>
              </w:rPr>
              <w:t>Металознавство.</w:t>
            </w:r>
            <w:r w:rsidR="001E58F7">
              <w:rPr>
                <w:snapToGrid w:val="0"/>
                <w:sz w:val="24"/>
                <w:szCs w:val="24"/>
              </w:rPr>
              <w:t xml:space="preserve"> </w:t>
            </w:r>
            <w:r w:rsidRPr="00E31D23">
              <w:rPr>
                <w:snapToGrid w:val="0"/>
                <w:sz w:val="24"/>
                <w:szCs w:val="24"/>
              </w:rPr>
              <w:t>Закономірності формування структури матеріалів</w:t>
            </w:r>
          </w:p>
        </w:tc>
      </w:tr>
      <w:tr w:rsidR="00E31D23" w:rsidRPr="00FC7577" w14:paraId="45891E90" w14:textId="77777777" w:rsidTr="00E31D23">
        <w:trPr>
          <w:trHeight w:val="145"/>
        </w:trPr>
        <w:tc>
          <w:tcPr>
            <w:tcW w:w="5000" w:type="pct"/>
          </w:tcPr>
          <w:p w14:paraId="2E11D77C" w14:textId="7AC89588" w:rsidR="00E31D23" w:rsidRPr="00E31D23" w:rsidRDefault="00E31D23" w:rsidP="00274FC9">
            <w:pPr>
              <w:rPr>
                <w:i/>
                <w:sz w:val="24"/>
                <w:szCs w:val="24"/>
              </w:rPr>
            </w:pPr>
            <w:r w:rsidRPr="00E31D23">
              <w:rPr>
                <w:bCs/>
                <w:i/>
                <w:sz w:val="24"/>
                <w:szCs w:val="24"/>
              </w:rPr>
              <w:t>1.</w:t>
            </w:r>
            <w:r w:rsidRPr="00E31D23">
              <w:rPr>
                <w:i/>
                <w:sz w:val="24"/>
                <w:szCs w:val="24"/>
              </w:rPr>
              <w:t xml:space="preserve">1. </w:t>
            </w:r>
            <w:r w:rsidRPr="00E31D23">
              <w:rPr>
                <w:snapToGrid w:val="0"/>
                <w:color w:val="000000"/>
                <w:sz w:val="24"/>
                <w:szCs w:val="24"/>
              </w:rPr>
              <w:t>Атомно-кристалічна будова металів і сплавів</w:t>
            </w:r>
          </w:p>
        </w:tc>
      </w:tr>
      <w:tr w:rsidR="00E31D23" w:rsidRPr="00FC7577" w14:paraId="3B36D304" w14:textId="77777777" w:rsidTr="00E31D23">
        <w:trPr>
          <w:trHeight w:val="273"/>
        </w:trPr>
        <w:tc>
          <w:tcPr>
            <w:tcW w:w="5000" w:type="pct"/>
          </w:tcPr>
          <w:p w14:paraId="38664611" w14:textId="6715A67D" w:rsidR="00E31D23" w:rsidRPr="00E31D23" w:rsidRDefault="00E31D23" w:rsidP="00274FC9">
            <w:pPr>
              <w:rPr>
                <w:i/>
                <w:sz w:val="24"/>
                <w:szCs w:val="24"/>
              </w:rPr>
            </w:pPr>
            <w:r w:rsidRPr="00E31D23">
              <w:rPr>
                <w:bCs/>
                <w:i/>
                <w:sz w:val="24"/>
                <w:szCs w:val="24"/>
              </w:rPr>
              <w:t>1.2</w:t>
            </w:r>
            <w:r w:rsidRPr="00E31D23">
              <w:rPr>
                <w:snapToGrid w:val="0"/>
                <w:color w:val="000000"/>
                <w:sz w:val="24"/>
                <w:szCs w:val="24"/>
              </w:rPr>
              <w:t xml:space="preserve"> Кристалізація металів</w:t>
            </w:r>
            <w:r w:rsidRPr="00E31D23">
              <w:rPr>
                <w:sz w:val="24"/>
                <w:szCs w:val="24"/>
              </w:rPr>
              <w:t>.</w:t>
            </w:r>
          </w:p>
        </w:tc>
      </w:tr>
      <w:tr w:rsidR="00E31D23" w:rsidRPr="00FC7577" w14:paraId="33A15577" w14:textId="77777777" w:rsidTr="00E31D23">
        <w:trPr>
          <w:trHeight w:val="278"/>
        </w:trPr>
        <w:tc>
          <w:tcPr>
            <w:tcW w:w="5000" w:type="pct"/>
          </w:tcPr>
          <w:p w14:paraId="414A2010" w14:textId="63063AC0" w:rsidR="00E31D23" w:rsidRPr="00E31D23" w:rsidRDefault="00E31D23" w:rsidP="00274FC9">
            <w:pPr>
              <w:rPr>
                <w:bCs/>
                <w:i/>
                <w:sz w:val="24"/>
                <w:szCs w:val="24"/>
              </w:rPr>
            </w:pPr>
            <w:r w:rsidRPr="00E31D23">
              <w:rPr>
                <w:bCs/>
                <w:i/>
                <w:sz w:val="24"/>
                <w:szCs w:val="24"/>
              </w:rPr>
              <w:t xml:space="preserve">1.3. </w:t>
            </w:r>
            <w:r w:rsidRPr="00E31D23">
              <w:rPr>
                <w:snapToGrid w:val="0"/>
                <w:color w:val="000000"/>
                <w:sz w:val="24"/>
                <w:szCs w:val="24"/>
              </w:rPr>
              <w:t>Пластична деформація та рекристалізація металів і сплавів</w:t>
            </w:r>
          </w:p>
        </w:tc>
      </w:tr>
      <w:tr w:rsidR="00E31D23" w:rsidRPr="00FC7577" w14:paraId="76905CDA" w14:textId="77777777" w:rsidTr="00E31D23">
        <w:trPr>
          <w:trHeight w:val="288"/>
        </w:trPr>
        <w:tc>
          <w:tcPr>
            <w:tcW w:w="5000" w:type="pct"/>
          </w:tcPr>
          <w:p w14:paraId="10BE7B64" w14:textId="77777777" w:rsidR="00E31D23" w:rsidRPr="00E31D23" w:rsidRDefault="00E31D23" w:rsidP="00E31D23">
            <w:pPr>
              <w:rPr>
                <w:snapToGrid w:val="0"/>
                <w:sz w:val="24"/>
                <w:szCs w:val="24"/>
              </w:rPr>
            </w:pPr>
            <w:r w:rsidRPr="00E31D23">
              <w:rPr>
                <w:b/>
                <w:bCs/>
                <w:sz w:val="24"/>
                <w:szCs w:val="24"/>
              </w:rPr>
              <w:t>Розділ 2</w:t>
            </w:r>
            <w:r w:rsidRPr="00E31D23">
              <w:rPr>
                <w:b/>
                <w:sz w:val="24"/>
                <w:szCs w:val="24"/>
              </w:rPr>
              <w:t>.</w:t>
            </w:r>
            <w:r w:rsidRPr="00E31D23">
              <w:rPr>
                <w:sz w:val="24"/>
                <w:szCs w:val="24"/>
              </w:rPr>
              <w:t xml:space="preserve"> </w:t>
            </w:r>
            <w:r w:rsidRPr="00E31D23">
              <w:rPr>
                <w:snapToGrid w:val="0"/>
                <w:sz w:val="24"/>
                <w:szCs w:val="24"/>
              </w:rPr>
              <w:t>Основи теорії сплавів</w:t>
            </w:r>
          </w:p>
        </w:tc>
      </w:tr>
      <w:tr w:rsidR="00E31D23" w:rsidRPr="00FC7577" w14:paraId="6671F64D" w14:textId="77777777" w:rsidTr="00E31D23">
        <w:trPr>
          <w:trHeight w:val="330"/>
        </w:trPr>
        <w:tc>
          <w:tcPr>
            <w:tcW w:w="5000" w:type="pct"/>
          </w:tcPr>
          <w:p w14:paraId="1B4719DF" w14:textId="0E9B0842" w:rsidR="00E31D23" w:rsidRPr="00E31D23" w:rsidRDefault="00E31D23" w:rsidP="00274FC9">
            <w:pPr>
              <w:rPr>
                <w:snapToGrid w:val="0"/>
                <w:color w:val="000000"/>
                <w:sz w:val="24"/>
                <w:szCs w:val="24"/>
              </w:rPr>
            </w:pPr>
            <w:r w:rsidRPr="00E31D23">
              <w:rPr>
                <w:i/>
                <w:sz w:val="24"/>
                <w:szCs w:val="24"/>
              </w:rPr>
              <w:t>2.1</w:t>
            </w:r>
            <w:r w:rsidRPr="00E31D23">
              <w:rPr>
                <w:snapToGrid w:val="0"/>
                <w:color w:val="000000"/>
                <w:sz w:val="24"/>
                <w:szCs w:val="24"/>
              </w:rPr>
              <w:t xml:space="preserve"> Фази і фазові перетворення в мета</w:t>
            </w:r>
            <w:r w:rsidRPr="00E31D23">
              <w:rPr>
                <w:snapToGrid w:val="0"/>
                <w:color w:val="000000"/>
                <w:sz w:val="24"/>
                <w:szCs w:val="24"/>
              </w:rPr>
              <w:softHyphen/>
              <w:t>левих сплавах.</w:t>
            </w:r>
          </w:p>
        </w:tc>
      </w:tr>
      <w:tr w:rsidR="00E31D23" w:rsidRPr="00FC7577" w14:paraId="3D780E45" w14:textId="77777777" w:rsidTr="00E31D23">
        <w:trPr>
          <w:trHeight w:val="277"/>
        </w:trPr>
        <w:tc>
          <w:tcPr>
            <w:tcW w:w="5000" w:type="pct"/>
          </w:tcPr>
          <w:p w14:paraId="3D02DD63" w14:textId="29528E38" w:rsidR="00E31D23" w:rsidRPr="00E31D23" w:rsidRDefault="00E31D23" w:rsidP="00274FC9">
            <w:pPr>
              <w:rPr>
                <w:snapToGrid w:val="0"/>
                <w:sz w:val="24"/>
                <w:szCs w:val="24"/>
              </w:rPr>
            </w:pPr>
            <w:r w:rsidRPr="00E31D23">
              <w:rPr>
                <w:bCs/>
                <w:i/>
                <w:sz w:val="24"/>
                <w:szCs w:val="24"/>
              </w:rPr>
              <w:t>2.2.</w:t>
            </w:r>
            <w:r w:rsidRPr="00E31D23">
              <w:rPr>
                <w:sz w:val="24"/>
                <w:szCs w:val="24"/>
              </w:rPr>
              <w:t xml:space="preserve"> </w:t>
            </w:r>
            <w:r w:rsidRPr="00E31D23">
              <w:rPr>
                <w:snapToGrid w:val="0"/>
                <w:color w:val="000000"/>
                <w:sz w:val="24"/>
                <w:szCs w:val="24"/>
              </w:rPr>
              <w:t>Діаграми стану подвійних систем.</w:t>
            </w:r>
          </w:p>
        </w:tc>
      </w:tr>
      <w:tr w:rsidR="00E31D23" w:rsidRPr="00FC7577" w14:paraId="52A88C24" w14:textId="77777777" w:rsidTr="00E31D23">
        <w:trPr>
          <w:trHeight w:val="70"/>
        </w:trPr>
        <w:tc>
          <w:tcPr>
            <w:tcW w:w="5000" w:type="pct"/>
          </w:tcPr>
          <w:p w14:paraId="4EDEC140" w14:textId="77777777" w:rsidR="00E31D23" w:rsidRPr="00E31D23" w:rsidRDefault="00E31D23" w:rsidP="00E31D23">
            <w:pPr>
              <w:rPr>
                <w:snapToGrid w:val="0"/>
                <w:sz w:val="24"/>
                <w:szCs w:val="24"/>
              </w:rPr>
            </w:pPr>
            <w:r w:rsidRPr="00E31D23">
              <w:rPr>
                <w:b/>
                <w:bCs/>
                <w:sz w:val="24"/>
                <w:szCs w:val="24"/>
              </w:rPr>
              <w:t>Розділ 3</w:t>
            </w:r>
            <w:r w:rsidRPr="00E31D23">
              <w:rPr>
                <w:b/>
                <w:sz w:val="24"/>
                <w:szCs w:val="24"/>
              </w:rPr>
              <w:t>.</w:t>
            </w:r>
            <w:r w:rsidRPr="00E31D23">
              <w:rPr>
                <w:sz w:val="24"/>
                <w:szCs w:val="24"/>
              </w:rPr>
              <w:t xml:space="preserve"> </w:t>
            </w:r>
            <w:r w:rsidRPr="00E31D23">
              <w:rPr>
                <w:snapToGrid w:val="0"/>
                <w:sz w:val="24"/>
                <w:szCs w:val="24"/>
              </w:rPr>
              <w:t>Залізо та його сплави</w:t>
            </w:r>
          </w:p>
        </w:tc>
      </w:tr>
      <w:tr w:rsidR="00E31D23" w:rsidRPr="00FC7577" w14:paraId="35646897" w14:textId="77777777" w:rsidTr="00E31D23">
        <w:trPr>
          <w:trHeight w:val="330"/>
        </w:trPr>
        <w:tc>
          <w:tcPr>
            <w:tcW w:w="5000" w:type="pct"/>
          </w:tcPr>
          <w:p w14:paraId="27151D64" w14:textId="5BA3DECD" w:rsidR="00E31D23" w:rsidRPr="00E31D23" w:rsidRDefault="00E31D23" w:rsidP="00274FC9">
            <w:pPr>
              <w:rPr>
                <w:i/>
                <w:sz w:val="24"/>
                <w:szCs w:val="24"/>
              </w:rPr>
            </w:pPr>
            <w:r w:rsidRPr="00E31D23">
              <w:rPr>
                <w:i/>
                <w:sz w:val="24"/>
                <w:szCs w:val="24"/>
              </w:rPr>
              <w:t xml:space="preserve">3.1. </w:t>
            </w:r>
            <w:r w:rsidRPr="00E31D23">
              <w:rPr>
                <w:snapToGrid w:val="0"/>
                <w:sz w:val="24"/>
                <w:szCs w:val="24"/>
              </w:rPr>
              <w:t>Діаграма стану залізо-цементит. Вуглецеві сталі.</w:t>
            </w:r>
          </w:p>
        </w:tc>
      </w:tr>
      <w:tr w:rsidR="00E31D23" w:rsidRPr="00FC7577" w14:paraId="1DBCC755" w14:textId="77777777" w:rsidTr="00E31D23">
        <w:trPr>
          <w:trHeight w:val="273"/>
        </w:trPr>
        <w:tc>
          <w:tcPr>
            <w:tcW w:w="5000" w:type="pct"/>
          </w:tcPr>
          <w:p w14:paraId="680D3116" w14:textId="1E8377F1" w:rsidR="00E31D23" w:rsidRPr="00E31D23" w:rsidRDefault="00E31D23" w:rsidP="00274FC9">
            <w:pPr>
              <w:rPr>
                <w:i/>
                <w:sz w:val="24"/>
                <w:szCs w:val="24"/>
              </w:rPr>
            </w:pPr>
            <w:r w:rsidRPr="00E31D23">
              <w:rPr>
                <w:i/>
                <w:sz w:val="24"/>
                <w:szCs w:val="24"/>
              </w:rPr>
              <w:t>3.</w:t>
            </w:r>
            <w:r w:rsidRPr="00E31D23">
              <w:rPr>
                <w:snapToGrid w:val="0"/>
                <w:sz w:val="24"/>
                <w:szCs w:val="24"/>
              </w:rPr>
              <w:t>2</w:t>
            </w:r>
            <w:r>
              <w:rPr>
                <w:snapToGrid w:val="0"/>
                <w:sz w:val="24"/>
                <w:szCs w:val="24"/>
              </w:rPr>
              <w:t>.</w:t>
            </w:r>
            <w:r w:rsidRPr="00E31D23">
              <w:rPr>
                <w:snapToGrid w:val="0"/>
                <w:sz w:val="24"/>
                <w:szCs w:val="24"/>
              </w:rPr>
              <w:t>Білі та сірі чавуни</w:t>
            </w:r>
          </w:p>
        </w:tc>
      </w:tr>
      <w:tr w:rsidR="00E31D23" w:rsidRPr="00FC7577" w14:paraId="7C7A9388" w14:textId="77777777" w:rsidTr="00E31D23">
        <w:trPr>
          <w:trHeight w:val="273"/>
        </w:trPr>
        <w:tc>
          <w:tcPr>
            <w:tcW w:w="5000" w:type="pct"/>
          </w:tcPr>
          <w:p w14:paraId="6E37D73A" w14:textId="6EB1ED6C" w:rsidR="00E31D23" w:rsidRPr="00E31D23" w:rsidRDefault="00E31D23" w:rsidP="00274FC9">
            <w:pPr>
              <w:rPr>
                <w:snapToGrid w:val="0"/>
                <w:sz w:val="24"/>
                <w:szCs w:val="24"/>
              </w:rPr>
            </w:pPr>
            <w:r w:rsidRPr="00E31D23">
              <w:rPr>
                <w:i/>
                <w:sz w:val="24"/>
                <w:szCs w:val="24"/>
              </w:rPr>
              <w:t>3.</w:t>
            </w:r>
            <w:r w:rsidRPr="00E31D23">
              <w:rPr>
                <w:snapToGrid w:val="0"/>
                <w:sz w:val="24"/>
                <w:szCs w:val="24"/>
              </w:rPr>
              <w:t>2 . Ковкі та високоміцні чавуни</w:t>
            </w:r>
          </w:p>
        </w:tc>
      </w:tr>
      <w:tr w:rsidR="00E31D23" w:rsidRPr="00FC7577" w14:paraId="7CF54976" w14:textId="77777777" w:rsidTr="00E31D23">
        <w:trPr>
          <w:trHeight w:val="288"/>
        </w:trPr>
        <w:tc>
          <w:tcPr>
            <w:tcW w:w="5000" w:type="pct"/>
          </w:tcPr>
          <w:p w14:paraId="045CF37A" w14:textId="77777777" w:rsidR="00E31D23" w:rsidRPr="00E31D23" w:rsidRDefault="00E31D23" w:rsidP="00E31D23">
            <w:pPr>
              <w:rPr>
                <w:snapToGrid w:val="0"/>
                <w:sz w:val="24"/>
                <w:szCs w:val="24"/>
              </w:rPr>
            </w:pPr>
            <w:r w:rsidRPr="00E31D23">
              <w:rPr>
                <w:b/>
                <w:bCs/>
                <w:sz w:val="24"/>
                <w:szCs w:val="24"/>
              </w:rPr>
              <w:t>Розділ 4. Термічна обробка сталі</w:t>
            </w:r>
          </w:p>
        </w:tc>
      </w:tr>
      <w:tr w:rsidR="00E31D23" w:rsidRPr="00FC7577" w14:paraId="54F28AE2" w14:textId="77777777" w:rsidTr="00E31D23">
        <w:trPr>
          <w:trHeight w:val="291"/>
        </w:trPr>
        <w:tc>
          <w:tcPr>
            <w:tcW w:w="5000" w:type="pct"/>
          </w:tcPr>
          <w:p w14:paraId="69103245" w14:textId="5B20169C" w:rsidR="00E31D23" w:rsidRPr="00E31D23" w:rsidRDefault="00E31D23" w:rsidP="00274FC9">
            <w:pPr>
              <w:rPr>
                <w:i/>
                <w:sz w:val="24"/>
                <w:szCs w:val="24"/>
              </w:rPr>
            </w:pPr>
            <w:r w:rsidRPr="00E31D23">
              <w:rPr>
                <w:i/>
                <w:sz w:val="24"/>
                <w:szCs w:val="24"/>
              </w:rPr>
              <w:t xml:space="preserve">4.1. </w:t>
            </w:r>
            <w:r w:rsidRPr="00E31D23">
              <w:rPr>
                <w:snapToGrid w:val="0"/>
                <w:sz w:val="24"/>
                <w:szCs w:val="24"/>
              </w:rPr>
              <w:t>Теорія термічної обробки сталей. Фазові перетворення в сплавах на основі заліза.</w:t>
            </w:r>
          </w:p>
        </w:tc>
      </w:tr>
      <w:tr w:rsidR="00E31D23" w:rsidRPr="00FC7577" w14:paraId="5E5FAF09" w14:textId="77777777" w:rsidTr="00E31D23">
        <w:trPr>
          <w:trHeight w:val="240"/>
        </w:trPr>
        <w:tc>
          <w:tcPr>
            <w:tcW w:w="5000" w:type="pct"/>
          </w:tcPr>
          <w:p w14:paraId="77C6D584" w14:textId="435132DF" w:rsidR="00E31D23" w:rsidRPr="00E31D23" w:rsidRDefault="00E31D23" w:rsidP="00274FC9">
            <w:pPr>
              <w:rPr>
                <w:i/>
                <w:sz w:val="24"/>
                <w:szCs w:val="24"/>
              </w:rPr>
            </w:pPr>
            <w:r w:rsidRPr="00E31D23">
              <w:rPr>
                <w:bCs/>
                <w:i/>
                <w:sz w:val="24"/>
                <w:szCs w:val="24"/>
              </w:rPr>
              <w:t>4.2.</w:t>
            </w:r>
            <w:r w:rsidRPr="00E31D23">
              <w:rPr>
                <w:sz w:val="24"/>
                <w:szCs w:val="24"/>
              </w:rPr>
              <w:t xml:space="preserve"> </w:t>
            </w:r>
            <w:r w:rsidRPr="00E31D23">
              <w:rPr>
                <w:snapToGrid w:val="0"/>
                <w:sz w:val="24"/>
                <w:szCs w:val="24"/>
              </w:rPr>
              <w:t>Технологія термічної обробки сталей.</w:t>
            </w:r>
          </w:p>
        </w:tc>
      </w:tr>
      <w:tr w:rsidR="00E31D23" w:rsidRPr="00FC7577" w14:paraId="7C826C39" w14:textId="77777777" w:rsidTr="00E31D23">
        <w:trPr>
          <w:trHeight w:val="273"/>
        </w:trPr>
        <w:tc>
          <w:tcPr>
            <w:tcW w:w="5000" w:type="pct"/>
          </w:tcPr>
          <w:p w14:paraId="55BADB78" w14:textId="77777777" w:rsidR="00E31D23" w:rsidRPr="00E31D23" w:rsidRDefault="00E31D23" w:rsidP="00E31D23">
            <w:pPr>
              <w:rPr>
                <w:bCs/>
                <w:sz w:val="24"/>
                <w:szCs w:val="24"/>
              </w:rPr>
            </w:pPr>
            <w:r w:rsidRPr="00E31D23">
              <w:rPr>
                <w:b/>
                <w:bCs/>
                <w:sz w:val="24"/>
                <w:szCs w:val="24"/>
              </w:rPr>
              <w:t>Розділ 5. Хіміко-термічна обробка</w:t>
            </w:r>
          </w:p>
        </w:tc>
      </w:tr>
      <w:tr w:rsidR="00E31D23" w:rsidRPr="00FC7577" w14:paraId="4994BB17" w14:textId="77777777" w:rsidTr="00E31D23">
        <w:trPr>
          <w:trHeight w:val="575"/>
        </w:trPr>
        <w:tc>
          <w:tcPr>
            <w:tcW w:w="5000" w:type="pct"/>
          </w:tcPr>
          <w:p w14:paraId="327EBA8C" w14:textId="2BE19009" w:rsidR="00E31D23" w:rsidRPr="00E31D23" w:rsidRDefault="00E31D23" w:rsidP="00274FC9">
            <w:pPr>
              <w:rPr>
                <w:snapToGrid w:val="0"/>
                <w:sz w:val="24"/>
                <w:szCs w:val="24"/>
              </w:rPr>
            </w:pPr>
            <w:r w:rsidRPr="00E31D23">
              <w:rPr>
                <w:bCs/>
                <w:i/>
                <w:sz w:val="24"/>
                <w:szCs w:val="24"/>
              </w:rPr>
              <w:t>5.1.</w:t>
            </w:r>
            <w:r w:rsidRPr="00E31D23">
              <w:rPr>
                <w:sz w:val="24"/>
                <w:szCs w:val="24"/>
              </w:rPr>
              <w:t xml:space="preserve"> Характеристика процесів хіміко-термічної обробки. Цементація</w:t>
            </w:r>
            <w:r w:rsidRPr="00E31D23">
              <w:rPr>
                <w:snapToGrid w:val="0"/>
                <w:sz w:val="24"/>
                <w:szCs w:val="24"/>
              </w:rPr>
              <w:t xml:space="preserve"> Азотування сталі. Борування сталі. Дифузійна металізація.</w:t>
            </w:r>
          </w:p>
        </w:tc>
      </w:tr>
      <w:tr w:rsidR="00E31D23" w:rsidRPr="00FC7577" w14:paraId="4189BBE7" w14:textId="77777777" w:rsidTr="00E31D23">
        <w:trPr>
          <w:trHeight w:val="288"/>
        </w:trPr>
        <w:tc>
          <w:tcPr>
            <w:tcW w:w="5000" w:type="pct"/>
          </w:tcPr>
          <w:p w14:paraId="05FFCDE0" w14:textId="77777777" w:rsidR="00E31D23" w:rsidRPr="00E31D23" w:rsidRDefault="00E31D23" w:rsidP="00E31D23">
            <w:pPr>
              <w:rPr>
                <w:sz w:val="24"/>
                <w:szCs w:val="24"/>
              </w:rPr>
            </w:pPr>
            <w:r w:rsidRPr="00E31D23">
              <w:rPr>
                <w:b/>
                <w:bCs/>
                <w:sz w:val="24"/>
                <w:szCs w:val="24"/>
              </w:rPr>
              <w:t>Розділ 6. Леговані сталі і сплави</w:t>
            </w:r>
          </w:p>
        </w:tc>
      </w:tr>
      <w:tr w:rsidR="00E31D23" w:rsidRPr="00FC7577" w14:paraId="733B7649" w14:textId="77777777" w:rsidTr="00E31D23">
        <w:trPr>
          <w:trHeight w:val="305"/>
        </w:trPr>
        <w:tc>
          <w:tcPr>
            <w:tcW w:w="5000" w:type="pct"/>
          </w:tcPr>
          <w:p w14:paraId="5BFA693A" w14:textId="36290534" w:rsidR="00E31D23" w:rsidRPr="00E31D23" w:rsidRDefault="00E31D23" w:rsidP="00274FC9">
            <w:pPr>
              <w:rPr>
                <w:bCs/>
                <w:sz w:val="24"/>
                <w:szCs w:val="24"/>
              </w:rPr>
            </w:pPr>
            <w:r w:rsidRPr="00E31D23">
              <w:rPr>
                <w:bCs/>
                <w:i/>
                <w:sz w:val="24"/>
                <w:szCs w:val="24"/>
              </w:rPr>
              <w:lastRenderedPageBreak/>
              <w:t>6.1</w:t>
            </w:r>
            <w:r w:rsidRPr="00E31D23">
              <w:rPr>
                <w:snapToGrid w:val="0"/>
                <w:color w:val="000000"/>
                <w:sz w:val="24"/>
                <w:szCs w:val="24"/>
              </w:rPr>
              <w:t xml:space="preserve"> Характеристика легованих сталей</w:t>
            </w:r>
          </w:p>
        </w:tc>
      </w:tr>
      <w:tr w:rsidR="00E31D23" w:rsidRPr="00FC7577" w14:paraId="24BDF47C" w14:textId="77777777" w:rsidTr="00E31D23">
        <w:trPr>
          <w:trHeight w:val="192"/>
        </w:trPr>
        <w:tc>
          <w:tcPr>
            <w:tcW w:w="5000" w:type="pct"/>
          </w:tcPr>
          <w:p w14:paraId="4B35C3C8" w14:textId="166A1839" w:rsidR="00E31D23" w:rsidRPr="00E31D23" w:rsidRDefault="00E31D23" w:rsidP="00274FC9">
            <w:pPr>
              <w:rPr>
                <w:snapToGrid w:val="0"/>
                <w:sz w:val="24"/>
                <w:szCs w:val="24"/>
              </w:rPr>
            </w:pPr>
            <w:r w:rsidRPr="00E31D23">
              <w:rPr>
                <w:bCs/>
                <w:i/>
                <w:sz w:val="24"/>
                <w:szCs w:val="24"/>
              </w:rPr>
              <w:t>6. 2.</w:t>
            </w:r>
            <w:r w:rsidRPr="00E31D23">
              <w:rPr>
                <w:snapToGrid w:val="0"/>
                <w:sz w:val="24"/>
                <w:szCs w:val="24"/>
              </w:rPr>
              <w:t xml:space="preserve"> Конструкційні сталі.</w:t>
            </w:r>
          </w:p>
        </w:tc>
      </w:tr>
      <w:tr w:rsidR="00E31D23" w:rsidRPr="00FC7577" w14:paraId="162E879D" w14:textId="77777777" w:rsidTr="00E31D23">
        <w:trPr>
          <w:trHeight w:val="273"/>
        </w:trPr>
        <w:tc>
          <w:tcPr>
            <w:tcW w:w="5000" w:type="pct"/>
          </w:tcPr>
          <w:p w14:paraId="26590E9E" w14:textId="5E2FEFBE" w:rsidR="00E31D23" w:rsidRPr="00E31D23" w:rsidRDefault="00E31D23" w:rsidP="00274FC9">
            <w:pPr>
              <w:rPr>
                <w:bCs/>
                <w:i/>
                <w:sz w:val="24"/>
                <w:szCs w:val="24"/>
              </w:rPr>
            </w:pPr>
            <w:r w:rsidRPr="00E31D23">
              <w:rPr>
                <w:bCs/>
                <w:i/>
                <w:sz w:val="24"/>
                <w:szCs w:val="24"/>
              </w:rPr>
              <w:t>6. 3</w:t>
            </w:r>
            <w:r w:rsidRPr="00E31D23">
              <w:rPr>
                <w:b/>
                <w:snapToGrid w:val="0"/>
                <w:sz w:val="24"/>
                <w:szCs w:val="24"/>
              </w:rPr>
              <w:t>.</w:t>
            </w:r>
            <w:r w:rsidRPr="00E31D23">
              <w:rPr>
                <w:snapToGrid w:val="0"/>
                <w:color w:val="000000"/>
                <w:sz w:val="24"/>
                <w:szCs w:val="24"/>
              </w:rPr>
              <w:t>Корозійностійкі сталі</w:t>
            </w:r>
          </w:p>
        </w:tc>
      </w:tr>
      <w:tr w:rsidR="00E31D23" w:rsidRPr="00FC7577" w14:paraId="7E69440A" w14:textId="77777777" w:rsidTr="00E31D23">
        <w:trPr>
          <w:trHeight w:val="191"/>
        </w:trPr>
        <w:tc>
          <w:tcPr>
            <w:tcW w:w="5000" w:type="pct"/>
          </w:tcPr>
          <w:p w14:paraId="1215466A" w14:textId="7AB8A71F" w:rsidR="00E31D23" w:rsidRPr="00E31D23" w:rsidRDefault="00E31D23" w:rsidP="00274FC9">
            <w:pPr>
              <w:rPr>
                <w:bCs/>
                <w:i/>
                <w:sz w:val="24"/>
                <w:szCs w:val="24"/>
              </w:rPr>
            </w:pPr>
            <w:r w:rsidRPr="00E31D23">
              <w:rPr>
                <w:bCs/>
                <w:i/>
                <w:sz w:val="24"/>
                <w:szCs w:val="24"/>
              </w:rPr>
              <w:t>6.4</w:t>
            </w:r>
            <w:r w:rsidRPr="00E31D23">
              <w:rPr>
                <w:snapToGrid w:val="0"/>
                <w:color w:val="000000"/>
                <w:sz w:val="24"/>
                <w:szCs w:val="24"/>
              </w:rPr>
              <w:t>. Інструментальні сталі та сплави</w:t>
            </w:r>
          </w:p>
        </w:tc>
      </w:tr>
      <w:tr w:rsidR="00E31D23" w:rsidRPr="00FC7577" w14:paraId="3EF3A790" w14:textId="77777777" w:rsidTr="00E31D23">
        <w:trPr>
          <w:trHeight w:val="268"/>
        </w:trPr>
        <w:tc>
          <w:tcPr>
            <w:tcW w:w="5000" w:type="pct"/>
          </w:tcPr>
          <w:p w14:paraId="276428F9" w14:textId="3185CC77" w:rsidR="00E31D23" w:rsidRPr="00E31D23" w:rsidRDefault="00E31D23" w:rsidP="00274FC9">
            <w:pPr>
              <w:rPr>
                <w:snapToGrid w:val="0"/>
                <w:color w:val="000000"/>
                <w:sz w:val="24"/>
                <w:szCs w:val="24"/>
              </w:rPr>
            </w:pPr>
            <w:r w:rsidRPr="00E31D23">
              <w:rPr>
                <w:bCs/>
                <w:i/>
                <w:sz w:val="24"/>
                <w:szCs w:val="24"/>
              </w:rPr>
              <w:t xml:space="preserve">6.5 </w:t>
            </w:r>
            <w:r w:rsidRPr="00E31D23">
              <w:rPr>
                <w:snapToGrid w:val="0"/>
                <w:color w:val="000000"/>
                <w:sz w:val="24"/>
                <w:szCs w:val="24"/>
              </w:rPr>
              <w:t>Сталі та сплави з особливими фізико-хімічними властивостями</w:t>
            </w:r>
          </w:p>
        </w:tc>
      </w:tr>
      <w:tr w:rsidR="00E31D23" w:rsidRPr="00FC7577" w14:paraId="6998F7CE" w14:textId="77777777" w:rsidTr="00E31D23">
        <w:trPr>
          <w:trHeight w:val="273"/>
        </w:trPr>
        <w:tc>
          <w:tcPr>
            <w:tcW w:w="5000" w:type="pct"/>
          </w:tcPr>
          <w:p w14:paraId="574412FA" w14:textId="77777777" w:rsidR="00E31D23" w:rsidRPr="00E31D23" w:rsidRDefault="00E31D23" w:rsidP="00E31D23">
            <w:pPr>
              <w:rPr>
                <w:i/>
                <w:sz w:val="24"/>
                <w:szCs w:val="24"/>
              </w:rPr>
            </w:pPr>
            <w:r w:rsidRPr="00E31D23">
              <w:rPr>
                <w:b/>
                <w:bCs/>
                <w:sz w:val="24"/>
                <w:szCs w:val="24"/>
              </w:rPr>
              <w:t>Розділ 7. Кольорові сплави</w:t>
            </w:r>
            <w:r w:rsidRPr="00E31D23">
              <w:rPr>
                <w:snapToGrid w:val="0"/>
                <w:sz w:val="24"/>
                <w:szCs w:val="24"/>
              </w:rPr>
              <w:t>.</w:t>
            </w:r>
            <w:r w:rsidRPr="00E31D23">
              <w:rPr>
                <w:b/>
                <w:bCs/>
                <w:sz w:val="24"/>
                <w:szCs w:val="24"/>
              </w:rPr>
              <w:t xml:space="preserve"> </w:t>
            </w:r>
          </w:p>
        </w:tc>
      </w:tr>
      <w:tr w:rsidR="00E31D23" w:rsidRPr="00FC7577" w14:paraId="25FE1180" w14:textId="77777777" w:rsidTr="00E31D23">
        <w:trPr>
          <w:trHeight w:val="1000"/>
        </w:trPr>
        <w:tc>
          <w:tcPr>
            <w:tcW w:w="5000" w:type="pct"/>
          </w:tcPr>
          <w:p w14:paraId="2C6784C3" w14:textId="602B0A49" w:rsidR="00E31D23" w:rsidRPr="00E31D23" w:rsidRDefault="00E31D23" w:rsidP="00274FC9">
            <w:pPr>
              <w:rPr>
                <w:snapToGrid w:val="0"/>
                <w:sz w:val="24"/>
                <w:szCs w:val="24"/>
              </w:rPr>
            </w:pPr>
            <w:r w:rsidRPr="00E31D23">
              <w:rPr>
                <w:snapToGrid w:val="0"/>
                <w:sz w:val="24"/>
                <w:szCs w:val="24"/>
              </w:rPr>
              <w:t xml:space="preserve">7.1. Алюміній та його сплави. Магній та його сплави. </w:t>
            </w:r>
          </w:p>
          <w:p w14:paraId="1A5CE809" w14:textId="72E3E3B6" w:rsidR="00E31D23" w:rsidRPr="00E31D23" w:rsidRDefault="00E31D23" w:rsidP="00274FC9">
            <w:pPr>
              <w:jc w:val="both"/>
              <w:rPr>
                <w:snapToGrid w:val="0"/>
                <w:sz w:val="24"/>
                <w:szCs w:val="24"/>
              </w:rPr>
            </w:pPr>
            <w:r w:rsidRPr="00E31D23">
              <w:rPr>
                <w:snapToGrid w:val="0"/>
                <w:sz w:val="24"/>
                <w:szCs w:val="24"/>
              </w:rPr>
              <w:t>7.2. Мідь та її сплави. Антифрікційні сплави.</w:t>
            </w:r>
          </w:p>
          <w:p w14:paraId="793E67C6" w14:textId="78675C45" w:rsidR="00E31D23" w:rsidRPr="00E31D23" w:rsidRDefault="00E31D23" w:rsidP="00274FC9">
            <w:pPr>
              <w:jc w:val="both"/>
              <w:rPr>
                <w:snapToGrid w:val="0"/>
                <w:sz w:val="24"/>
                <w:szCs w:val="24"/>
              </w:rPr>
            </w:pPr>
            <w:r w:rsidRPr="00E31D23">
              <w:rPr>
                <w:snapToGrid w:val="0"/>
                <w:sz w:val="24"/>
                <w:szCs w:val="24"/>
              </w:rPr>
              <w:t>7.</w:t>
            </w:r>
            <w:r>
              <w:rPr>
                <w:snapToGrid w:val="0"/>
                <w:sz w:val="24"/>
                <w:szCs w:val="24"/>
              </w:rPr>
              <w:t>3</w:t>
            </w:r>
            <w:r w:rsidRPr="00E31D23">
              <w:rPr>
                <w:snapToGrid w:val="0"/>
                <w:sz w:val="24"/>
                <w:szCs w:val="24"/>
              </w:rPr>
              <w:t xml:space="preserve"> . Титан та сплави на його основі. </w:t>
            </w:r>
          </w:p>
        </w:tc>
      </w:tr>
      <w:tr w:rsidR="00E31D23" w:rsidRPr="00B84CB1" w14:paraId="75153F55" w14:textId="77777777" w:rsidTr="00E31D23">
        <w:trPr>
          <w:trHeight w:val="154"/>
        </w:trPr>
        <w:tc>
          <w:tcPr>
            <w:tcW w:w="5000" w:type="pct"/>
          </w:tcPr>
          <w:p w14:paraId="27EE1E83" w14:textId="77777777" w:rsidR="00E31D23" w:rsidRPr="00E31D23" w:rsidRDefault="00E31D23" w:rsidP="00E31D23">
            <w:pPr>
              <w:rPr>
                <w:b/>
                <w:i/>
                <w:sz w:val="24"/>
                <w:szCs w:val="24"/>
              </w:rPr>
            </w:pPr>
            <w:r w:rsidRPr="00E31D23">
              <w:rPr>
                <w:b/>
                <w:i/>
                <w:sz w:val="24"/>
                <w:szCs w:val="24"/>
              </w:rPr>
              <w:t xml:space="preserve">Розділ 8. </w:t>
            </w:r>
            <w:r w:rsidRPr="00E31D23">
              <w:rPr>
                <w:b/>
                <w:bCs/>
                <w:sz w:val="24"/>
                <w:szCs w:val="24"/>
              </w:rPr>
              <w:t>Неметалеві матеріали</w:t>
            </w:r>
          </w:p>
        </w:tc>
      </w:tr>
      <w:tr w:rsidR="00E31D23" w:rsidRPr="00B84CB1" w14:paraId="7D347CF2" w14:textId="77777777" w:rsidTr="00E31D23">
        <w:trPr>
          <w:trHeight w:val="154"/>
        </w:trPr>
        <w:tc>
          <w:tcPr>
            <w:tcW w:w="5000" w:type="pct"/>
          </w:tcPr>
          <w:p w14:paraId="4B2BA57A" w14:textId="741C18A3" w:rsidR="00E31D23" w:rsidRDefault="00E31D23" w:rsidP="00274FC9">
            <w:pPr>
              <w:rPr>
                <w:snapToGrid w:val="0"/>
                <w:sz w:val="24"/>
                <w:szCs w:val="24"/>
              </w:rPr>
            </w:pPr>
            <w:r>
              <w:rPr>
                <w:snapToGrid w:val="0"/>
                <w:sz w:val="24"/>
                <w:szCs w:val="24"/>
              </w:rPr>
              <w:t>8</w:t>
            </w:r>
            <w:r w:rsidRPr="00E31D23">
              <w:rPr>
                <w:snapToGrid w:val="0"/>
                <w:sz w:val="24"/>
                <w:szCs w:val="24"/>
              </w:rPr>
              <w:t>.</w:t>
            </w:r>
            <w:r>
              <w:rPr>
                <w:snapToGrid w:val="0"/>
                <w:sz w:val="24"/>
                <w:szCs w:val="24"/>
              </w:rPr>
              <w:t>1</w:t>
            </w:r>
            <w:r w:rsidRPr="00E31D23">
              <w:rPr>
                <w:snapToGrid w:val="0"/>
                <w:sz w:val="24"/>
                <w:szCs w:val="24"/>
              </w:rPr>
              <w:t>.</w:t>
            </w:r>
            <w:r>
              <w:rPr>
                <w:snapToGrid w:val="0"/>
                <w:sz w:val="24"/>
                <w:szCs w:val="24"/>
              </w:rPr>
              <w:t xml:space="preserve"> </w:t>
            </w:r>
            <w:r w:rsidRPr="00E31D23">
              <w:rPr>
                <w:snapToGrid w:val="0"/>
                <w:sz w:val="24"/>
                <w:szCs w:val="24"/>
              </w:rPr>
              <w:t>Поняття про неметалеві матеріалі.</w:t>
            </w:r>
          </w:p>
          <w:p w14:paraId="64780E10" w14:textId="4327762C" w:rsidR="00E31D23" w:rsidRPr="00E31D23" w:rsidRDefault="00E31D23" w:rsidP="00274FC9">
            <w:pPr>
              <w:rPr>
                <w:snapToGrid w:val="0"/>
                <w:sz w:val="24"/>
                <w:szCs w:val="24"/>
              </w:rPr>
            </w:pPr>
            <w:r>
              <w:rPr>
                <w:snapToGrid w:val="0"/>
                <w:sz w:val="24"/>
                <w:szCs w:val="24"/>
              </w:rPr>
              <w:t>8.2. Композиційні матеріали на металевій та неметалевій основі</w:t>
            </w:r>
          </w:p>
        </w:tc>
      </w:tr>
      <w:tr w:rsidR="00E31D23" w:rsidRPr="00CF0C90" w14:paraId="63EB16EF" w14:textId="77777777" w:rsidTr="00E31D23">
        <w:tc>
          <w:tcPr>
            <w:tcW w:w="5000" w:type="pct"/>
          </w:tcPr>
          <w:p w14:paraId="2353E0FD" w14:textId="73F69258" w:rsidR="00E31D23" w:rsidRPr="00CF0C90" w:rsidRDefault="00E31D23" w:rsidP="00572774">
            <w:pPr>
              <w:jc w:val="both"/>
              <w:rPr>
                <w:sz w:val="24"/>
                <w:szCs w:val="24"/>
              </w:rPr>
            </w:pPr>
          </w:p>
        </w:tc>
      </w:tr>
    </w:tbl>
    <w:p w14:paraId="6CDA9145" w14:textId="77777777" w:rsidR="008B16FE" w:rsidRPr="00CF0C90" w:rsidRDefault="008B16FE" w:rsidP="008B16FE">
      <w:pPr>
        <w:pStyle w:val="1"/>
      </w:pPr>
      <w:r w:rsidRPr="00CF0C90">
        <w:t>Навчальні матеріали та ресурси</w:t>
      </w:r>
    </w:p>
    <w:p w14:paraId="1803EF24" w14:textId="764FADA4" w:rsidR="00764F74" w:rsidRPr="00CF0C90" w:rsidRDefault="00764F74" w:rsidP="00764F74">
      <w:pPr>
        <w:spacing w:after="120" w:line="240" w:lineRule="auto"/>
        <w:ind w:firstLine="397"/>
        <w:jc w:val="both"/>
        <w:rPr>
          <w:sz w:val="24"/>
          <w:szCs w:val="24"/>
        </w:rPr>
      </w:pPr>
      <w:r w:rsidRPr="00CF0C90">
        <w:rPr>
          <w:sz w:val="24"/>
          <w:szCs w:val="24"/>
        </w:rPr>
        <w:t xml:space="preserve">Конспекти лекцій доступні в кампусі. </w:t>
      </w:r>
      <w:r w:rsidR="00F77785" w:rsidRPr="00CF0C90">
        <w:rPr>
          <w:sz w:val="24"/>
          <w:szCs w:val="24"/>
        </w:rPr>
        <w:t xml:space="preserve">Навчальні матеріали, зазначені нижче, доступні у бібліотеці університету та у бібліотеці кафедри </w:t>
      </w:r>
      <w:r w:rsidRPr="00CF0C90">
        <w:rPr>
          <w:sz w:val="24"/>
          <w:szCs w:val="24"/>
        </w:rPr>
        <w:t>фізичного матеріалознавства та термічної обробки</w:t>
      </w:r>
      <w:r w:rsidR="00F77785" w:rsidRPr="00CF0C90">
        <w:rPr>
          <w:sz w:val="24"/>
          <w:szCs w:val="24"/>
        </w:rPr>
        <w:t xml:space="preserve">. Обов’язковою до вивчення є базова література, інші матеріали – факультативні. Розділи та теми, з якими студент має ознайомитись самостійно, викладач зазначає на лекційних та </w:t>
      </w:r>
      <w:r w:rsidR="00572774" w:rsidRPr="00CF0C90">
        <w:rPr>
          <w:sz w:val="24"/>
          <w:szCs w:val="24"/>
        </w:rPr>
        <w:t>лабор</w:t>
      </w:r>
      <w:r w:rsidR="005221C0">
        <w:rPr>
          <w:sz w:val="24"/>
          <w:szCs w:val="24"/>
        </w:rPr>
        <w:t>а</w:t>
      </w:r>
      <w:r w:rsidR="00572774" w:rsidRPr="00CF0C90">
        <w:rPr>
          <w:sz w:val="24"/>
          <w:szCs w:val="24"/>
        </w:rPr>
        <w:t>т</w:t>
      </w:r>
      <w:r w:rsidR="005221C0">
        <w:rPr>
          <w:sz w:val="24"/>
          <w:szCs w:val="24"/>
        </w:rPr>
        <w:t>о</w:t>
      </w:r>
      <w:r w:rsidR="00572774" w:rsidRPr="00CF0C90">
        <w:rPr>
          <w:sz w:val="24"/>
          <w:szCs w:val="24"/>
        </w:rPr>
        <w:t>рних</w:t>
      </w:r>
      <w:r w:rsidR="00F77785" w:rsidRPr="00CF0C90">
        <w:rPr>
          <w:sz w:val="24"/>
          <w:szCs w:val="24"/>
        </w:rPr>
        <w:t xml:space="preserve"> </w:t>
      </w:r>
      <w:r w:rsidR="00E31D23">
        <w:rPr>
          <w:sz w:val="24"/>
          <w:szCs w:val="24"/>
        </w:rPr>
        <w:t xml:space="preserve">та практичних </w:t>
      </w:r>
      <w:r w:rsidR="00F77785" w:rsidRPr="00CF0C90">
        <w:rPr>
          <w:sz w:val="24"/>
          <w:szCs w:val="24"/>
        </w:rPr>
        <w:t>заняттях.</w:t>
      </w:r>
    </w:p>
    <w:p w14:paraId="69FA0148" w14:textId="77777777" w:rsidR="00764F74" w:rsidRPr="00CF0C90" w:rsidRDefault="00764F74" w:rsidP="00764F74">
      <w:pPr>
        <w:pStyle w:val="1"/>
      </w:pPr>
      <w:r w:rsidRPr="00CF0C90">
        <w:t>Рекомендована література</w:t>
      </w:r>
    </w:p>
    <w:p w14:paraId="371012C1" w14:textId="77777777" w:rsidR="00F77785" w:rsidRPr="00CF0C90" w:rsidRDefault="00F77785" w:rsidP="00F77785">
      <w:pPr>
        <w:spacing w:after="120" w:line="240" w:lineRule="auto"/>
        <w:ind w:firstLine="397"/>
        <w:jc w:val="both"/>
        <w:rPr>
          <w:sz w:val="24"/>
          <w:szCs w:val="24"/>
        </w:rPr>
      </w:pPr>
      <w:r w:rsidRPr="00CF0C90">
        <w:rPr>
          <w:sz w:val="24"/>
          <w:szCs w:val="24"/>
        </w:rPr>
        <w:t xml:space="preserve">Основна </w:t>
      </w:r>
    </w:p>
    <w:p w14:paraId="122EA91D" w14:textId="77777777" w:rsidR="00E31D23" w:rsidRPr="00025C03" w:rsidRDefault="00E31D23" w:rsidP="00E31D23">
      <w:pPr>
        <w:numPr>
          <w:ilvl w:val="0"/>
          <w:numId w:val="72"/>
        </w:numPr>
        <w:spacing w:line="240" w:lineRule="auto"/>
        <w:ind w:left="0" w:right="395" w:firstLine="284"/>
        <w:jc w:val="both"/>
        <w:rPr>
          <w:sz w:val="24"/>
          <w:szCs w:val="24"/>
        </w:rPr>
      </w:pPr>
      <w:r w:rsidRPr="00025C03">
        <w:rPr>
          <w:sz w:val="24"/>
          <w:szCs w:val="24"/>
        </w:rPr>
        <w:t>Афтандільянц Є.Г., Зазимко О.В., Лопатько К.Г. Матеріалознавство: Підручник.-Херсон: Олді-плюс, 2012.-612 с.</w:t>
      </w:r>
    </w:p>
    <w:p w14:paraId="231A8864" w14:textId="6FE4D526" w:rsidR="00E31D23" w:rsidRPr="00025C03" w:rsidRDefault="00E31D23" w:rsidP="00E31D23">
      <w:pPr>
        <w:numPr>
          <w:ilvl w:val="0"/>
          <w:numId w:val="72"/>
        </w:numPr>
        <w:spacing w:line="240" w:lineRule="auto"/>
        <w:ind w:left="0" w:right="395" w:firstLine="284"/>
        <w:jc w:val="both"/>
        <w:rPr>
          <w:sz w:val="24"/>
          <w:szCs w:val="24"/>
        </w:rPr>
      </w:pPr>
      <w:r w:rsidRPr="00025C03">
        <w:rPr>
          <w:sz w:val="24"/>
          <w:szCs w:val="24"/>
        </w:rPr>
        <w:t>Металознавство: Підручник /</w:t>
      </w:r>
      <w:r w:rsidR="00BD15D6">
        <w:rPr>
          <w:sz w:val="24"/>
          <w:szCs w:val="24"/>
        </w:rPr>
        <w:t xml:space="preserve"> </w:t>
      </w:r>
      <w:r w:rsidRPr="00025C03">
        <w:rPr>
          <w:sz w:val="24"/>
          <w:szCs w:val="24"/>
        </w:rPr>
        <w:t>О.М.</w:t>
      </w:r>
      <w:r w:rsidR="00BD15D6">
        <w:rPr>
          <w:sz w:val="24"/>
          <w:szCs w:val="24"/>
        </w:rPr>
        <w:t xml:space="preserve"> </w:t>
      </w:r>
      <w:r w:rsidRPr="00025C03">
        <w:rPr>
          <w:sz w:val="24"/>
          <w:szCs w:val="24"/>
        </w:rPr>
        <w:t>Бялік, В.С.</w:t>
      </w:r>
      <w:r w:rsidR="00BD15D6">
        <w:rPr>
          <w:sz w:val="24"/>
          <w:szCs w:val="24"/>
        </w:rPr>
        <w:t xml:space="preserve"> </w:t>
      </w:r>
      <w:r w:rsidRPr="00025C03">
        <w:rPr>
          <w:sz w:val="24"/>
          <w:szCs w:val="24"/>
        </w:rPr>
        <w:t>Черненко, В.М.</w:t>
      </w:r>
      <w:r w:rsidR="00BD15D6">
        <w:rPr>
          <w:sz w:val="24"/>
          <w:szCs w:val="24"/>
        </w:rPr>
        <w:t xml:space="preserve"> </w:t>
      </w:r>
      <w:r w:rsidRPr="00025C03">
        <w:rPr>
          <w:sz w:val="24"/>
          <w:szCs w:val="24"/>
        </w:rPr>
        <w:t>Писаренко, Ю.Н.</w:t>
      </w:r>
      <w:r w:rsidR="00BD15D6">
        <w:rPr>
          <w:sz w:val="24"/>
          <w:szCs w:val="24"/>
        </w:rPr>
        <w:t xml:space="preserve"> </w:t>
      </w:r>
      <w:r w:rsidRPr="00025C03">
        <w:rPr>
          <w:sz w:val="24"/>
          <w:szCs w:val="24"/>
        </w:rPr>
        <w:t>Москаленко/.-2-ге вид., перероб. І доп.- К.-ІВЦ</w:t>
      </w:r>
      <w:r w:rsidR="005221C0">
        <w:rPr>
          <w:sz w:val="24"/>
          <w:szCs w:val="24"/>
        </w:rPr>
        <w:t xml:space="preserve"> </w:t>
      </w:r>
      <w:r w:rsidR="00BD15D6">
        <w:rPr>
          <w:sz w:val="24"/>
          <w:szCs w:val="24"/>
        </w:rPr>
        <w:t xml:space="preserve"> </w:t>
      </w:r>
      <w:r w:rsidRPr="00025C03">
        <w:rPr>
          <w:sz w:val="24"/>
          <w:szCs w:val="24"/>
        </w:rPr>
        <w:t>Видавництво</w:t>
      </w:r>
      <w:r w:rsidR="00BD15D6">
        <w:rPr>
          <w:sz w:val="24"/>
          <w:szCs w:val="24"/>
        </w:rPr>
        <w:t xml:space="preserve"> </w:t>
      </w:r>
      <w:r w:rsidRPr="00025C03">
        <w:rPr>
          <w:sz w:val="24"/>
          <w:szCs w:val="24"/>
        </w:rPr>
        <w:t>”Політехника”, 2002.-384 с.</w:t>
      </w:r>
    </w:p>
    <w:p w14:paraId="4BEF2969" w14:textId="7D4CE79B" w:rsidR="00E31D23" w:rsidRPr="00025C03" w:rsidRDefault="00E31D23" w:rsidP="00E31D23">
      <w:pPr>
        <w:numPr>
          <w:ilvl w:val="0"/>
          <w:numId w:val="72"/>
        </w:numPr>
        <w:spacing w:line="240" w:lineRule="auto"/>
        <w:ind w:left="0" w:right="395" w:firstLine="284"/>
        <w:jc w:val="both"/>
        <w:rPr>
          <w:sz w:val="24"/>
          <w:szCs w:val="24"/>
        </w:rPr>
      </w:pPr>
      <w:r w:rsidRPr="00025C03">
        <w:rPr>
          <w:sz w:val="24"/>
          <w:szCs w:val="24"/>
        </w:rPr>
        <w:t>Методичні вказівки до лабораторних робот по курсу “Матеріалознавство”, Київ: НТУУ</w:t>
      </w:r>
      <w:r w:rsidR="002F12D7">
        <w:rPr>
          <w:sz w:val="24"/>
          <w:szCs w:val="24"/>
        </w:rPr>
        <w:t xml:space="preserve"> </w:t>
      </w:r>
      <w:r w:rsidRPr="00025C03">
        <w:rPr>
          <w:sz w:val="24"/>
          <w:szCs w:val="24"/>
        </w:rPr>
        <w:t xml:space="preserve">”КПІ”, 2013.-96 с </w:t>
      </w:r>
    </w:p>
    <w:p w14:paraId="6B45FDA4" w14:textId="77777777" w:rsidR="00AA6B23" w:rsidRPr="00CF0C90" w:rsidRDefault="00AA6B23" w:rsidP="00AA6B23">
      <w:pPr>
        <w:pStyle w:val="1"/>
        <w:numPr>
          <w:ilvl w:val="0"/>
          <w:numId w:val="0"/>
        </w:numPr>
        <w:shd w:val="clear" w:color="auto" w:fill="BFBFBF" w:themeFill="background1" w:themeFillShade="BF"/>
        <w:spacing w:line="240" w:lineRule="auto"/>
        <w:jc w:val="center"/>
      </w:pPr>
      <w:r w:rsidRPr="00CF0C90">
        <w:t>Навчальний контент</w:t>
      </w:r>
    </w:p>
    <w:p w14:paraId="772063D4" w14:textId="77777777" w:rsidR="004A6336" w:rsidRPr="00CF0C90" w:rsidRDefault="00791855" w:rsidP="004A6336">
      <w:pPr>
        <w:pStyle w:val="1"/>
        <w:spacing w:line="240" w:lineRule="auto"/>
      </w:pPr>
      <w:r w:rsidRPr="00CF0C90">
        <w:t>Методика</w:t>
      </w:r>
      <w:r w:rsidR="00F51B26" w:rsidRPr="00CF0C90">
        <w:t xml:space="preserve"> опанування </w:t>
      </w:r>
      <w:r w:rsidR="00AA6B23" w:rsidRPr="00CF0C90">
        <w:t xml:space="preserve">навчальної </w:t>
      </w:r>
      <w:r w:rsidR="004A6336" w:rsidRPr="00CF0C90">
        <w:t>дисципліни</w:t>
      </w:r>
      <w:r w:rsidR="00087AFC" w:rsidRPr="00CF0C90">
        <w:t>(освітнього компонента)</w:t>
      </w:r>
    </w:p>
    <w:p w14:paraId="30A2A18B" w14:textId="7A2ACFC6" w:rsidR="00121ABB" w:rsidRPr="00CF0C90" w:rsidRDefault="00121ABB" w:rsidP="00121ABB">
      <w:pPr>
        <w:pStyle w:val="af1"/>
        <w:ind w:left="0" w:firstLine="284"/>
        <w:jc w:val="both"/>
        <w:rPr>
          <w:sz w:val="24"/>
          <w:szCs w:val="24"/>
        </w:rPr>
      </w:pPr>
      <w:r w:rsidRPr="00CF0C90">
        <w:rPr>
          <w:sz w:val="24"/>
          <w:szCs w:val="24"/>
        </w:rPr>
        <w:t>Освоєнню дисципліни “</w:t>
      </w:r>
      <w:r w:rsidR="00025C03">
        <w:rPr>
          <w:color w:val="000000"/>
          <w:sz w:val="24"/>
          <w:szCs w:val="24"/>
          <w:lang w:val="ru-RU"/>
        </w:rPr>
        <w:t>Матеріалознавство</w:t>
      </w:r>
      <w:r w:rsidRPr="00CF0C90">
        <w:rPr>
          <w:sz w:val="24"/>
          <w:szCs w:val="24"/>
        </w:rPr>
        <w:t xml:space="preserve">” сприяє виконання 1 </w:t>
      </w:r>
      <w:r w:rsidR="00572774" w:rsidRPr="00CF0C90">
        <w:rPr>
          <w:sz w:val="24"/>
          <w:szCs w:val="24"/>
        </w:rPr>
        <w:t>модульно</w:t>
      </w:r>
      <w:r w:rsidRPr="00CF0C90">
        <w:rPr>
          <w:sz w:val="24"/>
          <w:szCs w:val="24"/>
        </w:rPr>
        <w:t>ї контрольної роботи</w:t>
      </w:r>
      <w:r w:rsidR="00025C03">
        <w:rPr>
          <w:sz w:val="24"/>
          <w:szCs w:val="24"/>
        </w:rPr>
        <w:t xml:space="preserve"> і 1 РГР</w:t>
      </w:r>
      <w:r w:rsidRPr="00CF0C90">
        <w:rPr>
          <w:sz w:val="24"/>
          <w:szCs w:val="24"/>
        </w:rPr>
        <w:t xml:space="preserve">. При </w:t>
      </w:r>
      <w:r w:rsidR="00025C03">
        <w:rPr>
          <w:sz w:val="24"/>
          <w:szCs w:val="24"/>
        </w:rPr>
        <w:t xml:space="preserve">їх </w:t>
      </w:r>
      <w:r w:rsidRPr="00CF0C90">
        <w:rPr>
          <w:sz w:val="24"/>
          <w:szCs w:val="24"/>
        </w:rPr>
        <w:t>виконанні студенти мають можливість обґрунт</w:t>
      </w:r>
      <w:r w:rsidR="00572774" w:rsidRPr="00CF0C90">
        <w:rPr>
          <w:sz w:val="24"/>
          <w:szCs w:val="24"/>
        </w:rPr>
        <w:t>овано підійти</w:t>
      </w:r>
      <w:r w:rsidR="00025C03">
        <w:rPr>
          <w:sz w:val="24"/>
          <w:szCs w:val="24"/>
        </w:rPr>
        <w:t xml:space="preserve"> до взаємозв’язку типу діаграми на структуру та властивості металевих сплавів, раціонально підійти до вибору типу термічної обробки на кінцеві властивості,  структуру металевих сплавів,</w:t>
      </w:r>
      <w:r w:rsidR="00572774" w:rsidRPr="00CF0C90">
        <w:rPr>
          <w:sz w:val="24"/>
          <w:szCs w:val="24"/>
        </w:rPr>
        <w:t xml:space="preserve">, що надає можливість забезпечити необхідні експлуатаційних властивостей.   </w:t>
      </w:r>
    </w:p>
    <w:p w14:paraId="6A1C3021" w14:textId="77777777" w:rsidR="00121ABB" w:rsidRPr="00CF0C90" w:rsidRDefault="00121ABB" w:rsidP="00121ABB">
      <w:pPr>
        <w:spacing w:line="240" w:lineRule="auto"/>
        <w:ind w:firstLine="539"/>
        <w:jc w:val="both"/>
        <w:rPr>
          <w:sz w:val="24"/>
          <w:szCs w:val="24"/>
        </w:rPr>
      </w:pPr>
      <w:r w:rsidRPr="00CF0C90">
        <w:rPr>
          <w:sz w:val="24"/>
          <w:szCs w:val="24"/>
        </w:rPr>
        <w:t>Застосовуються  стратегії активного і колективного навчання, які визначаються наступними методами і технологіями:</w:t>
      </w:r>
    </w:p>
    <w:p w14:paraId="566F4BA3" w14:textId="77777777" w:rsidR="00121ABB" w:rsidRPr="00CF0C90" w:rsidRDefault="00121ABB" w:rsidP="00121ABB">
      <w:pPr>
        <w:spacing w:line="240" w:lineRule="auto"/>
        <w:ind w:firstLine="539"/>
        <w:jc w:val="both"/>
        <w:rPr>
          <w:sz w:val="24"/>
          <w:szCs w:val="24"/>
        </w:rPr>
      </w:pPr>
      <w:r w:rsidRPr="00CF0C90">
        <w:rPr>
          <w:sz w:val="24"/>
          <w:szCs w:val="24"/>
        </w:rPr>
        <w:t>1) методи проблемного навчання (проблемний виклад, частково-пошуковий (евристична бесіда) і дослідницький метод);</w:t>
      </w:r>
    </w:p>
    <w:p w14:paraId="06B58A67" w14:textId="77777777" w:rsidR="00121ABB" w:rsidRPr="00CF0C90" w:rsidRDefault="00121ABB" w:rsidP="00121ABB">
      <w:pPr>
        <w:spacing w:line="240" w:lineRule="auto"/>
        <w:ind w:firstLine="539"/>
        <w:jc w:val="both"/>
        <w:rPr>
          <w:sz w:val="24"/>
          <w:szCs w:val="24"/>
        </w:rPr>
      </w:pPr>
      <w:r w:rsidRPr="00CF0C90">
        <w:rPr>
          <w:sz w:val="24"/>
          <w:szCs w:val="24"/>
        </w:rPr>
        <w:t>2) особистісно-орієнтовані (розвиваючі) технології, засновані на активних  формах і методах навчання  «аналіз ситуацій», дискусія, навчальні дебати),</w:t>
      </w:r>
    </w:p>
    <w:p w14:paraId="7D8B5141" w14:textId="77777777" w:rsidR="00121ABB" w:rsidRPr="00CF0C90" w:rsidRDefault="00121ABB" w:rsidP="00121ABB">
      <w:pPr>
        <w:spacing w:line="240" w:lineRule="auto"/>
        <w:ind w:firstLine="539"/>
        <w:jc w:val="both"/>
        <w:rPr>
          <w:sz w:val="24"/>
          <w:szCs w:val="24"/>
        </w:rPr>
      </w:pPr>
      <w:r w:rsidRPr="00CF0C90">
        <w:rPr>
          <w:sz w:val="24"/>
          <w:szCs w:val="24"/>
        </w:rPr>
        <w:t xml:space="preserve">3) інформаційно-комунікаційні технології, що забезпечують проблемно-дослідницький характер процесу навчання та активізацію самостійної роботи студентів, </w:t>
      </w:r>
    </w:p>
    <w:p w14:paraId="64B92186" w14:textId="0E82D3BC" w:rsidR="00764F74" w:rsidRDefault="00121ABB" w:rsidP="00764F74">
      <w:pPr>
        <w:spacing w:after="120" w:line="240" w:lineRule="auto"/>
        <w:ind w:firstLine="397"/>
        <w:jc w:val="both"/>
        <w:rPr>
          <w:sz w:val="24"/>
          <w:szCs w:val="24"/>
        </w:rPr>
      </w:pPr>
      <w:r w:rsidRPr="00CF0C90">
        <w:rPr>
          <w:sz w:val="24"/>
          <w:szCs w:val="24"/>
        </w:rPr>
        <w:t>Вичитування лекцій з дисципліни проводиться паралельно з виконанням студентами лабораторних робіт. За умови дистанційного навчання при читані лекцій застосовуються засоби для відео конференцій (</w:t>
      </w:r>
      <w:r w:rsidRPr="00CF0C90">
        <w:rPr>
          <w:sz w:val="24"/>
          <w:szCs w:val="24"/>
          <w:lang w:val="en-GB"/>
        </w:rPr>
        <w:t>Meet</w:t>
      </w:r>
      <w:r w:rsidRPr="00CF0C90">
        <w:rPr>
          <w:sz w:val="24"/>
          <w:szCs w:val="24"/>
        </w:rPr>
        <w:t xml:space="preserve">, </w:t>
      </w:r>
      <w:r w:rsidRPr="00CF0C90">
        <w:rPr>
          <w:sz w:val="24"/>
          <w:szCs w:val="24"/>
          <w:lang w:val="en-GB"/>
        </w:rPr>
        <w:t>Zoom</w:t>
      </w:r>
      <w:r w:rsidRPr="00CF0C90">
        <w:rPr>
          <w:sz w:val="24"/>
          <w:szCs w:val="24"/>
        </w:rPr>
        <w:t xml:space="preserve"> тощо). Після кожної лекції рекомендується ознайомитись з матеріалами, рекомендованими для самостійного вивчення, а перед наступною лекцією – повторити матеріал попередньої.</w:t>
      </w:r>
    </w:p>
    <w:p w14:paraId="67C781D9" w14:textId="77777777" w:rsidR="0019528F" w:rsidRDefault="0019528F" w:rsidP="00764F74">
      <w:pPr>
        <w:spacing w:after="120" w:line="240" w:lineRule="auto"/>
        <w:ind w:firstLine="397"/>
        <w:jc w:val="both"/>
        <w:rPr>
          <w:sz w:val="24"/>
          <w:szCs w:val="24"/>
        </w:rPr>
      </w:pPr>
    </w:p>
    <w:p w14:paraId="40CF4999" w14:textId="77777777" w:rsidR="0019528F" w:rsidRDefault="0019528F" w:rsidP="00764F74">
      <w:pPr>
        <w:spacing w:after="120" w:line="240" w:lineRule="auto"/>
        <w:ind w:firstLine="397"/>
        <w:jc w:val="both"/>
        <w:rPr>
          <w:sz w:val="24"/>
          <w:szCs w:val="24"/>
        </w:rPr>
      </w:pPr>
    </w:p>
    <w:tbl>
      <w:tblPr>
        <w:tblStyle w:val="a4"/>
        <w:tblW w:w="5000" w:type="pct"/>
        <w:tblLook w:val="01E0" w:firstRow="1" w:lastRow="1" w:firstColumn="1" w:lastColumn="1" w:noHBand="0" w:noVBand="0"/>
      </w:tblPr>
      <w:tblGrid>
        <w:gridCol w:w="1270"/>
        <w:gridCol w:w="8924"/>
      </w:tblGrid>
      <w:tr w:rsidR="00CB503F" w:rsidRPr="00CF0C90" w14:paraId="1897A841" w14:textId="77777777" w:rsidTr="0019528F">
        <w:trPr>
          <w:trHeight w:val="664"/>
        </w:trPr>
        <w:tc>
          <w:tcPr>
            <w:tcW w:w="623" w:type="pct"/>
            <w:vAlign w:val="center"/>
          </w:tcPr>
          <w:p w14:paraId="73FAB050" w14:textId="77777777" w:rsidR="00CB503F" w:rsidRPr="005247DB" w:rsidRDefault="00CB503F" w:rsidP="00F760C7">
            <w:pPr>
              <w:spacing w:line="240" w:lineRule="auto"/>
              <w:jc w:val="center"/>
              <w:rPr>
                <w:sz w:val="24"/>
                <w:szCs w:val="24"/>
              </w:rPr>
            </w:pPr>
            <w:r w:rsidRPr="005247DB">
              <w:rPr>
                <w:sz w:val="24"/>
                <w:szCs w:val="24"/>
              </w:rPr>
              <w:lastRenderedPageBreak/>
              <w:t>№ з/п</w:t>
            </w:r>
          </w:p>
        </w:tc>
        <w:tc>
          <w:tcPr>
            <w:tcW w:w="4377" w:type="pct"/>
            <w:vAlign w:val="center"/>
          </w:tcPr>
          <w:p w14:paraId="734AD343" w14:textId="09C80456" w:rsidR="00CB503F" w:rsidRPr="005247DB" w:rsidRDefault="00CB503F" w:rsidP="00F760C7">
            <w:pPr>
              <w:spacing w:line="240" w:lineRule="auto"/>
              <w:jc w:val="center"/>
              <w:rPr>
                <w:sz w:val="24"/>
                <w:szCs w:val="24"/>
              </w:rPr>
            </w:pPr>
            <w:r w:rsidRPr="005247DB">
              <w:rPr>
                <w:sz w:val="24"/>
                <w:szCs w:val="24"/>
              </w:rPr>
              <w:t>Опис лекції</w:t>
            </w:r>
          </w:p>
        </w:tc>
      </w:tr>
      <w:tr w:rsidR="00CB503F" w:rsidRPr="00CF0C90" w14:paraId="4DEF83BE" w14:textId="77777777" w:rsidTr="00CB503F">
        <w:tc>
          <w:tcPr>
            <w:tcW w:w="5000" w:type="pct"/>
            <w:gridSpan w:val="2"/>
            <w:vAlign w:val="center"/>
          </w:tcPr>
          <w:p w14:paraId="4DF5133A" w14:textId="1561B71F" w:rsidR="00CB503F" w:rsidRPr="005247DB" w:rsidRDefault="00CB503F" w:rsidP="00F760C7">
            <w:pPr>
              <w:spacing w:line="240" w:lineRule="auto"/>
              <w:jc w:val="both"/>
              <w:rPr>
                <w:sz w:val="24"/>
                <w:szCs w:val="24"/>
              </w:rPr>
            </w:pPr>
            <w:r w:rsidRPr="005247DB">
              <w:rPr>
                <w:snapToGrid w:val="0"/>
                <w:sz w:val="24"/>
                <w:szCs w:val="24"/>
              </w:rPr>
              <w:t>Розділ 1. Металознавство. Закономірності формування структури матеріалів.</w:t>
            </w:r>
          </w:p>
        </w:tc>
      </w:tr>
      <w:tr w:rsidR="00CB503F" w:rsidRPr="00CF0C90" w14:paraId="4F32A30D" w14:textId="77777777" w:rsidTr="0019528F">
        <w:tc>
          <w:tcPr>
            <w:tcW w:w="623" w:type="pct"/>
            <w:tcBorders>
              <w:bottom w:val="single" w:sz="4" w:space="0" w:color="auto"/>
            </w:tcBorders>
            <w:vAlign w:val="center"/>
          </w:tcPr>
          <w:p w14:paraId="0618777F" w14:textId="51AA4BE7" w:rsidR="00CB503F" w:rsidRPr="005247DB" w:rsidRDefault="00CB503F" w:rsidP="00F760C7">
            <w:pPr>
              <w:spacing w:line="240" w:lineRule="auto"/>
              <w:jc w:val="both"/>
              <w:rPr>
                <w:sz w:val="24"/>
                <w:szCs w:val="24"/>
              </w:rPr>
            </w:pPr>
            <w:r w:rsidRPr="005247DB">
              <w:rPr>
                <w:sz w:val="24"/>
                <w:szCs w:val="24"/>
              </w:rPr>
              <w:t>1</w:t>
            </w:r>
          </w:p>
        </w:tc>
        <w:tc>
          <w:tcPr>
            <w:tcW w:w="4377" w:type="pct"/>
            <w:tcBorders>
              <w:top w:val="nil"/>
              <w:bottom w:val="single" w:sz="4" w:space="0" w:color="auto"/>
            </w:tcBorders>
            <w:vAlign w:val="center"/>
          </w:tcPr>
          <w:p w14:paraId="73AD0200" w14:textId="53F2447A" w:rsidR="00CB503F" w:rsidRPr="005247DB" w:rsidRDefault="00CB503F" w:rsidP="00F760C7">
            <w:pPr>
              <w:spacing w:line="240" w:lineRule="auto"/>
              <w:jc w:val="both"/>
              <w:rPr>
                <w:sz w:val="24"/>
                <w:szCs w:val="24"/>
              </w:rPr>
            </w:pPr>
            <w:r w:rsidRPr="005247DB">
              <w:rPr>
                <w:snapToGrid w:val="0"/>
                <w:sz w:val="24"/>
                <w:szCs w:val="24"/>
              </w:rPr>
              <w:t xml:space="preserve">Тема 1. Атомно-кристалічна будова; закономірності формування металів і сплавів. </w:t>
            </w:r>
            <w:r w:rsidRPr="005247DB">
              <w:rPr>
                <w:sz w:val="24"/>
                <w:szCs w:val="24"/>
              </w:rPr>
              <w:t xml:space="preserve">Лекція 1. </w:t>
            </w:r>
            <w:r w:rsidRPr="005247DB">
              <w:rPr>
                <w:snapToGrid w:val="0"/>
                <w:sz w:val="24"/>
                <w:szCs w:val="24"/>
              </w:rPr>
              <w:t>Загальна характеристика металів. Атомно-кристалічна будова металів. Дефе</w:t>
            </w:r>
            <w:r w:rsidRPr="005247DB">
              <w:rPr>
                <w:sz w:val="24"/>
                <w:szCs w:val="24"/>
              </w:rPr>
              <w:t>кти кристалічної будови металів. Анізотропія властивостей кристалів</w:t>
            </w:r>
          </w:p>
        </w:tc>
      </w:tr>
      <w:tr w:rsidR="000556E7" w:rsidRPr="00CF0C90" w14:paraId="3D3B0795" w14:textId="77777777" w:rsidTr="0019528F">
        <w:tc>
          <w:tcPr>
            <w:tcW w:w="623" w:type="pct"/>
            <w:tcBorders>
              <w:top w:val="single" w:sz="4" w:space="0" w:color="auto"/>
              <w:bottom w:val="single" w:sz="4" w:space="0" w:color="auto"/>
            </w:tcBorders>
            <w:vAlign w:val="center"/>
          </w:tcPr>
          <w:p w14:paraId="197725C2" w14:textId="19A1F46A" w:rsidR="000556E7" w:rsidRPr="005247DB" w:rsidRDefault="000556E7" w:rsidP="00F760C7">
            <w:pPr>
              <w:spacing w:line="240" w:lineRule="auto"/>
              <w:jc w:val="both"/>
              <w:rPr>
                <w:sz w:val="24"/>
                <w:szCs w:val="24"/>
              </w:rPr>
            </w:pPr>
            <w:r w:rsidRPr="005247DB">
              <w:rPr>
                <w:sz w:val="24"/>
                <w:szCs w:val="24"/>
              </w:rPr>
              <w:t>2</w:t>
            </w:r>
          </w:p>
        </w:tc>
        <w:tc>
          <w:tcPr>
            <w:tcW w:w="4377" w:type="pct"/>
            <w:tcBorders>
              <w:top w:val="single" w:sz="4" w:space="0" w:color="auto"/>
              <w:bottom w:val="single" w:sz="4" w:space="0" w:color="auto"/>
            </w:tcBorders>
            <w:vAlign w:val="center"/>
          </w:tcPr>
          <w:p w14:paraId="28DAC522" w14:textId="77777777" w:rsidR="000556E7" w:rsidRPr="005247DB" w:rsidRDefault="000556E7" w:rsidP="00F760C7">
            <w:pPr>
              <w:spacing w:line="240" w:lineRule="auto"/>
              <w:jc w:val="both"/>
              <w:rPr>
                <w:snapToGrid w:val="0"/>
                <w:sz w:val="24"/>
                <w:szCs w:val="24"/>
              </w:rPr>
            </w:pPr>
            <w:r w:rsidRPr="005247DB">
              <w:rPr>
                <w:snapToGrid w:val="0"/>
                <w:sz w:val="24"/>
                <w:szCs w:val="24"/>
              </w:rPr>
              <w:t>Тема 1.2. Кристалізація металів.</w:t>
            </w:r>
          </w:p>
          <w:p w14:paraId="0AF03C03" w14:textId="6BC97434" w:rsidR="000556E7" w:rsidRPr="005247DB" w:rsidRDefault="000556E7" w:rsidP="00F760C7">
            <w:pPr>
              <w:spacing w:line="240" w:lineRule="auto"/>
              <w:jc w:val="both"/>
              <w:rPr>
                <w:snapToGrid w:val="0"/>
                <w:sz w:val="24"/>
                <w:szCs w:val="24"/>
              </w:rPr>
            </w:pPr>
            <w:r w:rsidRPr="005247DB">
              <w:rPr>
                <w:snapToGrid w:val="0"/>
                <w:sz w:val="24"/>
                <w:szCs w:val="24"/>
              </w:rPr>
              <w:t>Лекція 2. Плавлення та кристалізація металів.  Механізм кристалізації. Форма кристалів та будова зливків. Поліморфні перетворення.</w:t>
            </w:r>
          </w:p>
        </w:tc>
      </w:tr>
      <w:tr w:rsidR="000556E7" w:rsidRPr="00CF0C90" w14:paraId="2EA72084" w14:textId="77777777" w:rsidTr="0019528F">
        <w:tc>
          <w:tcPr>
            <w:tcW w:w="623" w:type="pct"/>
            <w:vMerge w:val="restart"/>
            <w:tcBorders>
              <w:top w:val="single" w:sz="4" w:space="0" w:color="auto"/>
            </w:tcBorders>
            <w:vAlign w:val="center"/>
          </w:tcPr>
          <w:p w14:paraId="5A670467" w14:textId="3C2AC432" w:rsidR="000556E7" w:rsidRPr="005247DB" w:rsidRDefault="000556E7" w:rsidP="00F760C7">
            <w:pPr>
              <w:spacing w:line="240" w:lineRule="auto"/>
              <w:jc w:val="both"/>
              <w:rPr>
                <w:sz w:val="24"/>
                <w:szCs w:val="24"/>
              </w:rPr>
            </w:pPr>
            <w:r w:rsidRPr="005247DB">
              <w:rPr>
                <w:sz w:val="24"/>
                <w:szCs w:val="24"/>
              </w:rPr>
              <w:t>3</w:t>
            </w:r>
          </w:p>
        </w:tc>
        <w:tc>
          <w:tcPr>
            <w:tcW w:w="4377" w:type="pct"/>
            <w:tcBorders>
              <w:top w:val="single" w:sz="4" w:space="0" w:color="auto"/>
            </w:tcBorders>
            <w:vAlign w:val="center"/>
          </w:tcPr>
          <w:p w14:paraId="3D20CEB7" w14:textId="0FC04D98" w:rsidR="000556E7" w:rsidRPr="005247DB" w:rsidRDefault="000556E7" w:rsidP="00F760C7">
            <w:pPr>
              <w:spacing w:line="240" w:lineRule="auto"/>
              <w:jc w:val="both"/>
              <w:rPr>
                <w:snapToGrid w:val="0"/>
                <w:sz w:val="24"/>
                <w:szCs w:val="24"/>
              </w:rPr>
            </w:pPr>
            <w:r w:rsidRPr="005247DB">
              <w:rPr>
                <w:snapToGrid w:val="0"/>
                <w:sz w:val="24"/>
                <w:szCs w:val="24"/>
              </w:rPr>
              <w:t>Тема 1.3. Пластична деформація та рекристалізація металів і сплавів.</w:t>
            </w:r>
          </w:p>
        </w:tc>
      </w:tr>
      <w:tr w:rsidR="000556E7" w:rsidRPr="00CF0C90" w14:paraId="03591B7B" w14:textId="77777777" w:rsidTr="0019528F">
        <w:tc>
          <w:tcPr>
            <w:tcW w:w="623" w:type="pct"/>
            <w:vMerge/>
            <w:vAlign w:val="center"/>
          </w:tcPr>
          <w:p w14:paraId="0887FE89" w14:textId="5DEF30AA" w:rsidR="000556E7" w:rsidRPr="005247DB" w:rsidRDefault="000556E7" w:rsidP="00F760C7">
            <w:pPr>
              <w:spacing w:line="240" w:lineRule="auto"/>
              <w:jc w:val="both"/>
              <w:rPr>
                <w:sz w:val="24"/>
                <w:szCs w:val="24"/>
              </w:rPr>
            </w:pPr>
          </w:p>
        </w:tc>
        <w:tc>
          <w:tcPr>
            <w:tcW w:w="4377" w:type="pct"/>
            <w:tcBorders>
              <w:top w:val="single" w:sz="4" w:space="0" w:color="auto"/>
              <w:bottom w:val="single" w:sz="4" w:space="0" w:color="auto"/>
            </w:tcBorders>
            <w:vAlign w:val="center"/>
          </w:tcPr>
          <w:p w14:paraId="643C9626" w14:textId="0C7FF1D6" w:rsidR="000556E7" w:rsidRPr="005247DB" w:rsidRDefault="000556E7" w:rsidP="00F760C7">
            <w:pPr>
              <w:spacing w:line="240" w:lineRule="auto"/>
              <w:jc w:val="both"/>
              <w:rPr>
                <w:snapToGrid w:val="0"/>
                <w:sz w:val="24"/>
                <w:szCs w:val="24"/>
              </w:rPr>
            </w:pPr>
            <w:r w:rsidRPr="005247DB">
              <w:rPr>
                <w:sz w:val="24"/>
                <w:szCs w:val="24"/>
              </w:rPr>
              <w:t>Лекція 3.</w:t>
            </w:r>
            <w:r w:rsidRPr="005247DB">
              <w:rPr>
                <w:snapToGrid w:val="0"/>
                <w:sz w:val="24"/>
                <w:szCs w:val="24"/>
              </w:rPr>
              <w:t>. Класифікація дефектів кристалічної будови. Характеристика точкових і лінійних дефектів. Види деформації. Механічні властивості металів і сплавів. Механізм пластичної дефор</w:t>
            </w:r>
            <w:r w:rsidRPr="005247DB">
              <w:rPr>
                <w:snapToGrid w:val="0"/>
                <w:sz w:val="24"/>
                <w:szCs w:val="24"/>
              </w:rPr>
              <w:softHyphen/>
              <w:t>мації. Властивості пластично-деформованих металів.</w:t>
            </w:r>
            <w:r w:rsidRPr="005247DB">
              <w:rPr>
                <w:sz w:val="24"/>
                <w:szCs w:val="24"/>
              </w:rPr>
              <w:t xml:space="preserve"> Поворот та рекрис</w:t>
            </w:r>
            <w:r w:rsidRPr="005247DB">
              <w:rPr>
                <w:sz w:val="24"/>
                <w:szCs w:val="24"/>
              </w:rPr>
              <w:softHyphen/>
              <w:t>талізація металів. Збиральна рекристалізація. Фактори, що впливають на температуру рекристалізації та розмір зерен після рекристалізації. Холодна та гаряча пластична деформація.</w:t>
            </w:r>
          </w:p>
        </w:tc>
      </w:tr>
      <w:tr w:rsidR="000556E7" w:rsidRPr="00CF0C90" w14:paraId="2E0F736D" w14:textId="77777777" w:rsidTr="000556E7">
        <w:tc>
          <w:tcPr>
            <w:tcW w:w="5000" w:type="pct"/>
            <w:gridSpan w:val="2"/>
            <w:vAlign w:val="center"/>
          </w:tcPr>
          <w:p w14:paraId="06C77CE8" w14:textId="5E80ADE2" w:rsidR="000556E7" w:rsidRPr="005247DB" w:rsidRDefault="000556E7" w:rsidP="00F760C7">
            <w:pPr>
              <w:spacing w:line="240" w:lineRule="auto"/>
              <w:jc w:val="both"/>
              <w:rPr>
                <w:sz w:val="24"/>
                <w:szCs w:val="24"/>
              </w:rPr>
            </w:pPr>
            <w:r w:rsidRPr="005247DB">
              <w:rPr>
                <w:snapToGrid w:val="0"/>
                <w:sz w:val="24"/>
                <w:szCs w:val="24"/>
              </w:rPr>
              <w:t>Розділ 2. Основи теорії сплавів.</w:t>
            </w:r>
          </w:p>
        </w:tc>
      </w:tr>
      <w:tr w:rsidR="000556E7" w:rsidRPr="00CF0C90" w14:paraId="0F426E01" w14:textId="77777777" w:rsidTr="0019528F">
        <w:tc>
          <w:tcPr>
            <w:tcW w:w="623" w:type="pct"/>
            <w:vMerge w:val="restart"/>
            <w:vAlign w:val="center"/>
          </w:tcPr>
          <w:p w14:paraId="3D541230" w14:textId="76AF633C" w:rsidR="000556E7" w:rsidRPr="005247DB" w:rsidRDefault="000556E7" w:rsidP="00F760C7">
            <w:pPr>
              <w:spacing w:line="240" w:lineRule="auto"/>
              <w:jc w:val="both"/>
              <w:rPr>
                <w:sz w:val="24"/>
                <w:szCs w:val="24"/>
              </w:rPr>
            </w:pPr>
            <w:r w:rsidRPr="005247DB">
              <w:rPr>
                <w:sz w:val="24"/>
                <w:szCs w:val="24"/>
              </w:rPr>
              <w:t>4</w:t>
            </w:r>
          </w:p>
        </w:tc>
        <w:tc>
          <w:tcPr>
            <w:tcW w:w="4377" w:type="pct"/>
            <w:tcBorders>
              <w:top w:val="single" w:sz="4" w:space="0" w:color="auto"/>
            </w:tcBorders>
          </w:tcPr>
          <w:p w14:paraId="5D4A87A3" w14:textId="253485B2" w:rsidR="000556E7" w:rsidRPr="005247DB" w:rsidRDefault="000556E7" w:rsidP="00F760C7">
            <w:pPr>
              <w:spacing w:line="240" w:lineRule="auto"/>
              <w:jc w:val="both"/>
              <w:rPr>
                <w:sz w:val="24"/>
                <w:szCs w:val="24"/>
              </w:rPr>
            </w:pPr>
            <w:r w:rsidRPr="005247DB">
              <w:rPr>
                <w:sz w:val="24"/>
                <w:szCs w:val="24"/>
              </w:rPr>
              <w:t>Тема 2.1. Фази і фазові перетворення в металевих сплавах</w:t>
            </w:r>
          </w:p>
        </w:tc>
      </w:tr>
      <w:tr w:rsidR="000556E7" w:rsidRPr="00CF0C90" w14:paraId="7A428DBA" w14:textId="77777777" w:rsidTr="0019528F">
        <w:tc>
          <w:tcPr>
            <w:tcW w:w="623" w:type="pct"/>
            <w:vMerge/>
            <w:vAlign w:val="center"/>
          </w:tcPr>
          <w:p w14:paraId="4A77A82C" w14:textId="77777777" w:rsidR="000556E7" w:rsidRPr="005247DB" w:rsidRDefault="000556E7" w:rsidP="00F760C7">
            <w:pPr>
              <w:spacing w:line="240" w:lineRule="auto"/>
              <w:jc w:val="both"/>
              <w:rPr>
                <w:sz w:val="24"/>
                <w:szCs w:val="24"/>
              </w:rPr>
            </w:pPr>
          </w:p>
        </w:tc>
        <w:tc>
          <w:tcPr>
            <w:tcW w:w="4377" w:type="pct"/>
            <w:tcBorders>
              <w:top w:val="single" w:sz="4" w:space="0" w:color="auto"/>
              <w:bottom w:val="single" w:sz="4" w:space="0" w:color="auto"/>
            </w:tcBorders>
          </w:tcPr>
          <w:p w14:paraId="6B7B74F3" w14:textId="73E39158" w:rsidR="000556E7" w:rsidRPr="005247DB" w:rsidRDefault="000556E7" w:rsidP="00F760C7">
            <w:pPr>
              <w:spacing w:line="240" w:lineRule="auto"/>
              <w:jc w:val="both"/>
              <w:rPr>
                <w:sz w:val="24"/>
                <w:szCs w:val="24"/>
              </w:rPr>
            </w:pPr>
            <w:r w:rsidRPr="005247DB">
              <w:rPr>
                <w:sz w:val="24"/>
                <w:szCs w:val="24"/>
              </w:rPr>
              <w:t>Лекція 4. Тверді розчини.</w:t>
            </w:r>
            <w:r w:rsidR="00677356">
              <w:rPr>
                <w:sz w:val="24"/>
                <w:szCs w:val="24"/>
              </w:rPr>
              <w:t xml:space="preserve"> </w:t>
            </w:r>
            <w:r w:rsidRPr="005247DB">
              <w:rPr>
                <w:sz w:val="24"/>
                <w:szCs w:val="24"/>
              </w:rPr>
              <w:t xml:space="preserve">Умови утворення твердих розчинів заміщення та проникнення. Хімічні сполуки в металевих системах. Фази Лавеса та інтерметалідні сполуки. </w:t>
            </w:r>
          </w:p>
        </w:tc>
      </w:tr>
      <w:tr w:rsidR="000556E7" w:rsidRPr="00CF0C90" w14:paraId="15D99D60" w14:textId="77777777" w:rsidTr="0019528F">
        <w:tc>
          <w:tcPr>
            <w:tcW w:w="623" w:type="pct"/>
            <w:vMerge/>
            <w:vAlign w:val="center"/>
          </w:tcPr>
          <w:p w14:paraId="0037FEA7" w14:textId="77777777" w:rsidR="000556E7" w:rsidRPr="005247DB" w:rsidRDefault="000556E7" w:rsidP="00F760C7">
            <w:pPr>
              <w:spacing w:line="240" w:lineRule="auto"/>
              <w:jc w:val="both"/>
              <w:rPr>
                <w:sz w:val="24"/>
                <w:szCs w:val="24"/>
              </w:rPr>
            </w:pPr>
          </w:p>
        </w:tc>
        <w:tc>
          <w:tcPr>
            <w:tcW w:w="4377" w:type="pct"/>
            <w:tcBorders>
              <w:top w:val="single" w:sz="4" w:space="0" w:color="auto"/>
              <w:bottom w:val="single" w:sz="4" w:space="0" w:color="auto"/>
            </w:tcBorders>
          </w:tcPr>
          <w:p w14:paraId="6F0B775F" w14:textId="77777777" w:rsidR="000556E7" w:rsidRPr="005247DB" w:rsidRDefault="000556E7" w:rsidP="00F760C7">
            <w:pPr>
              <w:spacing w:line="240" w:lineRule="auto"/>
              <w:jc w:val="both"/>
              <w:rPr>
                <w:snapToGrid w:val="0"/>
                <w:sz w:val="24"/>
                <w:szCs w:val="24"/>
              </w:rPr>
            </w:pPr>
            <w:r w:rsidRPr="005247DB">
              <w:rPr>
                <w:snapToGrid w:val="0"/>
                <w:sz w:val="24"/>
                <w:szCs w:val="24"/>
              </w:rPr>
              <w:t>Тема 2.2. Діаграми стану подвійних систем.</w:t>
            </w:r>
          </w:p>
          <w:p w14:paraId="7F30FFFE" w14:textId="53429B32" w:rsidR="000556E7" w:rsidRPr="005247DB" w:rsidRDefault="000556E7" w:rsidP="00F760C7">
            <w:pPr>
              <w:spacing w:line="240" w:lineRule="auto"/>
              <w:jc w:val="both"/>
              <w:rPr>
                <w:sz w:val="24"/>
                <w:szCs w:val="24"/>
              </w:rPr>
            </w:pPr>
            <w:r w:rsidRPr="005247DB">
              <w:rPr>
                <w:snapToGrid w:val="0"/>
                <w:sz w:val="24"/>
                <w:szCs w:val="24"/>
              </w:rPr>
              <w:t xml:space="preserve">Побудова діаграм стану подвійних систем. Правило фаз. </w:t>
            </w:r>
            <w:r w:rsidRPr="005247DB">
              <w:rPr>
                <w:sz w:val="24"/>
                <w:szCs w:val="24"/>
              </w:rPr>
              <w:t xml:space="preserve">Правило фаз Гіббса та правило відрізків. </w:t>
            </w:r>
            <w:r w:rsidRPr="005247DB">
              <w:rPr>
                <w:snapToGrid w:val="0"/>
                <w:sz w:val="24"/>
                <w:szCs w:val="24"/>
              </w:rPr>
              <w:t>Необмежена розчинність у рідкому та твердому станах. Евтектичне перетворення.</w:t>
            </w:r>
            <w:r w:rsidRPr="005247DB">
              <w:rPr>
                <w:sz w:val="24"/>
                <w:szCs w:val="24"/>
              </w:rPr>
              <w:t xml:space="preserve"> Діаграми стану сплавів із стійкою та нестійкою хімічними сполуками.</w:t>
            </w:r>
            <w:r w:rsidRPr="005247DB">
              <w:rPr>
                <w:snapToGrid w:val="0"/>
                <w:sz w:val="24"/>
                <w:szCs w:val="24"/>
              </w:rPr>
              <w:t xml:space="preserve"> Перетектичне та евтектоїдне перетворення. Закони Курнакова: взаємозв'язок між структурою та властивостями. Особливості діаграм фазових рівноважень із поліморфними перетвореннями</w:t>
            </w:r>
          </w:p>
        </w:tc>
      </w:tr>
      <w:tr w:rsidR="000556E7" w:rsidRPr="00CF0C90" w14:paraId="2E8A3352" w14:textId="77777777" w:rsidTr="0019528F">
        <w:tc>
          <w:tcPr>
            <w:tcW w:w="623" w:type="pct"/>
            <w:vAlign w:val="center"/>
          </w:tcPr>
          <w:p w14:paraId="6FC686B3" w14:textId="47750F3F" w:rsidR="000556E7" w:rsidRPr="005247DB" w:rsidRDefault="000556E7" w:rsidP="00F760C7">
            <w:pPr>
              <w:spacing w:line="240" w:lineRule="auto"/>
              <w:jc w:val="both"/>
              <w:rPr>
                <w:sz w:val="24"/>
                <w:szCs w:val="24"/>
              </w:rPr>
            </w:pPr>
            <w:r w:rsidRPr="005247DB">
              <w:rPr>
                <w:sz w:val="24"/>
                <w:szCs w:val="24"/>
              </w:rPr>
              <w:t xml:space="preserve">Розділ 3. </w:t>
            </w:r>
          </w:p>
        </w:tc>
        <w:tc>
          <w:tcPr>
            <w:tcW w:w="4377" w:type="pct"/>
            <w:tcBorders>
              <w:top w:val="single" w:sz="4" w:space="0" w:color="auto"/>
              <w:bottom w:val="single" w:sz="4" w:space="0" w:color="auto"/>
            </w:tcBorders>
          </w:tcPr>
          <w:p w14:paraId="2E2A79AA" w14:textId="46A6D3E2" w:rsidR="000556E7" w:rsidRPr="005247DB" w:rsidRDefault="000556E7" w:rsidP="00F760C7">
            <w:pPr>
              <w:spacing w:line="240" w:lineRule="auto"/>
              <w:jc w:val="both"/>
              <w:rPr>
                <w:snapToGrid w:val="0"/>
                <w:sz w:val="24"/>
                <w:szCs w:val="24"/>
              </w:rPr>
            </w:pPr>
            <w:r w:rsidRPr="005247DB">
              <w:rPr>
                <w:sz w:val="24"/>
                <w:szCs w:val="24"/>
              </w:rPr>
              <w:t>Залізо та його сплави.</w:t>
            </w:r>
          </w:p>
        </w:tc>
      </w:tr>
      <w:tr w:rsidR="000556E7" w:rsidRPr="00CF0C90" w14:paraId="5FCB82CB" w14:textId="77777777" w:rsidTr="0019528F">
        <w:tc>
          <w:tcPr>
            <w:tcW w:w="623" w:type="pct"/>
            <w:vMerge w:val="restart"/>
            <w:vAlign w:val="center"/>
          </w:tcPr>
          <w:p w14:paraId="603D4D38" w14:textId="48006A89" w:rsidR="000556E7" w:rsidRPr="005247DB" w:rsidRDefault="000556E7" w:rsidP="00F760C7">
            <w:pPr>
              <w:spacing w:line="240" w:lineRule="auto"/>
              <w:jc w:val="both"/>
              <w:rPr>
                <w:sz w:val="24"/>
                <w:szCs w:val="24"/>
              </w:rPr>
            </w:pPr>
            <w:r w:rsidRPr="005247DB">
              <w:rPr>
                <w:sz w:val="24"/>
                <w:szCs w:val="24"/>
              </w:rPr>
              <w:t>5</w:t>
            </w:r>
          </w:p>
        </w:tc>
        <w:tc>
          <w:tcPr>
            <w:tcW w:w="4377" w:type="pct"/>
            <w:tcBorders>
              <w:top w:val="single" w:sz="4" w:space="0" w:color="auto"/>
            </w:tcBorders>
          </w:tcPr>
          <w:p w14:paraId="2AC84353" w14:textId="39200E81" w:rsidR="000556E7" w:rsidRPr="005247DB" w:rsidRDefault="000556E7" w:rsidP="00F760C7">
            <w:pPr>
              <w:spacing w:line="240" w:lineRule="auto"/>
              <w:jc w:val="both"/>
              <w:rPr>
                <w:snapToGrid w:val="0"/>
                <w:sz w:val="24"/>
                <w:szCs w:val="24"/>
              </w:rPr>
            </w:pPr>
            <w:r w:rsidRPr="005247DB">
              <w:rPr>
                <w:snapToGrid w:val="0"/>
                <w:sz w:val="24"/>
                <w:szCs w:val="24"/>
              </w:rPr>
              <w:t>Тема 3.1. Діаграма стану залізо-цементит. Вуглецеві сталі.</w:t>
            </w:r>
          </w:p>
        </w:tc>
      </w:tr>
      <w:tr w:rsidR="000556E7" w:rsidRPr="00CF0C90" w14:paraId="5089FD9B" w14:textId="77777777" w:rsidTr="0019528F">
        <w:tc>
          <w:tcPr>
            <w:tcW w:w="623" w:type="pct"/>
            <w:vMerge/>
            <w:vAlign w:val="center"/>
          </w:tcPr>
          <w:p w14:paraId="6BF3EF0D" w14:textId="77777777" w:rsidR="000556E7" w:rsidRPr="005247DB" w:rsidRDefault="000556E7" w:rsidP="00F760C7">
            <w:pPr>
              <w:spacing w:line="240" w:lineRule="auto"/>
              <w:jc w:val="both"/>
              <w:rPr>
                <w:sz w:val="24"/>
                <w:szCs w:val="24"/>
              </w:rPr>
            </w:pPr>
          </w:p>
        </w:tc>
        <w:tc>
          <w:tcPr>
            <w:tcW w:w="4377" w:type="pct"/>
            <w:tcBorders>
              <w:top w:val="single" w:sz="4" w:space="0" w:color="auto"/>
              <w:bottom w:val="single" w:sz="4" w:space="0" w:color="auto"/>
            </w:tcBorders>
          </w:tcPr>
          <w:p w14:paraId="0826B8BE" w14:textId="7C4BC198" w:rsidR="000556E7" w:rsidRPr="005247DB" w:rsidRDefault="000556E7" w:rsidP="00F760C7">
            <w:pPr>
              <w:spacing w:line="240" w:lineRule="auto"/>
              <w:jc w:val="both"/>
              <w:rPr>
                <w:snapToGrid w:val="0"/>
                <w:sz w:val="24"/>
                <w:szCs w:val="24"/>
              </w:rPr>
            </w:pPr>
            <w:r w:rsidRPr="005247DB">
              <w:rPr>
                <w:sz w:val="24"/>
                <w:szCs w:val="24"/>
              </w:rPr>
              <w:t>Лекція 5.</w:t>
            </w:r>
            <w:r w:rsidRPr="005247DB">
              <w:rPr>
                <w:snapToGrid w:val="0"/>
                <w:sz w:val="24"/>
                <w:szCs w:val="24"/>
              </w:rPr>
              <w:t xml:space="preserve"> Діаграма стану залізо-цементит.</w:t>
            </w:r>
            <w:r w:rsidRPr="005247DB">
              <w:rPr>
                <w:sz w:val="24"/>
                <w:szCs w:val="24"/>
              </w:rPr>
              <w:t xml:space="preserve"> Компоненти та фази в сплавах заліза з вуглецем. Перетворення в сплавах системи залізо-цементит.</w:t>
            </w:r>
            <w:r w:rsidRPr="005247DB">
              <w:rPr>
                <w:snapToGrid w:val="0"/>
                <w:sz w:val="24"/>
                <w:szCs w:val="24"/>
              </w:rPr>
              <w:t xml:space="preserve"> Вуглецеві сталі.</w:t>
            </w:r>
            <w:r w:rsidR="00677356">
              <w:rPr>
                <w:snapToGrid w:val="0"/>
                <w:sz w:val="24"/>
                <w:szCs w:val="24"/>
              </w:rPr>
              <w:t xml:space="preserve"> </w:t>
            </w:r>
            <w:r w:rsidRPr="005247DB">
              <w:rPr>
                <w:snapToGrid w:val="0"/>
                <w:sz w:val="24"/>
                <w:szCs w:val="24"/>
              </w:rPr>
              <w:t>Формування структури вуглецевих сталей при повільному охолоджен</w:t>
            </w:r>
            <w:r w:rsidRPr="005247DB">
              <w:rPr>
                <w:snapToGrid w:val="0"/>
                <w:sz w:val="24"/>
                <w:szCs w:val="24"/>
              </w:rPr>
              <w:softHyphen/>
              <w:t>ні. Вплив вуглецю та постійних домішок на властивості вуглецевої сталі. Маркування вуглецевих сталей</w:t>
            </w:r>
          </w:p>
        </w:tc>
      </w:tr>
      <w:tr w:rsidR="000556E7" w:rsidRPr="00CF0C90" w14:paraId="02DAC0AB" w14:textId="77777777" w:rsidTr="0019528F">
        <w:tc>
          <w:tcPr>
            <w:tcW w:w="623" w:type="pct"/>
            <w:vAlign w:val="center"/>
          </w:tcPr>
          <w:p w14:paraId="22B10B71" w14:textId="0BCCCF81" w:rsidR="000556E7" w:rsidRPr="005247DB" w:rsidRDefault="00D225EA" w:rsidP="00F760C7">
            <w:pPr>
              <w:spacing w:line="240" w:lineRule="auto"/>
              <w:jc w:val="both"/>
              <w:rPr>
                <w:sz w:val="24"/>
                <w:szCs w:val="24"/>
              </w:rPr>
            </w:pPr>
            <w:r w:rsidRPr="005247DB">
              <w:rPr>
                <w:sz w:val="24"/>
                <w:szCs w:val="24"/>
              </w:rPr>
              <w:t>6</w:t>
            </w:r>
          </w:p>
        </w:tc>
        <w:tc>
          <w:tcPr>
            <w:tcW w:w="4377" w:type="pct"/>
            <w:tcBorders>
              <w:top w:val="single" w:sz="4" w:space="0" w:color="auto"/>
              <w:bottom w:val="single" w:sz="4" w:space="0" w:color="auto"/>
            </w:tcBorders>
          </w:tcPr>
          <w:p w14:paraId="7D10A6C5" w14:textId="497FEB11" w:rsidR="000556E7" w:rsidRPr="005247DB" w:rsidRDefault="00D225EA" w:rsidP="00F760C7">
            <w:pPr>
              <w:spacing w:line="240" w:lineRule="auto"/>
              <w:jc w:val="both"/>
              <w:rPr>
                <w:sz w:val="24"/>
                <w:szCs w:val="24"/>
              </w:rPr>
            </w:pPr>
            <w:r w:rsidRPr="005247DB">
              <w:rPr>
                <w:sz w:val="24"/>
                <w:szCs w:val="24"/>
              </w:rPr>
              <w:t>Лекція 6.</w:t>
            </w:r>
            <w:r w:rsidRPr="005247DB">
              <w:rPr>
                <w:snapToGrid w:val="0"/>
                <w:sz w:val="24"/>
                <w:szCs w:val="24"/>
              </w:rPr>
              <w:t xml:space="preserve"> Білі та сірі чавуни. Ковкі та високоміцні чавуни. Умови формування структури сірих чавунів. Термодинаміка і кіне</w:t>
            </w:r>
            <w:r w:rsidRPr="005247DB">
              <w:rPr>
                <w:snapToGrid w:val="0"/>
                <w:sz w:val="24"/>
                <w:szCs w:val="24"/>
              </w:rPr>
              <w:softHyphen/>
              <w:t>тика процесу графітизації. Схеми структуроутворення високовуглецевих сплавів. Графітизуюче відпалювання. Модифікування та отримання чавуну з кулястим графітом. Маркування чавунів</w:t>
            </w:r>
          </w:p>
        </w:tc>
      </w:tr>
      <w:tr w:rsidR="00D225EA" w:rsidRPr="00CF0C90" w14:paraId="5E8E4756" w14:textId="77777777" w:rsidTr="0019528F">
        <w:tc>
          <w:tcPr>
            <w:tcW w:w="623" w:type="pct"/>
            <w:vAlign w:val="center"/>
          </w:tcPr>
          <w:p w14:paraId="11EF7EA2" w14:textId="03BF34AA" w:rsidR="00D225EA" w:rsidRPr="005247DB" w:rsidRDefault="00D225EA" w:rsidP="00F760C7">
            <w:pPr>
              <w:spacing w:line="240" w:lineRule="auto"/>
              <w:jc w:val="both"/>
              <w:rPr>
                <w:sz w:val="24"/>
                <w:szCs w:val="24"/>
              </w:rPr>
            </w:pPr>
            <w:r w:rsidRPr="005247DB">
              <w:rPr>
                <w:sz w:val="24"/>
                <w:szCs w:val="24"/>
              </w:rPr>
              <w:t>Розділ 4.</w:t>
            </w:r>
          </w:p>
        </w:tc>
        <w:tc>
          <w:tcPr>
            <w:tcW w:w="4377" w:type="pct"/>
            <w:tcBorders>
              <w:top w:val="single" w:sz="4" w:space="0" w:color="auto"/>
              <w:bottom w:val="single" w:sz="4" w:space="0" w:color="auto"/>
            </w:tcBorders>
          </w:tcPr>
          <w:p w14:paraId="2BD9D35C" w14:textId="2EB489B1" w:rsidR="00D225EA" w:rsidRPr="005247DB" w:rsidRDefault="00D225EA" w:rsidP="00F760C7">
            <w:pPr>
              <w:spacing w:line="240" w:lineRule="auto"/>
              <w:jc w:val="both"/>
              <w:rPr>
                <w:sz w:val="24"/>
                <w:szCs w:val="24"/>
              </w:rPr>
            </w:pPr>
            <w:r w:rsidRPr="005247DB">
              <w:rPr>
                <w:snapToGrid w:val="0"/>
                <w:sz w:val="24"/>
                <w:szCs w:val="24"/>
              </w:rPr>
              <w:t>Термічна обробка сталі.</w:t>
            </w:r>
          </w:p>
        </w:tc>
      </w:tr>
      <w:tr w:rsidR="00D225EA" w:rsidRPr="00CF0C90" w14:paraId="668487E5" w14:textId="77777777" w:rsidTr="0019528F">
        <w:tc>
          <w:tcPr>
            <w:tcW w:w="623" w:type="pct"/>
            <w:vMerge w:val="restart"/>
            <w:vAlign w:val="center"/>
          </w:tcPr>
          <w:p w14:paraId="28419396" w14:textId="0DDF9FF6" w:rsidR="00D225EA" w:rsidRPr="005247DB" w:rsidRDefault="00D225EA" w:rsidP="00F760C7">
            <w:pPr>
              <w:spacing w:line="240" w:lineRule="auto"/>
              <w:jc w:val="both"/>
              <w:rPr>
                <w:sz w:val="24"/>
                <w:szCs w:val="24"/>
              </w:rPr>
            </w:pPr>
            <w:r w:rsidRPr="005247DB">
              <w:rPr>
                <w:sz w:val="24"/>
                <w:szCs w:val="24"/>
              </w:rPr>
              <w:t>7</w:t>
            </w:r>
          </w:p>
        </w:tc>
        <w:tc>
          <w:tcPr>
            <w:tcW w:w="4377" w:type="pct"/>
            <w:tcBorders>
              <w:top w:val="single" w:sz="4" w:space="0" w:color="auto"/>
            </w:tcBorders>
          </w:tcPr>
          <w:p w14:paraId="76C7B555" w14:textId="75F105AF" w:rsidR="00D225EA" w:rsidRPr="005247DB" w:rsidRDefault="00D225EA" w:rsidP="00F760C7">
            <w:pPr>
              <w:spacing w:line="240" w:lineRule="auto"/>
              <w:jc w:val="both"/>
              <w:rPr>
                <w:snapToGrid w:val="0"/>
                <w:sz w:val="24"/>
                <w:szCs w:val="24"/>
              </w:rPr>
            </w:pPr>
            <w:r w:rsidRPr="005247DB">
              <w:rPr>
                <w:snapToGrid w:val="0"/>
                <w:sz w:val="24"/>
                <w:szCs w:val="24"/>
              </w:rPr>
              <w:t>Тема 4.1. Теорія термічної обробки сталей. Фазові перетворення в сплавах на основі заліза.</w:t>
            </w:r>
          </w:p>
        </w:tc>
      </w:tr>
      <w:tr w:rsidR="00D225EA" w:rsidRPr="00CF0C90" w14:paraId="3C0CC16A" w14:textId="77777777" w:rsidTr="0019528F">
        <w:tc>
          <w:tcPr>
            <w:tcW w:w="623" w:type="pct"/>
            <w:vMerge/>
            <w:vAlign w:val="center"/>
          </w:tcPr>
          <w:p w14:paraId="622E7EDD" w14:textId="77777777" w:rsidR="00D225EA" w:rsidRPr="005247DB" w:rsidRDefault="00D225EA" w:rsidP="00F760C7">
            <w:pPr>
              <w:spacing w:line="240" w:lineRule="auto"/>
              <w:jc w:val="both"/>
              <w:rPr>
                <w:sz w:val="24"/>
                <w:szCs w:val="24"/>
              </w:rPr>
            </w:pPr>
          </w:p>
        </w:tc>
        <w:tc>
          <w:tcPr>
            <w:tcW w:w="4377" w:type="pct"/>
            <w:tcBorders>
              <w:top w:val="single" w:sz="4" w:space="0" w:color="auto"/>
              <w:bottom w:val="single" w:sz="4" w:space="0" w:color="auto"/>
            </w:tcBorders>
          </w:tcPr>
          <w:p w14:paraId="2CC5D1C2" w14:textId="13514CB1" w:rsidR="00D225EA" w:rsidRPr="005247DB" w:rsidRDefault="00D225EA" w:rsidP="00F760C7">
            <w:pPr>
              <w:spacing w:line="240" w:lineRule="auto"/>
              <w:jc w:val="both"/>
              <w:rPr>
                <w:snapToGrid w:val="0"/>
                <w:sz w:val="24"/>
                <w:szCs w:val="24"/>
              </w:rPr>
            </w:pPr>
            <w:r w:rsidRPr="005247DB">
              <w:rPr>
                <w:sz w:val="24"/>
                <w:szCs w:val="24"/>
              </w:rPr>
              <w:t>Лекція 7.</w:t>
            </w:r>
            <w:r w:rsidRPr="005247DB">
              <w:rPr>
                <w:snapToGrid w:val="0"/>
                <w:sz w:val="24"/>
                <w:szCs w:val="24"/>
              </w:rPr>
              <w:t xml:space="preserve"> Класифікація видів термічної обробки, їх характеристика. Фазові перетворення при нагріві. Ріст аустенітного зерна при нагріванні. Вплив легуючих елементів на розмір аустенітного зерна. Перетворення аустеніту в перліт. </w:t>
            </w:r>
            <w:r w:rsidRPr="005247DB">
              <w:rPr>
                <w:sz w:val="24"/>
                <w:szCs w:val="24"/>
              </w:rPr>
              <w:t xml:space="preserve"> Діаграма ізотермічного розпаду аустеніту для  сталей. Структура і властивості продуктів дифузійного перетворення аустеніту (перліт,</w:t>
            </w:r>
            <w:r w:rsidR="00B046DB">
              <w:rPr>
                <w:sz w:val="24"/>
                <w:szCs w:val="24"/>
              </w:rPr>
              <w:t xml:space="preserve"> </w:t>
            </w:r>
            <w:r w:rsidRPr="005247DB">
              <w:rPr>
                <w:sz w:val="24"/>
                <w:szCs w:val="24"/>
              </w:rPr>
              <w:t>сорбіт, троостит).</w:t>
            </w:r>
          </w:p>
        </w:tc>
      </w:tr>
      <w:tr w:rsidR="00D225EA" w:rsidRPr="00CF0C90" w14:paraId="5E390812" w14:textId="77777777" w:rsidTr="0019528F">
        <w:tc>
          <w:tcPr>
            <w:tcW w:w="623" w:type="pct"/>
            <w:vAlign w:val="center"/>
          </w:tcPr>
          <w:p w14:paraId="4D46B2C1" w14:textId="77777777" w:rsidR="00D225EA" w:rsidRPr="005247DB" w:rsidRDefault="00D225EA" w:rsidP="00F760C7">
            <w:pPr>
              <w:spacing w:line="240" w:lineRule="auto"/>
              <w:jc w:val="both"/>
              <w:rPr>
                <w:sz w:val="24"/>
                <w:szCs w:val="24"/>
              </w:rPr>
            </w:pPr>
          </w:p>
          <w:p w14:paraId="1A955D2D" w14:textId="49DC6D93" w:rsidR="00D225EA" w:rsidRPr="005247DB" w:rsidRDefault="00D225EA" w:rsidP="00F760C7">
            <w:pPr>
              <w:spacing w:line="240" w:lineRule="auto"/>
              <w:jc w:val="both"/>
              <w:rPr>
                <w:sz w:val="24"/>
                <w:szCs w:val="24"/>
              </w:rPr>
            </w:pPr>
            <w:r w:rsidRPr="005247DB">
              <w:rPr>
                <w:sz w:val="24"/>
                <w:szCs w:val="24"/>
              </w:rPr>
              <w:t>8</w:t>
            </w:r>
          </w:p>
        </w:tc>
        <w:tc>
          <w:tcPr>
            <w:tcW w:w="4377" w:type="pct"/>
            <w:tcBorders>
              <w:top w:val="single" w:sz="4" w:space="0" w:color="auto"/>
              <w:bottom w:val="single" w:sz="4" w:space="0" w:color="auto"/>
            </w:tcBorders>
          </w:tcPr>
          <w:p w14:paraId="6F244A08" w14:textId="50682722" w:rsidR="00D225EA" w:rsidRPr="005247DB" w:rsidRDefault="00D225EA" w:rsidP="00F760C7">
            <w:pPr>
              <w:spacing w:line="240" w:lineRule="auto"/>
              <w:jc w:val="both"/>
              <w:rPr>
                <w:sz w:val="24"/>
                <w:szCs w:val="24"/>
              </w:rPr>
            </w:pPr>
            <w:r w:rsidRPr="005247DB">
              <w:rPr>
                <w:snapToGrid w:val="0"/>
                <w:sz w:val="24"/>
                <w:szCs w:val="24"/>
              </w:rPr>
              <w:t xml:space="preserve">Лекція 8 Мартенситне перетворення в сталях. Проміжне /бейнітне/ перетворення.  Гартування сталей. Перетворення мартенситу та залишкового аустеніту при нагріві. Різновиди відпуску сталей. </w:t>
            </w:r>
            <w:r w:rsidRPr="005247DB">
              <w:rPr>
                <w:sz w:val="24"/>
                <w:szCs w:val="24"/>
              </w:rPr>
              <w:t>Відпускна крихкість</w:t>
            </w:r>
          </w:p>
        </w:tc>
      </w:tr>
      <w:tr w:rsidR="00D225EA" w:rsidRPr="00CF0C90" w14:paraId="4B2614FF" w14:textId="77777777" w:rsidTr="0019528F">
        <w:tc>
          <w:tcPr>
            <w:tcW w:w="623" w:type="pct"/>
            <w:vMerge w:val="restart"/>
            <w:vAlign w:val="center"/>
          </w:tcPr>
          <w:p w14:paraId="405677AA" w14:textId="33BD0276" w:rsidR="00D225EA" w:rsidRPr="005247DB" w:rsidRDefault="00D225EA" w:rsidP="00F760C7">
            <w:pPr>
              <w:spacing w:line="240" w:lineRule="auto"/>
              <w:jc w:val="both"/>
              <w:rPr>
                <w:sz w:val="24"/>
                <w:szCs w:val="24"/>
              </w:rPr>
            </w:pPr>
            <w:r w:rsidRPr="005247DB">
              <w:rPr>
                <w:sz w:val="24"/>
                <w:szCs w:val="24"/>
              </w:rPr>
              <w:t>9</w:t>
            </w:r>
          </w:p>
        </w:tc>
        <w:tc>
          <w:tcPr>
            <w:tcW w:w="4377" w:type="pct"/>
            <w:tcBorders>
              <w:top w:val="single" w:sz="4" w:space="0" w:color="auto"/>
              <w:bottom w:val="single" w:sz="4" w:space="0" w:color="auto"/>
            </w:tcBorders>
          </w:tcPr>
          <w:p w14:paraId="50398EBF" w14:textId="323F3579" w:rsidR="00D225EA" w:rsidRPr="005247DB" w:rsidRDefault="00D225EA" w:rsidP="00F760C7">
            <w:pPr>
              <w:spacing w:line="240" w:lineRule="auto"/>
              <w:jc w:val="both"/>
              <w:rPr>
                <w:sz w:val="24"/>
                <w:szCs w:val="24"/>
              </w:rPr>
            </w:pPr>
            <w:r w:rsidRPr="005247DB">
              <w:rPr>
                <w:sz w:val="24"/>
                <w:szCs w:val="24"/>
              </w:rPr>
              <w:t>Тема 4.2. Технологія термічної обробки сталей.</w:t>
            </w:r>
          </w:p>
        </w:tc>
      </w:tr>
      <w:tr w:rsidR="00D225EA" w:rsidRPr="00CF0C90" w14:paraId="7E5162F5" w14:textId="77777777" w:rsidTr="0019528F">
        <w:tc>
          <w:tcPr>
            <w:tcW w:w="623" w:type="pct"/>
            <w:vMerge/>
            <w:vAlign w:val="center"/>
          </w:tcPr>
          <w:p w14:paraId="1D0B272E" w14:textId="77777777" w:rsidR="00D225EA" w:rsidRPr="005247DB" w:rsidRDefault="00D225EA" w:rsidP="00F760C7">
            <w:pPr>
              <w:spacing w:line="240" w:lineRule="auto"/>
              <w:jc w:val="both"/>
              <w:rPr>
                <w:sz w:val="24"/>
                <w:szCs w:val="24"/>
              </w:rPr>
            </w:pPr>
          </w:p>
        </w:tc>
        <w:tc>
          <w:tcPr>
            <w:tcW w:w="4377" w:type="pct"/>
            <w:tcBorders>
              <w:top w:val="single" w:sz="4" w:space="0" w:color="auto"/>
              <w:bottom w:val="single" w:sz="4" w:space="0" w:color="auto"/>
            </w:tcBorders>
          </w:tcPr>
          <w:p w14:paraId="02971D42" w14:textId="2E4FAAC9" w:rsidR="00D225EA" w:rsidRPr="005247DB" w:rsidRDefault="00D225EA" w:rsidP="00F760C7">
            <w:pPr>
              <w:pStyle w:val="af1"/>
              <w:ind w:left="0"/>
              <w:jc w:val="both"/>
              <w:rPr>
                <w:sz w:val="24"/>
                <w:szCs w:val="24"/>
              </w:rPr>
            </w:pPr>
            <w:r w:rsidRPr="005247DB">
              <w:rPr>
                <w:sz w:val="24"/>
                <w:szCs w:val="24"/>
              </w:rPr>
              <w:t xml:space="preserve">Лекція </w:t>
            </w:r>
            <w:r w:rsidRPr="005247DB">
              <w:rPr>
                <w:sz w:val="24"/>
                <w:szCs w:val="24"/>
                <w:lang w:val="ru-RU"/>
              </w:rPr>
              <w:t>9.</w:t>
            </w:r>
            <w:r w:rsidRPr="005247DB">
              <w:rPr>
                <w:sz w:val="24"/>
                <w:szCs w:val="24"/>
              </w:rPr>
              <w:t xml:space="preserve"> Практика термічної обробки сталі. . Визначення основних процесів термічної обробки сталі. Термічні та фазові перетворення при нагріві та шляхи інтенсифікації процесу нагріву. Захисні (контрольовані) атмосфери. Відпал сталі </w:t>
            </w:r>
            <w:r w:rsidRPr="005247DB">
              <w:rPr>
                <w:sz w:val="24"/>
                <w:szCs w:val="24"/>
              </w:rPr>
              <w:lastRenderedPageBreak/>
              <w:t>його різновиди: повний, неповний, дифузійний, ізотермічний, відпал на зернистий перліт. Нормалізація сталі. Виникнення внутрішніх напруг при гартуванні, гартувальні деформації та поява тріщин. Різновиди режимів гартування: при неперервному охолодженні, переривчастому охолодженні ступінчасте та ізотермічне. Вплив охолоджувального середовища на процеси гартування. Різновиди охолоджувал</w:t>
            </w:r>
            <w:r w:rsidR="00B046DB">
              <w:rPr>
                <w:sz w:val="24"/>
                <w:szCs w:val="24"/>
              </w:rPr>
              <w:t>ьн</w:t>
            </w:r>
            <w:r w:rsidRPr="005247DB">
              <w:rPr>
                <w:sz w:val="24"/>
                <w:szCs w:val="24"/>
              </w:rPr>
              <w:t xml:space="preserve">их середовищ: вода та водні розчини, повітряні суміші, розплав солей, лугів і металів. </w:t>
            </w:r>
          </w:p>
          <w:p w14:paraId="4FEAD099" w14:textId="7A4A2ADD" w:rsidR="00D225EA" w:rsidRPr="005247DB" w:rsidRDefault="00D225EA" w:rsidP="00F760C7">
            <w:pPr>
              <w:pStyle w:val="af1"/>
              <w:ind w:left="0"/>
              <w:jc w:val="both"/>
              <w:rPr>
                <w:sz w:val="24"/>
                <w:szCs w:val="24"/>
              </w:rPr>
            </w:pPr>
            <w:r w:rsidRPr="005247DB">
              <w:rPr>
                <w:sz w:val="24"/>
                <w:szCs w:val="24"/>
              </w:rPr>
              <w:t>Прогартовуваність і загартовуваність сталі. Зв’язок між прогартовуваністю та критичною швидкістю гартування.</w:t>
            </w:r>
          </w:p>
        </w:tc>
      </w:tr>
      <w:tr w:rsidR="00D225EA" w:rsidRPr="00CF0C90" w14:paraId="2AC663EB" w14:textId="77777777" w:rsidTr="0019528F">
        <w:tc>
          <w:tcPr>
            <w:tcW w:w="623" w:type="pct"/>
            <w:vAlign w:val="center"/>
          </w:tcPr>
          <w:p w14:paraId="4AB97261" w14:textId="409C391E" w:rsidR="00D225EA" w:rsidRPr="005247DB" w:rsidRDefault="00D225EA" w:rsidP="00F760C7">
            <w:pPr>
              <w:spacing w:line="240" w:lineRule="auto"/>
              <w:jc w:val="both"/>
              <w:rPr>
                <w:sz w:val="24"/>
                <w:szCs w:val="24"/>
              </w:rPr>
            </w:pPr>
            <w:r w:rsidRPr="005247DB">
              <w:rPr>
                <w:sz w:val="24"/>
                <w:szCs w:val="24"/>
              </w:rPr>
              <w:lastRenderedPageBreak/>
              <w:t>Розділ 5.</w:t>
            </w:r>
          </w:p>
        </w:tc>
        <w:tc>
          <w:tcPr>
            <w:tcW w:w="4377" w:type="pct"/>
            <w:tcBorders>
              <w:top w:val="single" w:sz="4" w:space="0" w:color="auto"/>
              <w:bottom w:val="single" w:sz="4" w:space="0" w:color="auto"/>
            </w:tcBorders>
          </w:tcPr>
          <w:p w14:paraId="4765E31B" w14:textId="184872C3" w:rsidR="00D225EA" w:rsidRPr="005247DB" w:rsidRDefault="00D225EA" w:rsidP="00F760C7">
            <w:pPr>
              <w:pStyle w:val="af1"/>
              <w:ind w:left="0"/>
              <w:jc w:val="both"/>
              <w:rPr>
                <w:sz w:val="24"/>
                <w:szCs w:val="24"/>
              </w:rPr>
            </w:pPr>
            <w:r w:rsidRPr="005247DB">
              <w:rPr>
                <w:snapToGrid w:val="0"/>
                <w:sz w:val="24"/>
                <w:szCs w:val="24"/>
              </w:rPr>
              <w:t>Хіміко-термічна обробка.</w:t>
            </w:r>
          </w:p>
        </w:tc>
      </w:tr>
      <w:tr w:rsidR="00D225EA" w:rsidRPr="00CF0C90" w14:paraId="6A666A49" w14:textId="77777777" w:rsidTr="0019528F">
        <w:tc>
          <w:tcPr>
            <w:tcW w:w="623" w:type="pct"/>
            <w:vMerge w:val="restart"/>
            <w:vAlign w:val="center"/>
          </w:tcPr>
          <w:p w14:paraId="441AA9ED" w14:textId="665ECEA4" w:rsidR="00D225EA" w:rsidRPr="005247DB" w:rsidRDefault="00D225EA" w:rsidP="00F760C7">
            <w:pPr>
              <w:spacing w:line="240" w:lineRule="auto"/>
              <w:jc w:val="both"/>
              <w:rPr>
                <w:sz w:val="24"/>
                <w:szCs w:val="24"/>
              </w:rPr>
            </w:pPr>
            <w:r w:rsidRPr="005247DB">
              <w:rPr>
                <w:sz w:val="24"/>
                <w:szCs w:val="24"/>
              </w:rPr>
              <w:t>10.</w:t>
            </w:r>
          </w:p>
        </w:tc>
        <w:tc>
          <w:tcPr>
            <w:tcW w:w="4377" w:type="pct"/>
            <w:tcBorders>
              <w:top w:val="single" w:sz="4" w:space="0" w:color="auto"/>
            </w:tcBorders>
          </w:tcPr>
          <w:p w14:paraId="4DF5D12C" w14:textId="2AE2A3F7" w:rsidR="00D225EA" w:rsidRPr="005247DB" w:rsidRDefault="00D225EA" w:rsidP="00F760C7">
            <w:pPr>
              <w:pStyle w:val="af1"/>
              <w:ind w:left="0"/>
              <w:jc w:val="both"/>
              <w:rPr>
                <w:snapToGrid w:val="0"/>
                <w:sz w:val="24"/>
                <w:szCs w:val="24"/>
              </w:rPr>
            </w:pPr>
            <w:r w:rsidRPr="005247DB">
              <w:rPr>
                <w:snapToGrid w:val="0"/>
                <w:sz w:val="24"/>
                <w:szCs w:val="24"/>
              </w:rPr>
              <w:t xml:space="preserve">Тема 5.1 </w:t>
            </w:r>
            <w:r w:rsidRPr="005247DB">
              <w:rPr>
                <w:sz w:val="24"/>
                <w:szCs w:val="24"/>
              </w:rPr>
              <w:t>Характеристика процесів хіміко-термічної обробки. Цементація.</w:t>
            </w:r>
            <w:r w:rsidRPr="005247DB">
              <w:rPr>
                <w:snapToGrid w:val="0"/>
                <w:sz w:val="24"/>
                <w:szCs w:val="24"/>
              </w:rPr>
              <w:t xml:space="preserve"> Азотування сталі. Борування сталі. Дифузійна металізація.</w:t>
            </w:r>
          </w:p>
        </w:tc>
      </w:tr>
      <w:tr w:rsidR="00D225EA" w:rsidRPr="00CF0C90" w14:paraId="6AB46A51" w14:textId="77777777" w:rsidTr="0019528F">
        <w:tc>
          <w:tcPr>
            <w:tcW w:w="623" w:type="pct"/>
            <w:vMerge/>
            <w:vAlign w:val="center"/>
          </w:tcPr>
          <w:p w14:paraId="73426640" w14:textId="77777777" w:rsidR="00D225EA" w:rsidRPr="005247DB" w:rsidRDefault="00D225EA" w:rsidP="00F760C7">
            <w:pPr>
              <w:spacing w:line="240" w:lineRule="auto"/>
              <w:jc w:val="both"/>
              <w:rPr>
                <w:sz w:val="24"/>
                <w:szCs w:val="24"/>
              </w:rPr>
            </w:pPr>
          </w:p>
        </w:tc>
        <w:tc>
          <w:tcPr>
            <w:tcW w:w="4377" w:type="pct"/>
            <w:tcBorders>
              <w:top w:val="single" w:sz="4" w:space="0" w:color="auto"/>
              <w:bottom w:val="single" w:sz="4" w:space="0" w:color="auto"/>
            </w:tcBorders>
          </w:tcPr>
          <w:p w14:paraId="5559A24E" w14:textId="265F996B" w:rsidR="00D225EA" w:rsidRPr="005247DB" w:rsidRDefault="00D225EA" w:rsidP="00F760C7">
            <w:pPr>
              <w:pStyle w:val="af1"/>
              <w:ind w:left="0"/>
              <w:jc w:val="both"/>
              <w:rPr>
                <w:snapToGrid w:val="0"/>
                <w:sz w:val="24"/>
                <w:szCs w:val="24"/>
              </w:rPr>
            </w:pPr>
            <w:r w:rsidRPr="005247DB">
              <w:rPr>
                <w:sz w:val="24"/>
                <w:szCs w:val="24"/>
              </w:rPr>
              <w:t>Лекція 1</w:t>
            </w:r>
            <w:r w:rsidRPr="005247DB">
              <w:rPr>
                <w:sz w:val="24"/>
                <w:szCs w:val="24"/>
                <w:lang w:val="ru-RU"/>
              </w:rPr>
              <w:t>0</w:t>
            </w:r>
            <w:r w:rsidRPr="005247DB">
              <w:rPr>
                <w:sz w:val="24"/>
                <w:szCs w:val="24"/>
              </w:rPr>
              <w:t>. Характеристика процесів хіміко-термічної обробки. Види</w:t>
            </w:r>
            <w:r w:rsidRPr="005247DB">
              <w:rPr>
                <w:sz w:val="24"/>
                <w:szCs w:val="24"/>
                <w:lang w:val="ru-RU"/>
              </w:rPr>
              <w:t xml:space="preserve"> </w:t>
            </w:r>
            <w:r w:rsidRPr="005247DB">
              <w:rPr>
                <w:sz w:val="24"/>
                <w:szCs w:val="24"/>
              </w:rPr>
              <w:t>обробки. Загальні уявлення про дифузію в металах. Цементація сталі її різновидності, структура та властивості. Азотування сталі. Сталі для азотування. Борування сталі. Дифузійна металізація.</w:t>
            </w:r>
          </w:p>
        </w:tc>
      </w:tr>
      <w:tr w:rsidR="00D225EA" w:rsidRPr="00CF0C90" w14:paraId="47ED83F3" w14:textId="77777777" w:rsidTr="0019528F">
        <w:tc>
          <w:tcPr>
            <w:tcW w:w="623" w:type="pct"/>
            <w:vAlign w:val="center"/>
          </w:tcPr>
          <w:p w14:paraId="2CA9F053" w14:textId="067E42BE" w:rsidR="00D225EA" w:rsidRPr="005247DB" w:rsidRDefault="00D225EA" w:rsidP="00F760C7">
            <w:pPr>
              <w:spacing w:line="240" w:lineRule="auto"/>
              <w:jc w:val="both"/>
              <w:rPr>
                <w:sz w:val="24"/>
                <w:szCs w:val="24"/>
              </w:rPr>
            </w:pPr>
            <w:r w:rsidRPr="005247DB">
              <w:rPr>
                <w:sz w:val="24"/>
                <w:szCs w:val="24"/>
              </w:rPr>
              <w:t>Розділ. 6</w:t>
            </w:r>
          </w:p>
        </w:tc>
        <w:tc>
          <w:tcPr>
            <w:tcW w:w="4377" w:type="pct"/>
            <w:tcBorders>
              <w:top w:val="single" w:sz="4" w:space="0" w:color="auto"/>
              <w:bottom w:val="single" w:sz="4" w:space="0" w:color="auto"/>
            </w:tcBorders>
          </w:tcPr>
          <w:p w14:paraId="0E755FEB" w14:textId="673D9997" w:rsidR="00D225EA" w:rsidRPr="005247DB" w:rsidRDefault="00D225EA" w:rsidP="00F760C7">
            <w:pPr>
              <w:pStyle w:val="af1"/>
              <w:ind w:left="0"/>
              <w:jc w:val="both"/>
              <w:rPr>
                <w:sz w:val="24"/>
                <w:szCs w:val="24"/>
              </w:rPr>
            </w:pPr>
            <w:r w:rsidRPr="005247DB">
              <w:rPr>
                <w:sz w:val="24"/>
                <w:szCs w:val="24"/>
              </w:rPr>
              <w:t>Леговані сталі і сплави.</w:t>
            </w:r>
          </w:p>
        </w:tc>
      </w:tr>
      <w:tr w:rsidR="00D225EA" w:rsidRPr="00CF0C90" w14:paraId="321E496D" w14:textId="77777777" w:rsidTr="0019528F">
        <w:tc>
          <w:tcPr>
            <w:tcW w:w="623" w:type="pct"/>
            <w:vAlign w:val="center"/>
          </w:tcPr>
          <w:p w14:paraId="679A0451" w14:textId="07FABEDE" w:rsidR="00D225EA" w:rsidRPr="005247DB" w:rsidRDefault="00D225EA" w:rsidP="00F760C7">
            <w:pPr>
              <w:spacing w:line="240" w:lineRule="auto"/>
              <w:jc w:val="both"/>
              <w:rPr>
                <w:sz w:val="24"/>
                <w:szCs w:val="24"/>
              </w:rPr>
            </w:pPr>
            <w:r w:rsidRPr="005247DB">
              <w:rPr>
                <w:sz w:val="24"/>
                <w:szCs w:val="24"/>
              </w:rPr>
              <w:t>11.</w:t>
            </w:r>
          </w:p>
        </w:tc>
        <w:tc>
          <w:tcPr>
            <w:tcW w:w="4377" w:type="pct"/>
            <w:tcBorders>
              <w:top w:val="single" w:sz="4" w:space="0" w:color="auto"/>
              <w:bottom w:val="single" w:sz="4" w:space="0" w:color="auto"/>
            </w:tcBorders>
          </w:tcPr>
          <w:p w14:paraId="1AA474B7" w14:textId="2AA5738D" w:rsidR="00D225EA" w:rsidRPr="005247DB" w:rsidRDefault="00D225EA" w:rsidP="00F760C7">
            <w:pPr>
              <w:pStyle w:val="af1"/>
              <w:ind w:left="0"/>
              <w:jc w:val="both"/>
              <w:rPr>
                <w:sz w:val="24"/>
                <w:szCs w:val="24"/>
              </w:rPr>
            </w:pPr>
            <w:r w:rsidRPr="005247DB">
              <w:rPr>
                <w:sz w:val="24"/>
                <w:szCs w:val="24"/>
              </w:rPr>
              <w:t>Лекція 11. Вплив легуючих елементів на зміну діаграми стану залізо- цементит. Леговані аустеніт, ферит і карбіди. Виникнення і перетворення аустеніту в легованій сталі. Вплив легуючих елементів на кінетику і характер ізотермічного перетворення аустеніту в перлітній проміжній і мартенситній областях. Вплив легування на кількість залишкового аустеніту. Обробка сталі холодом. Відпуск легованої сталі. Вплив легуючих елементів на перетворення при відпуску. Технологічні особливості термічної обробки легованої сталі. Швидкість і температура нагріву виробів з легованої сталі. Умови охолодження. Прогартовуваність легованих сталей. Класифікація легованих сталей за призначенням. Маркірування легованих сталей.</w:t>
            </w:r>
          </w:p>
        </w:tc>
      </w:tr>
      <w:tr w:rsidR="00D225EA" w:rsidRPr="00CF0C90" w14:paraId="2C1B3436" w14:textId="77777777" w:rsidTr="0019528F">
        <w:tc>
          <w:tcPr>
            <w:tcW w:w="623" w:type="pct"/>
            <w:vMerge w:val="restart"/>
            <w:vAlign w:val="center"/>
          </w:tcPr>
          <w:p w14:paraId="4E0108EE" w14:textId="3DD260A8" w:rsidR="00D225EA" w:rsidRPr="005247DB" w:rsidRDefault="00D225EA" w:rsidP="00F760C7">
            <w:pPr>
              <w:spacing w:line="240" w:lineRule="auto"/>
              <w:jc w:val="both"/>
              <w:rPr>
                <w:sz w:val="24"/>
                <w:szCs w:val="24"/>
              </w:rPr>
            </w:pPr>
            <w:r w:rsidRPr="005247DB">
              <w:rPr>
                <w:sz w:val="24"/>
                <w:szCs w:val="24"/>
              </w:rPr>
              <w:t>12</w:t>
            </w:r>
          </w:p>
        </w:tc>
        <w:tc>
          <w:tcPr>
            <w:tcW w:w="4377" w:type="pct"/>
            <w:tcBorders>
              <w:top w:val="single" w:sz="4" w:space="0" w:color="auto"/>
            </w:tcBorders>
          </w:tcPr>
          <w:p w14:paraId="18C080D5" w14:textId="3DCDC212" w:rsidR="00D225EA" w:rsidRPr="005247DB" w:rsidRDefault="00D225EA" w:rsidP="00F760C7">
            <w:pPr>
              <w:pStyle w:val="af1"/>
              <w:ind w:left="0"/>
              <w:jc w:val="both"/>
              <w:rPr>
                <w:sz w:val="24"/>
                <w:szCs w:val="24"/>
              </w:rPr>
            </w:pPr>
            <w:r w:rsidRPr="005247DB">
              <w:rPr>
                <w:snapToGrid w:val="0"/>
                <w:sz w:val="24"/>
                <w:szCs w:val="24"/>
              </w:rPr>
              <w:t>Тема 6.2. Конструкційні сталі.</w:t>
            </w:r>
          </w:p>
        </w:tc>
      </w:tr>
      <w:tr w:rsidR="00D225EA" w:rsidRPr="00CF0C90" w14:paraId="5A369421" w14:textId="77777777" w:rsidTr="0019528F">
        <w:tc>
          <w:tcPr>
            <w:tcW w:w="623" w:type="pct"/>
            <w:vMerge/>
            <w:vAlign w:val="center"/>
          </w:tcPr>
          <w:p w14:paraId="0756EF7C" w14:textId="77777777" w:rsidR="00D225EA" w:rsidRPr="005247DB" w:rsidRDefault="00D225EA" w:rsidP="00F760C7">
            <w:pPr>
              <w:spacing w:line="240" w:lineRule="auto"/>
              <w:jc w:val="both"/>
              <w:rPr>
                <w:sz w:val="24"/>
                <w:szCs w:val="24"/>
              </w:rPr>
            </w:pPr>
          </w:p>
        </w:tc>
        <w:tc>
          <w:tcPr>
            <w:tcW w:w="4377" w:type="pct"/>
            <w:tcBorders>
              <w:top w:val="single" w:sz="4" w:space="0" w:color="auto"/>
              <w:bottom w:val="single" w:sz="4" w:space="0" w:color="auto"/>
            </w:tcBorders>
          </w:tcPr>
          <w:p w14:paraId="2D2E09B1" w14:textId="33B3771A" w:rsidR="00D225EA" w:rsidRPr="005247DB" w:rsidRDefault="00D225EA" w:rsidP="00F760C7">
            <w:pPr>
              <w:pStyle w:val="af1"/>
              <w:ind w:left="0"/>
              <w:jc w:val="both"/>
              <w:rPr>
                <w:snapToGrid w:val="0"/>
                <w:sz w:val="24"/>
                <w:szCs w:val="24"/>
              </w:rPr>
            </w:pPr>
            <w:r w:rsidRPr="005247DB">
              <w:rPr>
                <w:snapToGrid w:val="0"/>
                <w:sz w:val="24"/>
                <w:szCs w:val="24"/>
              </w:rPr>
              <w:t>Лекція 12. Конструкційні сталі.</w:t>
            </w:r>
            <w:r w:rsidR="003C558F">
              <w:rPr>
                <w:snapToGrid w:val="0"/>
                <w:sz w:val="24"/>
                <w:szCs w:val="24"/>
              </w:rPr>
              <w:t xml:space="preserve"> </w:t>
            </w:r>
            <w:r w:rsidRPr="005247DB">
              <w:rPr>
                <w:snapToGrid w:val="0"/>
                <w:sz w:val="24"/>
                <w:szCs w:val="24"/>
              </w:rPr>
              <w:t xml:space="preserve">Вплив легуючих елементів на механічні </w:t>
            </w:r>
            <w:r w:rsidRPr="005247DB">
              <w:rPr>
                <w:sz w:val="24"/>
                <w:szCs w:val="24"/>
              </w:rPr>
              <w:t>властивості. Класифікація конструкційний сталей за призначенням. Цементуємі (нізьколеговані) сталі. Поліпшувальні (середньовуглецеві) сталі. Високоміцні сталі. Будівельні сталі.. Автоматні сталі. Пружинно-ресорні сталі. Їхні марки та термообробка. Шарико-під</w:t>
            </w:r>
            <w:r w:rsidR="003C558F">
              <w:rPr>
                <w:sz w:val="24"/>
                <w:szCs w:val="24"/>
              </w:rPr>
              <w:t>шип</w:t>
            </w:r>
            <w:r w:rsidRPr="005247DB">
              <w:rPr>
                <w:sz w:val="24"/>
                <w:szCs w:val="24"/>
              </w:rPr>
              <w:t>никові сталі.</w:t>
            </w:r>
          </w:p>
        </w:tc>
      </w:tr>
      <w:tr w:rsidR="00D225EA" w:rsidRPr="00CF0C90" w14:paraId="719FB553" w14:textId="77777777" w:rsidTr="0019528F">
        <w:tc>
          <w:tcPr>
            <w:tcW w:w="623" w:type="pct"/>
            <w:vMerge w:val="restart"/>
            <w:vAlign w:val="center"/>
          </w:tcPr>
          <w:p w14:paraId="0DC4624C" w14:textId="00AFAD4A" w:rsidR="00D225EA" w:rsidRPr="005247DB" w:rsidRDefault="00D225EA" w:rsidP="00F760C7">
            <w:pPr>
              <w:spacing w:line="240" w:lineRule="auto"/>
              <w:jc w:val="both"/>
              <w:rPr>
                <w:sz w:val="24"/>
                <w:szCs w:val="24"/>
              </w:rPr>
            </w:pPr>
            <w:r w:rsidRPr="005247DB">
              <w:rPr>
                <w:sz w:val="24"/>
                <w:szCs w:val="24"/>
              </w:rPr>
              <w:t>13.</w:t>
            </w:r>
          </w:p>
        </w:tc>
        <w:tc>
          <w:tcPr>
            <w:tcW w:w="4377" w:type="pct"/>
            <w:tcBorders>
              <w:top w:val="single" w:sz="4" w:space="0" w:color="auto"/>
            </w:tcBorders>
          </w:tcPr>
          <w:p w14:paraId="41FBBD73" w14:textId="49CD0023" w:rsidR="00D225EA" w:rsidRPr="005247DB" w:rsidRDefault="00D225EA" w:rsidP="00F760C7">
            <w:pPr>
              <w:pStyle w:val="af1"/>
              <w:ind w:left="0"/>
              <w:jc w:val="both"/>
              <w:rPr>
                <w:snapToGrid w:val="0"/>
                <w:sz w:val="24"/>
                <w:szCs w:val="24"/>
              </w:rPr>
            </w:pPr>
            <w:r w:rsidRPr="005247DB">
              <w:rPr>
                <w:snapToGrid w:val="0"/>
                <w:sz w:val="24"/>
                <w:szCs w:val="24"/>
              </w:rPr>
              <w:t>Тема 6.3. Корозійностійкі сталі.</w:t>
            </w:r>
          </w:p>
        </w:tc>
      </w:tr>
      <w:tr w:rsidR="00D225EA" w:rsidRPr="00CF0C90" w14:paraId="765F984D" w14:textId="77777777" w:rsidTr="0019528F">
        <w:tc>
          <w:tcPr>
            <w:tcW w:w="623" w:type="pct"/>
            <w:vMerge/>
            <w:vAlign w:val="center"/>
          </w:tcPr>
          <w:p w14:paraId="363497CC" w14:textId="77777777" w:rsidR="00D225EA" w:rsidRPr="005247DB" w:rsidRDefault="00D225EA" w:rsidP="00F760C7">
            <w:pPr>
              <w:spacing w:line="240" w:lineRule="auto"/>
              <w:jc w:val="both"/>
              <w:rPr>
                <w:sz w:val="24"/>
                <w:szCs w:val="24"/>
              </w:rPr>
            </w:pPr>
          </w:p>
        </w:tc>
        <w:tc>
          <w:tcPr>
            <w:tcW w:w="4377" w:type="pct"/>
            <w:tcBorders>
              <w:top w:val="single" w:sz="4" w:space="0" w:color="auto"/>
              <w:bottom w:val="single" w:sz="4" w:space="0" w:color="auto"/>
            </w:tcBorders>
          </w:tcPr>
          <w:p w14:paraId="1AB03EA2" w14:textId="06ECFE09" w:rsidR="00D225EA" w:rsidRPr="005247DB" w:rsidRDefault="00D225EA" w:rsidP="00F760C7">
            <w:pPr>
              <w:pStyle w:val="af1"/>
              <w:ind w:left="0"/>
              <w:jc w:val="both"/>
              <w:rPr>
                <w:snapToGrid w:val="0"/>
                <w:sz w:val="24"/>
                <w:szCs w:val="24"/>
              </w:rPr>
            </w:pPr>
            <w:r w:rsidRPr="005247DB">
              <w:rPr>
                <w:snapToGrid w:val="0"/>
                <w:sz w:val="24"/>
                <w:szCs w:val="24"/>
              </w:rPr>
              <w:t>Лекція 13. Корозійностійкі сталі. Основи легування корозійностійких сталей. Міжкристалітна корозія.</w:t>
            </w:r>
            <w:r w:rsidR="003C558F">
              <w:rPr>
                <w:snapToGrid w:val="0"/>
                <w:sz w:val="24"/>
                <w:szCs w:val="24"/>
              </w:rPr>
              <w:t xml:space="preserve"> </w:t>
            </w:r>
            <w:r w:rsidRPr="005247DB">
              <w:rPr>
                <w:snapToGrid w:val="0"/>
                <w:sz w:val="24"/>
                <w:szCs w:val="24"/>
              </w:rPr>
              <w:t>Основні класи корозійностійких сталей /феритні, аустенітні, мартенситні, мартенситно-феритні, аустеніто-мартенситні/. Хромисті та хромонікелеві, хромонікельмаргацеві  неіржавіючі сталі. Їх структура, склад та термічна обробка. Вибір нержавіючої сталі в залежності від умов експлуатації.</w:t>
            </w:r>
          </w:p>
        </w:tc>
      </w:tr>
      <w:tr w:rsidR="00D225EA" w:rsidRPr="00CF0C90" w14:paraId="0AA8B103" w14:textId="77777777" w:rsidTr="0019528F">
        <w:tc>
          <w:tcPr>
            <w:tcW w:w="623" w:type="pct"/>
            <w:vMerge w:val="restart"/>
            <w:vAlign w:val="center"/>
          </w:tcPr>
          <w:p w14:paraId="59B328FC" w14:textId="1DA6B124" w:rsidR="00D225EA" w:rsidRPr="005247DB" w:rsidRDefault="00D225EA" w:rsidP="00F760C7">
            <w:pPr>
              <w:spacing w:line="240" w:lineRule="auto"/>
              <w:jc w:val="both"/>
              <w:rPr>
                <w:sz w:val="24"/>
                <w:szCs w:val="24"/>
              </w:rPr>
            </w:pPr>
            <w:r w:rsidRPr="005247DB">
              <w:rPr>
                <w:sz w:val="24"/>
                <w:szCs w:val="24"/>
              </w:rPr>
              <w:t>14</w:t>
            </w:r>
          </w:p>
        </w:tc>
        <w:tc>
          <w:tcPr>
            <w:tcW w:w="4377" w:type="pct"/>
            <w:tcBorders>
              <w:top w:val="single" w:sz="4" w:space="0" w:color="auto"/>
            </w:tcBorders>
          </w:tcPr>
          <w:p w14:paraId="493829CE" w14:textId="1E539345" w:rsidR="00D225EA" w:rsidRPr="005247DB" w:rsidRDefault="00D225EA" w:rsidP="00F760C7">
            <w:pPr>
              <w:pStyle w:val="af1"/>
              <w:ind w:left="0"/>
              <w:jc w:val="both"/>
              <w:rPr>
                <w:snapToGrid w:val="0"/>
                <w:sz w:val="24"/>
                <w:szCs w:val="24"/>
              </w:rPr>
            </w:pPr>
            <w:r w:rsidRPr="005247DB">
              <w:rPr>
                <w:sz w:val="24"/>
                <w:szCs w:val="24"/>
              </w:rPr>
              <w:t>Тема 6.4. Інструментальні сталі та сплави</w:t>
            </w:r>
          </w:p>
        </w:tc>
      </w:tr>
      <w:tr w:rsidR="00D225EA" w:rsidRPr="00CF0C90" w14:paraId="6AF4C649" w14:textId="77777777" w:rsidTr="0019528F">
        <w:tc>
          <w:tcPr>
            <w:tcW w:w="623" w:type="pct"/>
            <w:vMerge/>
            <w:vAlign w:val="center"/>
          </w:tcPr>
          <w:p w14:paraId="1625E93D" w14:textId="77777777" w:rsidR="00D225EA" w:rsidRPr="005247DB" w:rsidRDefault="00D225EA" w:rsidP="00F760C7">
            <w:pPr>
              <w:spacing w:line="240" w:lineRule="auto"/>
              <w:jc w:val="both"/>
              <w:rPr>
                <w:sz w:val="24"/>
                <w:szCs w:val="24"/>
              </w:rPr>
            </w:pPr>
          </w:p>
        </w:tc>
        <w:tc>
          <w:tcPr>
            <w:tcW w:w="4377" w:type="pct"/>
            <w:tcBorders>
              <w:top w:val="single" w:sz="4" w:space="0" w:color="auto"/>
              <w:bottom w:val="single" w:sz="4" w:space="0" w:color="auto"/>
            </w:tcBorders>
          </w:tcPr>
          <w:p w14:paraId="4B67CEE9" w14:textId="77777777" w:rsidR="00D225EA" w:rsidRPr="005247DB" w:rsidRDefault="00D225EA" w:rsidP="00F760C7">
            <w:pPr>
              <w:spacing w:line="240" w:lineRule="auto"/>
              <w:ind w:firstLine="284"/>
              <w:jc w:val="both"/>
              <w:rPr>
                <w:sz w:val="24"/>
                <w:szCs w:val="24"/>
              </w:rPr>
            </w:pPr>
            <w:r w:rsidRPr="005247DB">
              <w:rPr>
                <w:snapToGrid w:val="0"/>
                <w:sz w:val="24"/>
                <w:szCs w:val="24"/>
              </w:rPr>
              <w:t xml:space="preserve">Лекція 14. Інструментальні сталі та сплави. Основні властивості і класифікація, сталі для ріжучого інструменту. </w:t>
            </w:r>
            <w:r w:rsidRPr="005247DB">
              <w:rPr>
                <w:sz w:val="24"/>
                <w:szCs w:val="24"/>
              </w:rPr>
              <w:t xml:space="preserve"> Леговані сталі підвищеної прогартованості. Швидкоріжучі сталі: їх переваги та особливості термічної обробки. Явище червоностійкості. Призначення швидкоріжучих сталей різних марок. </w:t>
            </w:r>
          </w:p>
          <w:p w14:paraId="477191D7" w14:textId="6879AC2A" w:rsidR="00D225EA" w:rsidRPr="005247DB" w:rsidRDefault="00D225EA" w:rsidP="00F760C7">
            <w:pPr>
              <w:pStyle w:val="af1"/>
              <w:ind w:left="0"/>
              <w:jc w:val="both"/>
              <w:rPr>
                <w:sz w:val="24"/>
                <w:szCs w:val="24"/>
              </w:rPr>
            </w:pPr>
            <w:r w:rsidRPr="005247DB">
              <w:rPr>
                <w:snapToGrid w:val="0"/>
                <w:sz w:val="24"/>
                <w:szCs w:val="24"/>
              </w:rPr>
              <w:t xml:space="preserve">Штампові сталі. Класифікація за призначенням. Штампові сталі для деформування в холодному та гарячому стані. Вимоги, що пред’являються до них. Термічна обробка. Вибір сталі для вимірювального інструменту. </w:t>
            </w:r>
            <w:r w:rsidRPr="005247DB">
              <w:rPr>
                <w:sz w:val="24"/>
                <w:szCs w:val="24"/>
              </w:rPr>
              <w:t>Тверді сплави та їх різнови : структура. властивості, призначення.</w:t>
            </w:r>
            <w:r w:rsidRPr="005247DB">
              <w:rPr>
                <w:snapToGrid w:val="0"/>
                <w:sz w:val="24"/>
                <w:szCs w:val="24"/>
              </w:rPr>
              <w:t>.</w:t>
            </w:r>
            <w:r w:rsidRPr="005247DB">
              <w:rPr>
                <w:sz w:val="24"/>
                <w:szCs w:val="24"/>
              </w:rPr>
              <w:t xml:space="preserve"> </w:t>
            </w:r>
          </w:p>
        </w:tc>
      </w:tr>
      <w:tr w:rsidR="005247DB" w:rsidRPr="00CF0C90" w14:paraId="00D512FE" w14:textId="77777777" w:rsidTr="0019528F">
        <w:tc>
          <w:tcPr>
            <w:tcW w:w="623" w:type="pct"/>
            <w:vMerge w:val="restart"/>
            <w:vAlign w:val="center"/>
          </w:tcPr>
          <w:p w14:paraId="17F054A8" w14:textId="0FCA1E1A" w:rsidR="005247DB" w:rsidRPr="005247DB" w:rsidRDefault="005247DB" w:rsidP="00F760C7">
            <w:pPr>
              <w:spacing w:line="240" w:lineRule="auto"/>
              <w:jc w:val="both"/>
              <w:rPr>
                <w:sz w:val="24"/>
                <w:szCs w:val="24"/>
              </w:rPr>
            </w:pPr>
            <w:r w:rsidRPr="005247DB">
              <w:rPr>
                <w:sz w:val="24"/>
                <w:szCs w:val="24"/>
              </w:rPr>
              <w:t>15</w:t>
            </w:r>
          </w:p>
        </w:tc>
        <w:tc>
          <w:tcPr>
            <w:tcW w:w="4377" w:type="pct"/>
            <w:tcBorders>
              <w:top w:val="single" w:sz="4" w:space="0" w:color="auto"/>
              <w:bottom w:val="single" w:sz="4" w:space="0" w:color="auto"/>
            </w:tcBorders>
          </w:tcPr>
          <w:p w14:paraId="79EC7F1A" w14:textId="66127E7B" w:rsidR="005247DB" w:rsidRPr="005247DB" w:rsidRDefault="005247DB" w:rsidP="00F760C7">
            <w:pPr>
              <w:spacing w:line="240" w:lineRule="auto"/>
              <w:ind w:firstLine="284"/>
              <w:jc w:val="both"/>
              <w:rPr>
                <w:snapToGrid w:val="0"/>
                <w:sz w:val="24"/>
                <w:szCs w:val="24"/>
              </w:rPr>
            </w:pPr>
            <w:r w:rsidRPr="005247DB">
              <w:rPr>
                <w:snapToGrid w:val="0"/>
                <w:sz w:val="24"/>
                <w:szCs w:val="24"/>
              </w:rPr>
              <w:t>Тема 6.5. Сталі та сплави з особливими фізико-хімічними властивостями.</w:t>
            </w:r>
          </w:p>
        </w:tc>
      </w:tr>
      <w:tr w:rsidR="005247DB" w:rsidRPr="00CF0C90" w14:paraId="25B4E473" w14:textId="77777777" w:rsidTr="0019528F">
        <w:tc>
          <w:tcPr>
            <w:tcW w:w="623" w:type="pct"/>
            <w:vMerge/>
            <w:vAlign w:val="center"/>
          </w:tcPr>
          <w:p w14:paraId="01B41596" w14:textId="77777777" w:rsidR="005247DB" w:rsidRPr="005247DB" w:rsidRDefault="005247DB" w:rsidP="00F760C7">
            <w:pPr>
              <w:spacing w:line="240" w:lineRule="auto"/>
              <w:jc w:val="both"/>
              <w:rPr>
                <w:sz w:val="24"/>
                <w:szCs w:val="24"/>
              </w:rPr>
            </w:pPr>
          </w:p>
        </w:tc>
        <w:tc>
          <w:tcPr>
            <w:tcW w:w="4377" w:type="pct"/>
            <w:tcBorders>
              <w:top w:val="single" w:sz="4" w:space="0" w:color="auto"/>
              <w:bottom w:val="single" w:sz="4" w:space="0" w:color="auto"/>
            </w:tcBorders>
          </w:tcPr>
          <w:p w14:paraId="74ACD6AF" w14:textId="6E8B1005" w:rsidR="005247DB" w:rsidRPr="005247DB" w:rsidRDefault="005247DB" w:rsidP="00F760C7">
            <w:pPr>
              <w:spacing w:line="240" w:lineRule="auto"/>
              <w:ind w:firstLine="284"/>
              <w:jc w:val="both"/>
              <w:rPr>
                <w:snapToGrid w:val="0"/>
                <w:sz w:val="24"/>
                <w:szCs w:val="24"/>
              </w:rPr>
            </w:pPr>
            <w:r w:rsidRPr="005247DB">
              <w:rPr>
                <w:sz w:val="24"/>
                <w:szCs w:val="24"/>
              </w:rPr>
              <w:t xml:space="preserve">Лекція 15. Жаростійки та жароміцні сталі та сплави.  Композіційні та біметалеві матеріали </w:t>
            </w:r>
          </w:p>
        </w:tc>
      </w:tr>
      <w:tr w:rsidR="005247DB" w:rsidRPr="00CF0C90" w14:paraId="39FB0794" w14:textId="77777777" w:rsidTr="005247DB">
        <w:tc>
          <w:tcPr>
            <w:tcW w:w="5000" w:type="pct"/>
            <w:gridSpan w:val="2"/>
            <w:vAlign w:val="center"/>
          </w:tcPr>
          <w:p w14:paraId="0A214905" w14:textId="0522681A" w:rsidR="005247DB" w:rsidRPr="005247DB" w:rsidRDefault="005247DB" w:rsidP="00F760C7">
            <w:pPr>
              <w:spacing w:line="240" w:lineRule="auto"/>
              <w:jc w:val="both"/>
              <w:rPr>
                <w:snapToGrid w:val="0"/>
                <w:sz w:val="24"/>
                <w:szCs w:val="24"/>
              </w:rPr>
            </w:pPr>
            <w:r w:rsidRPr="005247DB">
              <w:rPr>
                <w:snapToGrid w:val="0"/>
                <w:sz w:val="24"/>
                <w:szCs w:val="24"/>
              </w:rPr>
              <w:t>Розділ 7 . Кольоров</w:t>
            </w:r>
            <w:r w:rsidR="00BE681F">
              <w:rPr>
                <w:snapToGrid w:val="0"/>
                <w:sz w:val="24"/>
                <w:szCs w:val="24"/>
              </w:rPr>
              <w:t>і</w:t>
            </w:r>
            <w:r w:rsidRPr="005247DB">
              <w:rPr>
                <w:snapToGrid w:val="0"/>
                <w:sz w:val="24"/>
                <w:szCs w:val="24"/>
              </w:rPr>
              <w:t xml:space="preserve"> сплави</w:t>
            </w:r>
          </w:p>
        </w:tc>
      </w:tr>
      <w:tr w:rsidR="005247DB" w:rsidRPr="00CF0C90" w14:paraId="54F3D092" w14:textId="77777777" w:rsidTr="0019528F">
        <w:tc>
          <w:tcPr>
            <w:tcW w:w="623" w:type="pct"/>
            <w:vAlign w:val="center"/>
          </w:tcPr>
          <w:p w14:paraId="5F4249D5" w14:textId="1E6D918D" w:rsidR="005247DB" w:rsidRPr="005247DB" w:rsidRDefault="005247DB" w:rsidP="00F760C7">
            <w:pPr>
              <w:spacing w:line="240" w:lineRule="auto"/>
              <w:jc w:val="both"/>
              <w:rPr>
                <w:sz w:val="24"/>
                <w:szCs w:val="24"/>
              </w:rPr>
            </w:pPr>
            <w:r w:rsidRPr="005247DB">
              <w:rPr>
                <w:sz w:val="24"/>
                <w:szCs w:val="24"/>
              </w:rPr>
              <w:t>16</w:t>
            </w:r>
          </w:p>
        </w:tc>
        <w:tc>
          <w:tcPr>
            <w:tcW w:w="4377" w:type="pct"/>
            <w:tcBorders>
              <w:top w:val="single" w:sz="4" w:space="0" w:color="auto"/>
              <w:bottom w:val="single" w:sz="4" w:space="0" w:color="auto"/>
            </w:tcBorders>
          </w:tcPr>
          <w:p w14:paraId="2478A9DD" w14:textId="77777777" w:rsidR="005247DB" w:rsidRPr="005247DB" w:rsidRDefault="005247DB" w:rsidP="00F760C7">
            <w:pPr>
              <w:spacing w:line="240" w:lineRule="auto"/>
              <w:jc w:val="both"/>
              <w:rPr>
                <w:snapToGrid w:val="0"/>
                <w:sz w:val="24"/>
                <w:szCs w:val="24"/>
              </w:rPr>
            </w:pPr>
            <w:r w:rsidRPr="005247DB">
              <w:rPr>
                <w:snapToGrid w:val="0"/>
                <w:sz w:val="24"/>
                <w:szCs w:val="24"/>
              </w:rPr>
              <w:t xml:space="preserve">Лекція 16. Алюміній та його сплави. Класифікація алюмінієвих сплавів. Деформівні алюмінієві сплави. Природа старіння дюралюмінію, зміна структури та властивостей. Ливарні алюмінієві сплави. Термічна обробка сплавів на основі алюмінію.  Висококремністі силуміни. Модифікування силумінів. </w:t>
            </w:r>
          </w:p>
          <w:p w14:paraId="0D176113" w14:textId="44194C57" w:rsidR="005247DB" w:rsidRPr="005247DB" w:rsidRDefault="005247DB" w:rsidP="00F760C7">
            <w:pPr>
              <w:spacing w:line="240" w:lineRule="auto"/>
              <w:ind w:firstLine="284"/>
              <w:jc w:val="both"/>
              <w:rPr>
                <w:sz w:val="24"/>
                <w:szCs w:val="24"/>
              </w:rPr>
            </w:pPr>
            <w:r w:rsidRPr="005247DB">
              <w:rPr>
                <w:snapToGrid w:val="0"/>
                <w:sz w:val="24"/>
                <w:szCs w:val="24"/>
              </w:rPr>
              <w:lastRenderedPageBreak/>
              <w:t>Магній та його сплави. Класифікація магнієвих  сплавів. Структура, маркування, властивості та застосування.</w:t>
            </w:r>
          </w:p>
        </w:tc>
      </w:tr>
      <w:tr w:rsidR="005247DB" w:rsidRPr="00CF0C90" w14:paraId="460A6241" w14:textId="77777777" w:rsidTr="0019528F">
        <w:tc>
          <w:tcPr>
            <w:tcW w:w="623" w:type="pct"/>
            <w:vAlign w:val="center"/>
          </w:tcPr>
          <w:p w14:paraId="1B802097" w14:textId="3AA78FB1" w:rsidR="005247DB" w:rsidRPr="005247DB" w:rsidRDefault="005247DB" w:rsidP="00F760C7">
            <w:pPr>
              <w:spacing w:line="240" w:lineRule="auto"/>
              <w:jc w:val="both"/>
              <w:rPr>
                <w:sz w:val="24"/>
                <w:szCs w:val="24"/>
              </w:rPr>
            </w:pPr>
            <w:r w:rsidRPr="005247DB">
              <w:rPr>
                <w:sz w:val="24"/>
                <w:szCs w:val="24"/>
              </w:rPr>
              <w:lastRenderedPageBreak/>
              <w:t>17</w:t>
            </w:r>
          </w:p>
        </w:tc>
        <w:tc>
          <w:tcPr>
            <w:tcW w:w="4377" w:type="pct"/>
            <w:tcBorders>
              <w:top w:val="single" w:sz="4" w:space="0" w:color="auto"/>
              <w:bottom w:val="single" w:sz="4" w:space="0" w:color="auto"/>
            </w:tcBorders>
          </w:tcPr>
          <w:p w14:paraId="09E5770F" w14:textId="77777777" w:rsidR="005247DB" w:rsidRPr="005247DB" w:rsidRDefault="005247DB" w:rsidP="00F760C7">
            <w:pPr>
              <w:spacing w:line="240" w:lineRule="auto"/>
              <w:jc w:val="both"/>
              <w:rPr>
                <w:snapToGrid w:val="0"/>
                <w:sz w:val="24"/>
                <w:szCs w:val="24"/>
              </w:rPr>
            </w:pPr>
            <w:r w:rsidRPr="005247DB">
              <w:rPr>
                <w:snapToGrid w:val="0"/>
                <w:sz w:val="24"/>
                <w:szCs w:val="24"/>
              </w:rPr>
              <w:t>Тема 7.2. Мідь та її сплави. Антифрікційні сплави.</w:t>
            </w:r>
          </w:p>
          <w:p w14:paraId="1D6EFDC6" w14:textId="53F8D551" w:rsidR="005247DB" w:rsidRPr="005247DB" w:rsidRDefault="005247DB" w:rsidP="00F760C7">
            <w:pPr>
              <w:spacing w:line="240" w:lineRule="auto"/>
              <w:jc w:val="both"/>
              <w:rPr>
                <w:snapToGrid w:val="0"/>
                <w:sz w:val="24"/>
                <w:szCs w:val="24"/>
              </w:rPr>
            </w:pPr>
            <w:r w:rsidRPr="005247DB">
              <w:rPr>
                <w:snapToGrid w:val="0"/>
                <w:sz w:val="24"/>
                <w:szCs w:val="24"/>
              </w:rPr>
              <w:t>Лекція 17. Мідь та її сплави. Класифікація мідних сплавів та їх маркування. Латуні. Склад, будова, властивості та призначення. Бронзи: олов’яні, алюмінієві, кремністі, берилієві, свинц</w:t>
            </w:r>
            <w:r w:rsidR="00BE681F">
              <w:rPr>
                <w:snapToGrid w:val="0"/>
                <w:sz w:val="24"/>
                <w:szCs w:val="24"/>
              </w:rPr>
              <w:t>е</w:t>
            </w:r>
            <w:r w:rsidRPr="005247DB">
              <w:rPr>
                <w:snapToGrid w:val="0"/>
                <w:sz w:val="24"/>
                <w:szCs w:val="24"/>
              </w:rPr>
              <w:t>ві. Склад, будова, призначення. Антифрикційні сплави. Вимоги, що пред’являють до них. Антифрікційні бронзи та чавуни. Олов’яні, свинц</w:t>
            </w:r>
            <w:r w:rsidR="00BE681F">
              <w:rPr>
                <w:snapToGrid w:val="0"/>
                <w:sz w:val="24"/>
                <w:szCs w:val="24"/>
              </w:rPr>
              <w:t>е</w:t>
            </w:r>
            <w:r w:rsidRPr="005247DB">
              <w:rPr>
                <w:snapToGrid w:val="0"/>
                <w:sz w:val="24"/>
                <w:szCs w:val="24"/>
              </w:rPr>
              <w:t>ві та кальцієві баббіти.</w:t>
            </w:r>
            <w:r w:rsidRPr="005247DB">
              <w:rPr>
                <w:sz w:val="24"/>
                <w:szCs w:val="24"/>
              </w:rPr>
              <w:t xml:space="preserve"> Композиційні матеріали та їх властивості.</w:t>
            </w:r>
          </w:p>
        </w:tc>
      </w:tr>
      <w:tr w:rsidR="005247DB" w:rsidRPr="00CF0C90" w14:paraId="1ED4DEE0" w14:textId="77777777" w:rsidTr="0019528F">
        <w:tc>
          <w:tcPr>
            <w:tcW w:w="623" w:type="pct"/>
            <w:vAlign w:val="center"/>
          </w:tcPr>
          <w:p w14:paraId="2C30D096" w14:textId="5B107CDA" w:rsidR="005247DB" w:rsidRPr="005247DB" w:rsidRDefault="005247DB" w:rsidP="00F760C7">
            <w:pPr>
              <w:spacing w:line="240" w:lineRule="auto"/>
              <w:jc w:val="both"/>
              <w:rPr>
                <w:sz w:val="24"/>
                <w:szCs w:val="24"/>
              </w:rPr>
            </w:pPr>
            <w:r w:rsidRPr="005247DB">
              <w:rPr>
                <w:sz w:val="24"/>
                <w:szCs w:val="24"/>
              </w:rPr>
              <w:t>18</w:t>
            </w:r>
          </w:p>
        </w:tc>
        <w:tc>
          <w:tcPr>
            <w:tcW w:w="4377" w:type="pct"/>
            <w:tcBorders>
              <w:top w:val="single" w:sz="4" w:space="0" w:color="auto"/>
              <w:bottom w:val="single" w:sz="4" w:space="0" w:color="auto"/>
            </w:tcBorders>
          </w:tcPr>
          <w:p w14:paraId="5626355E" w14:textId="77777777" w:rsidR="005247DB" w:rsidRPr="005247DB" w:rsidRDefault="005247DB" w:rsidP="00F760C7">
            <w:pPr>
              <w:spacing w:line="240" w:lineRule="auto"/>
              <w:jc w:val="both"/>
              <w:rPr>
                <w:snapToGrid w:val="0"/>
                <w:sz w:val="24"/>
                <w:szCs w:val="24"/>
              </w:rPr>
            </w:pPr>
            <w:r w:rsidRPr="005247DB">
              <w:rPr>
                <w:snapToGrid w:val="0"/>
                <w:sz w:val="24"/>
                <w:szCs w:val="24"/>
              </w:rPr>
              <w:t xml:space="preserve">Тема 7.3 . Титан та сплави на його основі. </w:t>
            </w:r>
          </w:p>
          <w:p w14:paraId="12DA3FFA" w14:textId="77777777" w:rsidR="005247DB" w:rsidRPr="005247DB" w:rsidRDefault="005247DB" w:rsidP="00F760C7">
            <w:pPr>
              <w:spacing w:line="240" w:lineRule="auto"/>
              <w:jc w:val="both"/>
              <w:rPr>
                <w:snapToGrid w:val="0"/>
                <w:sz w:val="24"/>
                <w:szCs w:val="24"/>
              </w:rPr>
            </w:pPr>
            <w:r w:rsidRPr="005247DB">
              <w:rPr>
                <w:snapToGrid w:val="0"/>
                <w:sz w:val="24"/>
                <w:szCs w:val="24"/>
              </w:rPr>
              <w:t>Лекція 18</w:t>
            </w:r>
          </w:p>
          <w:p w14:paraId="67BED3EB" w14:textId="351CF2E9" w:rsidR="005247DB" w:rsidRPr="005247DB" w:rsidRDefault="005247DB" w:rsidP="00F760C7">
            <w:pPr>
              <w:spacing w:line="240" w:lineRule="auto"/>
              <w:jc w:val="both"/>
              <w:rPr>
                <w:snapToGrid w:val="0"/>
                <w:sz w:val="24"/>
                <w:szCs w:val="24"/>
              </w:rPr>
            </w:pPr>
            <w:r w:rsidRPr="005247DB">
              <w:rPr>
                <w:snapToGrid w:val="0"/>
                <w:sz w:val="24"/>
                <w:szCs w:val="24"/>
              </w:rPr>
              <w:t>Титан та сплави на його основі Взаємодія титана з легуючими елементами та домішками.  Фазові перетворення в титані та його сплавах. Класифікація титанових сплавів в відпаленому стані. Термічна обробка титанових сплавів.  Деформу</w:t>
            </w:r>
            <w:r w:rsidR="00BE681F">
              <w:rPr>
                <w:snapToGrid w:val="0"/>
                <w:sz w:val="24"/>
                <w:szCs w:val="24"/>
              </w:rPr>
              <w:t>є</w:t>
            </w:r>
            <w:r w:rsidRPr="005247DB">
              <w:rPr>
                <w:snapToGrid w:val="0"/>
                <w:sz w:val="24"/>
                <w:szCs w:val="24"/>
              </w:rPr>
              <w:t>мі -  α-сплави, деформу</w:t>
            </w:r>
            <w:r w:rsidR="00BE681F">
              <w:rPr>
                <w:snapToGrid w:val="0"/>
                <w:sz w:val="24"/>
                <w:szCs w:val="24"/>
              </w:rPr>
              <w:t>є</w:t>
            </w:r>
            <w:r w:rsidRPr="005247DB">
              <w:rPr>
                <w:snapToGrid w:val="0"/>
                <w:sz w:val="24"/>
                <w:szCs w:val="24"/>
              </w:rPr>
              <w:t>мі псевдо -  α-сплави, деформу</w:t>
            </w:r>
            <w:r w:rsidR="00BE681F">
              <w:rPr>
                <w:snapToGrid w:val="0"/>
                <w:sz w:val="24"/>
                <w:szCs w:val="24"/>
              </w:rPr>
              <w:t>є</w:t>
            </w:r>
            <w:r w:rsidRPr="005247DB">
              <w:rPr>
                <w:snapToGrid w:val="0"/>
                <w:sz w:val="24"/>
                <w:szCs w:val="24"/>
              </w:rPr>
              <w:t>мі (α+β) сплави, деформуємі псевдо β  та сплави на основі інтерметалідів. Маркування титанових сплавів та їх застосування.</w:t>
            </w:r>
          </w:p>
        </w:tc>
      </w:tr>
      <w:tr w:rsidR="005247DB" w:rsidRPr="00CF0C90" w14:paraId="046CF91D" w14:textId="77777777" w:rsidTr="005247DB">
        <w:tc>
          <w:tcPr>
            <w:tcW w:w="5000" w:type="pct"/>
            <w:gridSpan w:val="2"/>
            <w:vAlign w:val="center"/>
          </w:tcPr>
          <w:p w14:paraId="24C71492" w14:textId="6826B4C8" w:rsidR="005247DB" w:rsidRPr="005247DB" w:rsidRDefault="005247DB" w:rsidP="00F760C7">
            <w:pPr>
              <w:spacing w:line="240" w:lineRule="auto"/>
              <w:jc w:val="both"/>
              <w:rPr>
                <w:snapToGrid w:val="0"/>
                <w:sz w:val="24"/>
                <w:szCs w:val="24"/>
              </w:rPr>
            </w:pPr>
            <w:r>
              <w:rPr>
                <w:sz w:val="24"/>
                <w:szCs w:val="24"/>
              </w:rPr>
              <w:t>Розділ 8 Неметалеві матеріали</w:t>
            </w:r>
          </w:p>
        </w:tc>
      </w:tr>
      <w:tr w:rsidR="005247DB" w:rsidRPr="00CF0C90" w14:paraId="196DE350" w14:textId="77777777" w:rsidTr="0019528F">
        <w:tc>
          <w:tcPr>
            <w:tcW w:w="623" w:type="pct"/>
            <w:vMerge w:val="restart"/>
            <w:vAlign w:val="center"/>
          </w:tcPr>
          <w:p w14:paraId="02995FB8" w14:textId="77777777" w:rsidR="005247DB" w:rsidRPr="005247DB" w:rsidRDefault="005247DB" w:rsidP="00F760C7">
            <w:pPr>
              <w:spacing w:line="240" w:lineRule="auto"/>
              <w:jc w:val="both"/>
              <w:rPr>
                <w:sz w:val="24"/>
                <w:szCs w:val="24"/>
              </w:rPr>
            </w:pPr>
          </w:p>
        </w:tc>
        <w:tc>
          <w:tcPr>
            <w:tcW w:w="4377" w:type="pct"/>
            <w:tcBorders>
              <w:top w:val="single" w:sz="4" w:space="0" w:color="auto"/>
            </w:tcBorders>
          </w:tcPr>
          <w:p w14:paraId="50F9C7AC" w14:textId="12A5A44A" w:rsidR="005247DB" w:rsidRPr="005247DB" w:rsidRDefault="005247DB" w:rsidP="00F760C7">
            <w:pPr>
              <w:spacing w:line="240" w:lineRule="auto"/>
              <w:jc w:val="both"/>
              <w:rPr>
                <w:snapToGrid w:val="0"/>
                <w:sz w:val="24"/>
                <w:szCs w:val="24"/>
              </w:rPr>
            </w:pPr>
            <w:r w:rsidRPr="005247DB">
              <w:rPr>
                <w:snapToGrid w:val="0"/>
                <w:sz w:val="24"/>
                <w:szCs w:val="24"/>
              </w:rPr>
              <w:t>Тема 8.1.Поняття про неметалеві матеріалі.</w:t>
            </w:r>
          </w:p>
        </w:tc>
      </w:tr>
      <w:tr w:rsidR="005247DB" w:rsidRPr="00CF0C90" w14:paraId="3676D756" w14:textId="77777777" w:rsidTr="0019528F">
        <w:tc>
          <w:tcPr>
            <w:tcW w:w="623" w:type="pct"/>
            <w:vMerge/>
            <w:vAlign w:val="center"/>
          </w:tcPr>
          <w:p w14:paraId="2C395755" w14:textId="77777777" w:rsidR="005247DB" w:rsidRPr="005247DB" w:rsidRDefault="005247DB" w:rsidP="00F760C7">
            <w:pPr>
              <w:spacing w:line="240" w:lineRule="auto"/>
              <w:jc w:val="both"/>
              <w:rPr>
                <w:sz w:val="24"/>
                <w:szCs w:val="24"/>
              </w:rPr>
            </w:pPr>
          </w:p>
        </w:tc>
        <w:tc>
          <w:tcPr>
            <w:tcW w:w="4377" w:type="pct"/>
            <w:tcBorders>
              <w:top w:val="single" w:sz="4" w:space="0" w:color="auto"/>
            </w:tcBorders>
          </w:tcPr>
          <w:p w14:paraId="2ED82E59" w14:textId="38893C21" w:rsidR="005247DB" w:rsidRPr="005247DB" w:rsidRDefault="005247DB" w:rsidP="00F760C7">
            <w:pPr>
              <w:spacing w:line="240" w:lineRule="auto"/>
              <w:jc w:val="both"/>
              <w:rPr>
                <w:snapToGrid w:val="0"/>
                <w:sz w:val="24"/>
                <w:szCs w:val="24"/>
              </w:rPr>
            </w:pPr>
            <w:r w:rsidRPr="005247DB">
              <w:rPr>
                <w:sz w:val="24"/>
                <w:szCs w:val="24"/>
              </w:rPr>
              <w:t>Поняття про неметалеві матеріалі. Керамічні матеріали на неметалевій основі. Класифікація та властивос</w:t>
            </w:r>
            <w:r w:rsidRPr="005247DB">
              <w:rPr>
                <w:sz w:val="24"/>
                <w:szCs w:val="24"/>
              </w:rPr>
              <w:softHyphen/>
              <w:t>ті полімерів. Склад, класифікація та властивості пластмас. Гумові матеріали.  Неорганічні матеріали. Лаки. Клеї. Герметики. Композиційні металеві та неметалеві матеріали</w:t>
            </w:r>
          </w:p>
        </w:tc>
      </w:tr>
    </w:tbl>
    <w:p w14:paraId="4C019695" w14:textId="77777777" w:rsidR="00CB503F" w:rsidRPr="00CF0C90" w:rsidRDefault="00CB503F" w:rsidP="00764F74">
      <w:pPr>
        <w:spacing w:after="120" w:line="240" w:lineRule="auto"/>
        <w:ind w:firstLine="397"/>
        <w:jc w:val="both"/>
        <w:rPr>
          <w:sz w:val="24"/>
          <w:szCs w:val="24"/>
        </w:rPr>
      </w:pPr>
    </w:p>
    <w:p w14:paraId="641ECF08" w14:textId="77777777" w:rsidR="006F230E" w:rsidRPr="00CF0C90" w:rsidRDefault="006F230E" w:rsidP="006F230E">
      <w:pPr>
        <w:shd w:val="clear" w:color="auto" w:fill="FFFFFF"/>
        <w:spacing w:line="240" w:lineRule="auto"/>
        <w:ind w:left="142" w:firstLine="346"/>
        <w:jc w:val="both"/>
        <w:rPr>
          <w:color w:val="000000"/>
          <w:sz w:val="24"/>
          <w:szCs w:val="24"/>
        </w:rPr>
      </w:pPr>
    </w:p>
    <w:p w14:paraId="5E9CDFD3" w14:textId="77777777" w:rsidR="004326ED" w:rsidRPr="004326ED" w:rsidRDefault="006F230E" w:rsidP="004326ED">
      <w:pPr>
        <w:tabs>
          <w:tab w:val="left" w:leader="underscore" w:pos="9467"/>
        </w:tabs>
        <w:autoSpaceDE w:val="0"/>
        <w:autoSpaceDN w:val="0"/>
        <w:adjustRightInd w:val="0"/>
        <w:ind w:firstLine="700"/>
        <w:jc w:val="both"/>
        <w:rPr>
          <w:bCs/>
          <w:sz w:val="24"/>
          <w:szCs w:val="24"/>
        </w:rPr>
      </w:pPr>
      <w:r w:rsidRPr="004326ED">
        <w:rPr>
          <w:color w:val="000000"/>
          <w:sz w:val="24"/>
          <w:szCs w:val="24"/>
        </w:rPr>
        <w:t xml:space="preserve">Метою </w:t>
      </w:r>
      <w:r w:rsidR="004326ED" w:rsidRPr="004326ED">
        <w:rPr>
          <w:bCs/>
          <w:sz w:val="24"/>
          <w:szCs w:val="24"/>
        </w:rPr>
        <w:t xml:space="preserve">лабораторних та практичних занять </w:t>
      </w:r>
      <w:r w:rsidR="004326ED" w:rsidRPr="004326ED">
        <w:rPr>
          <w:sz w:val="24"/>
          <w:szCs w:val="24"/>
        </w:rPr>
        <w:t>– формування умінь щодо набуття практичних навичок у визначенні і аналізі структур сталей та сплавів, встановлені взаємозв’язку між структурою та властивостями матеріалів, поглибити теоретичні знання з дисципліни.</w:t>
      </w:r>
    </w:p>
    <w:p w14:paraId="43439C63" w14:textId="3FA2CEAE" w:rsidR="004326ED" w:rsidRDefault="004326ED" w:rsidP="004326ED">
      <w:pPr>
        <w:ind w:firstLine="426"/>
        <w:jc w:val="both"/>
        <w:rPr>
          <w:bCs/>
          <w:sz w:val="24"/>
          <w:szCs w:val="24"/>
        </w:rPr>
      </w:pPr>
      <w:r w:rsidRPr="004326ED">
        <w:rPr>
          <w:bCs/>
          <w:sz w:val="24"/>
          <w:szCs w:val="24"/>
        </w:rPr>
        <w:t xml:space="preserve">Для закріплення знань отриманих під час вивчення дисципліни та набуття умінь і навичок в проведені експерименту, </w:t>
      </w:r>
      <w:r w:rsidRPr="004326ED">
        <w:rPr>
          <w:sz w:val="24"/>
          <w:szCs w:val="24"/>
        </w:rPr>
        <w:t>а також умінь робити висновки про характер протікання процесів при фазових перетворення в сплавах</w:t>
      </w:r>
      <w:r w:rsidRPr="004326ED">
        <w:rPr>
          <w:bCs/>
          <w:sz w:val="24"/>
          <w:szCs w:val="24"/>
        </w:rPr>
        <w:t xml:space="preserve"> передбачено виконання наступних лабораторних робіт та практичних занять:</w:t>
      </w:r>
    </w:p>
    <w:p w14:paraId="6F739A45" w14:textId="77777777" w:rsidR="00B923C6" w:rsidRDefault="00B923C6" w:rsidP="004326ED">
      <w:pPr>
        <w:ind w:firstLine="426"/>
        <w:jc w:val="both"/>
        <w:rPr>
          <w:bCs/>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
        <w:gridCol w:w="8226"/>
        <w:gridCol w:w="1404"/>
      </w:tblGrid>
      <w:tr w:rsidR="004326ED" w:rsidRPr="004326ED" w14:paraId="600CE34F" w14:textId="77777777" w:rsidTr="00274FC9">
        <w:trPr>
          <w:trHeight w:val="20"/>
        </w:trPr>
        <w:tc>
          <w:tcPr>
            <w:tcW w:w="0" w:type="auto"/>
            <w:tcBorders>
              <w:top w:val="single" w:sz="4" w:space="0" w:color="auto"/>
              <w:bottom w:val="single" w:sz="4" w:space="0" w:color="auto"/>
              <w:right w:val="single" w:sz="4" w:space="0" w:color="auto"/>
            </w:tcBorders>
            <w:vAlign w:val="center"/>
          </w:tcPr>
          <w:p w14:paraId="18CC4C99" w14:textId="77777777" w:rsidR="004326ED" w:rsidRPr="004326ED" w:rsidRDefault="004326ED" w:rsidP="00B923C6">
            <w:pPr>
              <w:tabs>
                <w:tab w:val="left" w:pos="284"/>
                <w:tab w:val="left" w:pos="567"/>
              </w:tabs>
              <w:spacing w:line="240" w:lineRule="auto"/>
              <w:jc w:val="center"/>
              <w:rPr>
                <w:sz w:val="24"/>
                <w:szCs w:val="24"/>
              </w:rPr>
            </w:pPr>
            <w:r w:rsidRPr="004326ED">
              <w:rPr>
                <w:sz w:val="24"/>
                <w:szCs w:val="24"/>
              </w:rPr>
              <w:t>№ з/п</w:t>
            </w:r>
          </w:p>
        </w:tc>
        <w:tc>
          <w:tcPr>
            <w:tcW w:w="0" w:type="auto"/>
            <w:tcBorders>
              <w:top w:val="single" w:sz="4" w:space="0" w:color="auto"/>
              <w:left w:val="single" w:sz="4" w:space="0" w:color="auto"/>
              <w:bottom w:val="single" w:sz="4" w:space="0" w:color="auto"/>
              <w:right w:val="single" w:sz="4" w:space="0" w:color="auto"/>
            </w:tcBorders>
            <w:vAlign w:val="center"/>
          </w:tcPr>
          <w:p w14:paraId="70A3479F" w14:textId="77777777" w:rsidR="004326ED" w:rsidRPr="004326ED" w:rsidRDefault="004326ED" w:rsidP="00B923C6">
            <w:pPr>
              <w:spacing w:line="240" w:lineRule="auto"/>
              <w:jc w:val="center"/>
              <w:rPr>
                <w:snapToGrid w:val="0"/>
                <w:sz w:val="24"/>
                <w:szCs w:val="24"/>
              </w:rPr>
            </w:pPr>
            <w:r w:rsidRPr="004326ED">
              <w:rPr>
                <w:snapToGrid w:val="0"/>
                <w:sz w:val="24"/>
                <w:szCs w:val="24"/>
              </w:rPr>
              <w:t>Назва лабораторної роботи</w:t>
            </w:r>
          </w:p>
        </w:tc>
        <w:tc>
          <w:tcPr>
            <w:tcW w:w="0" w:type="auto"/>
            <w:tcBorders>
              <w:top w:val="single" w:sz="4" w:space="0" w:color="auto"/>
              <w:left w:val="single" w:sz="4" w:space="0" w:color="auto"/>
              <w:bottom w:val="single" w:sz="4" w:space="0" w:color="auto"/>
            </w:tcBorders>
            <w:vAlign w:val="center"/>
          </w:tcPr>
          <w:p w14:paraId="42FF87E3" w14:textId="77777777" w:rsidR="004326ED" w:rsidRPr="004326ED" w:rsidRDefault="004326ED" w:rsidP="00B649B1">
            <w:pPr>
              <w:spacing w:line="240" w:lineRule="auto"/>
              <w:jc w:val="center"/>
              <w:rPr>
                <w:snapToGrid w:val="0"/>
                <w:sz w:val="24"/>
                <w:szCs w:val="24"/>
              </w:rPr>
            </w:pPr>
            <w:r w:rsidRPr="004326ED">
              <w:rPr>
                <w:snapToGrid w:val="0"/>
                <w:sz w:val="24"/>
                <w:szCs w:val="24"/>
              </w:rPr>
              <w:t>Кількість ауд. годин</w:t>
            </w:r>
          </w:p>
        </w:tc>
      </w:tr>
      <w:tr w:rsidR="004326ED" w:rsidRPr="004326ED" w14:paraId="05B451B4" w14:textId="77777777" w:rsidTr="00274FC9">
        <w:trPr>
          <w:trHeight w:val="20"/>
        </w:trPr>
        <w:tc>
          <w:tcPr>
            <w:tcW w:w="0" w:type="auto"/>
            <w:vMerge w:val="restart"/>
            <w:tcBorders>
              <w:top w:val="single" w:sz="4" w:space="0" w:color="auto"/>
              <w:right w:val="single" w:sz="4" w:space="0" w:color="auto"/>
            </w:tcBorders>
            <w:vAlign w:val="center"/>
          </w:tcPr>
          <w:p w14:paraId="6979315A" w14:textId="77777777" w:rsidR="004326ED" w:rsidRPr="004326ED" w:rsidRDefault="004326ED" w:rsidP="00B923C6">
            <w:pPr>
              <w:tabs>
                <w:tab w:val="left" w:pos="284"/>
                <w:tab w:val="left" w:pos="567"/>
              </w:tabs>
              <w:spacing w:line="240" w:lineRule="auto"/>
              <w:jc w:val="both"/>
              <w:rPr>
                <w:sz w:val="24"/>
                <w:szCs w:val="24"/>
              </w:rPr>
            </w:pPr>
            <w:r w:rsidRPr="004326ED">
              <w:rPr>
                <w:sz w:val="24"/>
                <w:szCs w:val="24"/>
              </w:rPr>
              <w:t>1</w:t>
            </w:r>
          </w:p>
        </w:tc>
        <w:tc>
          <w:tcPr>
            <w:tcW w:w="0" w:type="auto"/>
            <w:tcBorders>
              <w:top w:val="single" w:sz="4" w:space="0" w:color="auto"/>
              <w:left w:val="single" w:sz="4" w:space="0" w:color="auto"/>
              <w:bottom w:val="nil"/>
              <w:right w:val="single" w:sz="4" w:space="0" w:color="auto"/>
            </w:tcBorders>
          </w:tcPr>
          <w:p w14:paraId="3823A9E7" w14:textId="0BB0C5D2" w:rsidR="004326ED" w:rsidRPr="004326ED" w:rsidRDefault="004326ED" w:rsidP="00B923C6">
            <w:pPr>
              <w:spacing w:line="240" w:lineRule="auto"/>
              <w:jc w:val="both"/>
              <w:rPr>
                <w:i/>
                <w:snapToGrid w:val="0"/>
                <w:sz w:val="24"/>
                <w:szCs w:val="24"/>
              </w:rPr>
            </w:pPr>
            <w:r w:rsidRPr="004326ED">
              <w:rPr>
                <w:i/>
                <w:snapToGrid w:val="0"/>
                <w:sz w:val="24"/>
                <w:szCs w:val="24"/>
              </w:rPr>
              <w:t>Макроскопічний аналіз металів та сплавів</w:t>
            </w:r>
          </w:p>
        </w:tc>
        <w:tc>
          <w:tcPr>
            <w:tcW w:w="0" w:type="auto"/>
            <w:vMerge w:val="restart"/>
            <w:tcBorders>
              <w:top w:val="single" w:sz="4" w:space="0" w:color="auto"/>
              <w:left w:val="single" w:sz="4" w:space="0" w:color="auto"/>
            </w:tcBorders>
            <w:vAlign w:val="center"/>
          </w:tcPr>
          <w:p w14:paraId="4B39DBDC" w14:textId="77777777" w:rsidR="004326ED" w:rsidRPr="004326ED" w:rsidRDefault="004326ED" w:rsidP="00B649B1">
            <w:pPr>
              <w:spacing w:line="240" w:lineRule="auto"/>
              <w:jc w:val="center"/>
              <w:rPr>
                <w:snapToGrid w:val="0"/>
                <w:sz w:val="24"/>
                <w:szCs w:val="24"/>
              </w:rPr>
            </w:pPr>
            <w:r w:rsidRPr="004326ED">
              <w:rPr>
                <w:snapToGrid w:val="0"/>
                <w:sz w:val="24"/>
                <w:szCs w:val="24"/>
              </w:rPr>
              <w:t>4</w:t>
            </w:r>
          </w:p>
        </w:tc>
      </w:tr>
      <w:tr w:rsidR="004326ED" w:rsidRPr="004326ED" w14:paraId="691CA9BA" w14:textId="77777777" w:rsidTr="00274FC9">
        <w:trPr>
          <w:trHeight w:val="20"/>
        </w:trPr>
        <w:tc>
          <w:tcPr>
            <w:tcW w:w="0" w:type="auto"/>
            <w:vMerge/>
            <w:tcBorders>
              <w:right w:val="single" w:sz="4" w:space="0" w:color="auto"/>
            </w:tcBorders>
            <w:vAlign w:val="center"/>
          </w:tcPr>
          <w:p w14:paraId="71AF2481" w14:textId="77777777" w:rsidR="004326ED" w:rsidRPr="004326ED" w:rsidRDefault="004326ED" w:rsidP="00B923C6">
            <w:pPr>
              <w:tabs>
                <w:tab w:val="left" w:pos="284"/>
                <w:tab w:val="left" w:pos="567"/>
              </w:tabs>
              <w:spacing w:line="240" w:lineRule="auto"/>
              <w:jc w:val="both"/>
              <w:rPr>
                <w:sz w:val="24"/>
                <w:szCs w:val="24"/>
              </w:rPr>
            </w:pPr>
          </w:p>
        </w:tc>
        <w:tc>
          <w:tcPr>
            <w:tcW w:w="0" w:type="auto"/>
            <w:tcBorders>
              <w:top w:val="nil"/>
              <w:left w:val="single" w:sz="4" w:space="0" w:color="auto"/>
              <w:bottom w:val="single" w:sz="4" w:space="0" w:color="auto"/>
              <w:right w:val="single" w:sz="4" w:space="0" w:color="auto"/>
            </w:tcBorders>
          </w:tcPr>
          <w:p w14:paraId="671858F4" w14:textId="116EC872" w:rsidR="004326ED" w:rsidRPr="004326ED" w:rsidRDefault="004326ED" w:rsidP="00B923C6">
            <w:pPr>
              <w:spacing w:line="240" w:lineRule="auto"/>
              <w:jc w:val="both"/>
              <w:rPr>
                <w:snapToGrid w:val="0"/>
                <w:sz w:val="24"/>
                <w:szCs w:val="24"/>
              </w:rPr>
            </w:pPr>
            <w:r>
              <w:rPr>
                <w:b/>
                <w:snapToGrid w:val="0"/>
                <w:sz w:val="24"/>
                <w:szCs w:val="24"/>
              </w:rPr>
              <w:t>Запланована</w:t>
            </w:r>
            <w:r w:rsidRPr="004326ED">
              <w:rPr>
                <w:b/>
                <w:snapToGrid w:val="0"/>
                <w:sz w:val="24"/>
                <w:szCs w:val="24"/>
              </w:rPr>
              <w:t xml:space="preserve"> робот</w:t>
            </w:r>
            <w:r>
              <w:rPr>
                <w:b/>
                <w:snapToGrid w:val="0"/>
                <w:sz w:val="24"/>
                <w:szCs w:val="24"/>
              </w:rPr>
              <w:t>а</w:t>
            </w:r>
            <w:r w:rsidRPr="004326ED">
              <w:rPr>
                <w:snapToGrid w:val="0"/>
                <w:sz w:val="24"/>
                <w:szCs w:val="24"/>
              </w:rPr>
              <w:t xml:space="preserve">: </w:t>
            </w:r>
            <w:r w:rsidRPr="004326ED">
              <w:rPr>
                <w:sz w:val="24"/>
                <w:szCs w:val="24"/>
              </w:rPr>
              <w:t>навчитися проводити макроаналіз металів та сплавів і робити висновки щодо їх якості.</w:t>
            </w:r>
            <w:r w:rsidRPr="004326ED">
              <w:rPr>
                <w:snapToGrid w:val="0"/>
                <w:sz w:val="24"/>
                <w:szCs w:val="24"/>
              </w:rPr>
              <w:t xml:space="preserve"> Освоєння методів макроаналізу: метод шліфів, метод зламів, метод Баумана. Макроструктура зварного шва, деформованого металу.</w:t>
            </w:r>
          </w:p>
        </w:tc>
        <w:tc>
          <w:tcPr>
            <w:tcW w:w="0" w:type="auto"/>
            <w:vMerge/>
            <w:tcBorders>
              <w:left w:val="single" w:sz="4" w:space="0" w:color="auto"/>
              <w:bottom w:val="single" w:sz="4" w:space="0" w:color="auto"/>
            </w:tcBorders>
            <w:vAlign w:val="center"/>
          </w:tcPr>
          <w:p w14:paraId="2C197EA7" w14:textId="77777777" w:rsidR="004326ED" w:rsidRPr="004326ED" w:rsidRDefault="004326ED" w:rsidP="00B649B1">
            <w:pPr>
              <w:spacing w:line="240" w:lineRule="auto"/>
              <w:jc w:val="center"/>
              <w:rPr>
                <w:snapToGrid w:val="0"/>
                <w:sz w:val="24"/>
                <w:szCs w:val="24"/>
              </w:rPr>
            </w:pPr>
          </w:p>
        </w:tc>
      </w:tr>
      <w:tr w:rsidR="004326ED" w:rsidRPr="004326ED" w14:paraId="55FAB9B2" w14:textId="77777777" w:rsidTr="00274FC9">
        <w:trPr>
          <w:trHeight w:val="20"/>
        </w:trPr>
        <w:tc>
          <w:tcPr>
            <w:tcW w:w="0" w:type="auto"/>
            <w:vMerge w:val="restart"/>
            <w:tcBorders>
              <w:top w:val="single" w:sz="4" w:space="0" w:color="auto"/>
              <w:right w:val="single" w:sz="4" w:space="0" w:color="auto"/>
            </w:tcBorders>
            <w:vAlign w:val="center"/>
          </w:tcPr>
          <w:p w14:paraId="0BA83557" w14:textId="77777777" w:rsidR="004326ED" w:rsidRPr="004326ED" w:rsidRDefault="004326ED" w:rsidP="00B923C6">
            <w:pPr>
              <w:tabs>
                <w:tab w:val="left" w:pos="284"/>
                <w:tab w:val="left" w:pos="567"/>
              </w:tabs>
              <w:spacing w:line="240" w:lineRule="auto"/>
              <w:jc w:val="both"/>
              <w:rPr>
                <w:sz w:val="24"/>
                <w:szCs w:val="24"/>
              </w:rPr>
            </w:pPr>
            <w:r w:rsidRPr="004326ED">
              <w:rPr>
                <w:sz w:val="24"/>
                <w:szCs w:val="24"/>
              </w:rPr>
              <w:t>2</w:t>
            </w:r>
          </w:p>
        </w:tc>
        <w:tc>
          <w:tcPr>
            <w:tcW w:w="0" w:type="auto"/>
            <w:tcBorders>
              <w:top w:val="single" w:sz="4" w:space="0" w:color="auto"/>
              <w:left w:val="single" w:sz="4" w:space="0" w:color="auto"/>
              <w:bottom w:val="nil"/>
              <w:right w:val="single" w:sz="4" w:space="0" w:color="auto"/>
            </w:tcBorders>
          </w:tcPr>
          <w:p w14:paraId="4F130C3E" w14:textId="77777777" w:rsidR="004326ED" w:rsidRPr="004326ED" w:rsidRDefault="004326ED" w:rsidP="00B923C6">
            <w:pPr>
              <w:spacing w:line="240" w:lineRule="auto"/>
              <w:jc w:val="both"/>
              <w:rPr>
                <w:i/>
                <w:snapToGrid w:val="0"/>
                <w:sz w:val="24"/>
                <w:szCs w:val="24"/>
              </w:rPr>
            </w:pPr>
            <w:r w:rsidRPr="004326ED">
              <w:rPr>
                <w:i/>
                <w:snapToGrid w:val="0"/>
                <w:sz w:val="24"/>
                <w:szCs w:val="24"/>
              </w:rPr>
              <w:t>Мікроскопічний аналіз металів та сплавів</w:t>
            </w:r>
          </w:p>
        </w:tc>
        <w:tc>
          <w:tcPr>
            <w:tcW w:w="0" w:type="auto"/>
            <w:vMerge w:val="restart"/>
            <w:tcBorders>
              <w:top w:val="single" w:sz="4" w:space="0" w:color="auto"/>
              <w:left w:val="single" w:sz="4" w:space="0" w:color="auto"/>
            </w:tcBorders>
            <w:vAlign w:val="center"/>
          </w:tcPr>
          <w:p w14:paraId="28C984DC" w14:textId="77777777" w:rsidR="004326ED" w:rsidRPr="004326ED" w:rsidRDefault="004326ED" w:rsidP="00B649B1">
            <w:pPr>
              <w:spacing w:line="240" w:lineRule="auto"/>
              <w:jc w:val="center"/>
              <w:rPr>
                <w:snapToGrid w:val="0"/>
                <w:sz w:val="24"/>
                <w:szCs w:val="24"/>
              </w:rPr>
            </w:pPr>
            <w:r w:rsidRPr="004326ED">
              <w:rPr>
                <w:snapToGrid w:val="0"/>
                <w:sz w:val="24"/>
                <w:szCs w:val="24"/>
              </w:rPr>
              <w:t>2</w:t>
            </w:r>
          </w:p>
        </w:tc>
      </w:tr>
      <w:tr w:rsidR="004326ED" w:rsidRPr="004326ED" w14:paraId="6E59C590" w14:textId="77777777" w:rsidTr="00274FC9">
        <w:trPr>
          <w:trHeight w:val="20"/>
        </w:trPr>
        <w:tc>
          <w:tcPr>
            <w:tcW w:w="0" w:type="auto"/>
            <w:vMerge/>
            <w:tcBorders>
              <w:right w:val="single" w:sz="4" w:space="0" w:color="auto"/>
            </w:tcBorders>
            <w:vAlign w:val="center"/>
          </w:tcPr>
          <w:p w14:paraId="0EB2D056" w14:textId="77777777" w:rsidR="004326ED" w:rsidRPr="004326ED" w:rsidRDefault="004326ED" w:rsidP="00B923C6">
            <w:pPr>
              <w:tabs>
                <w:tab w:val="left" w:pos="284"/>
                <w:tab w:val="left" w:pos="567"/>
              </w:tabs>
              <w:spacing w:line="240" w:lineRule="auto"/>
              <w:jc w:val="both"/>
              <w:rPr>
                <w:sz w:val="24"/>
                <w:szCs w:val="24"/>
              </w:rPr>
            </w:pPr>
          </w:p>
        </w:tc>
        <w:tc>
          <w:tcPr>
            <w:tcW w:w="0" w:type="auto"/>
            <w:tcBorders>
              <w:top w:val="nil"/>
              <w:left w:val="single" w:sz="4" w:space="0" w:color="auto"/>
              <w:bottom w:val="single" w:sz="4" w:space="0" w:color="auto"/>
              <w:right w:val="single" w:sz="4" w:space="0" w:color="auto"/>
            </w:tcBorders>
          </w:tcPr>
          <w:p w14:paraId="7CEF3194" w14:textId="64FE7C55" w:rsidR="004326ED" w:rsidRPr="004326ED" w:rsidRDefault="004326ED" w:rsidP="00B923C6">
            <w:pPr>
              <w:spacing w:line="240" w:lineRule="auto"/>
              <w:jc w:val="both"/>
              <w:rPr>
                <w:sz w:val="24"/>
                <w:szCs w:val="24"/>
              </w:rPr>
            </w:pPr>
            <w:r>
              <w:rPr>
                <w:b/>
                <w:snapToGrid w:val="0"/>
                <w:sz w:val="24"/>
                <w:szCs w:val="24"/>
              </w:rPr>
              <w:t>Запланована</w:t>
            </w:r>
            <w:r w:rsidRPr="004326ED">
              <w:rPr>
                <w:b/>
                <w:snapToGrid w:val="0"/>
                <w:sz w:val="24"/>
                <w:szCs w:val="24"/>
              </w:rPr>
              <w:t xml:space="preserve"> робот</w:t>
            </w:r>
            <w:r>
              <w:rPr>
                <w:b/>
                <w:snapToGrid w:val="0"/>
                <w:sz w:val="24"/>
                <w:szCs w:val="24"/>
              </w:rPr>
              <w:t>а</w:t>
            </w:r>
            <w:r w:rsidRPr="004326ED">
              <w:rPr>
                <w:snapToGrid w:val="0"/>
                <w:sz w:val="24"/>
                <w:szCs w:val="24"/>
              </w:rPr>
              <w:t>: освоїти методику виготовлення мікрошліфа.</w:t>
            </w:r>
          </w:p>
        </w:tc>
        <w:tc>
          <w:tcPr>
            <w:tcW w:w="0" w:type="auto"/>
            <w:vMerge/>
            <w:tcBorders>
              <w:left w:val="single" w:sz="4" w:space="0" w:color="auto"/>
              <w:bottom w:val="single" w:sz="4" w:space="0" w:color="auto"/>
            </w:tcBorders>
            <w:vAlign w:val="center"/>
          </w:tcPr>
          <w:p w14:paraId="7F4DFFC3" w14:textId="77777777" w:rsidR="004326ED" w:rsidRPr="004326ED" w:rsidRDefault="004326ED" w:rsidP="00B649B1">
            <w:pPr>
              <w:spacing w:line="240" w:lineRule="auto"/>
              <w:jc w:val="center"/>
              <w:rPr>
                <w:snapToGrid w:val="0"/>
                <w:sz w:val="24"/>
                <w:szCs w:val="24"/>
              </w:rPr>
            </w:pPr>
          </w:p>
        </w:tc>
      </w:tr>
      <w:tr w:rsidR="004326ED" w:rsidRPr="004326ED" w14:paraId="1B2FB83A" w14:textId="77777777" w:rsidTr="00274FC9">
        <w:trPr>
          <w:trHeight w:val="20"/>
        </w:trPr>
        <w:tc>
          <w:tcPr>
            <w:tcW w:w="0" w:type="auto"/>
            <w:vMerge w:val="restart"/>
            <w:tcBorders>
              <w:top w:val="single" w:sz="4" w:space="0" w:color="auto"/>
              <w:right w:val="single" w:sz="4" w:space="0" w:color="auto"/>
            </w:tcBorders>
            <w:vAlign w:val="center"/>
          </w:tcPr>
          <w:p w14:paraId="04FD0A8B" w14:textId="77777777" w:rsidR="004326ED" w:rsidRPr="004326ED" w:rsidRDefault="004326ED" w:rsidP="00B923C6">
            <w:pPr>
              <w:tabs>
                <w:tab w:val="left" w:pos="284"/>
                <w:tab w:val="left" w:pos="567"/>
              </w:tabs>
              <w:spacing w:line="240" w:lineRule="auto"/>
              <w:jc w:val="both"/>
              <w:rPr>
                <w:sz w:val="24"/>
                <w:szCs w:val="24"/>
              </w:rPr>
            </w:pPr>
            <w:r w:rsidRPr="004326ED">
              <w:rPr>
                <w:sz w:val="24"/>
                <w:szCs w:val="24"/>
              </w:rPr>
              <w:t>3</w:t>
            </w:r>
          </w:p>
        </w:tc>
        <w:tc>
          <w:tcPr>
            <w:tcW w:w="0" w:type="auto"/>
            <w:tcBorders>
              <w:top w:val="single" w:sz="4" w:space="0" w:color="auto"/>
              <w:left w:val="single" w:sz="4" w:space="0" w:color="auto"/>
              <w:bottom w:val="nil"/>
              <w:right w:val="single" w:sz="4" w:space="0" w:color="auto"/>
            </w:tcBorders>
          </w:tcPr>
          <w:p w14:paraId="7A8A3941" w14:textId="77777777" w:rsidR="004326ED" w:rsidRPr="004326ED" w:rsidRDefault="004326ED" w:rsidP="00B923C6">
            <w:pPr>
              <w:spacing w:line="240" w:lineRule="auto"/>
              <w:jc w:val="both"/>
              <w:rPr>
                <w:i/>
                <w:snapToGrid w:val="0"/>
                <w:sz w:val="24"/>
                <w:szCs w:val="24"/>
              </w:rPr>
            </w:pPr>
            <w:r w:rsidRPr="004326ED">
              <w:rPr>
                <w:i/>
                <w:snapToGrid w:val="0"/>
                <w:sz w:val="24"/>
                <w:szCs w:val="24"/>
              </w:rPr>
              <w:t>Пластична деформація та рекристалізація  металів.</w:t>
            </w:r>
          </w:p>
        </w:tc>
        <w:tc>
          <w:tcPr>
            <w:tcW w:w="0" w:type="auto"/>
            <w:vMerge w:val="restart"/>
            <w:tcBorders>
              <w:top w:val="single" w:sz="4" w:space="0" w:color="auto"/>
              <w:left w:val="single" w:sz="4" w:space="0" w:color="auto"/>
              <w:right w:val="single" w:sz="4" w:space="0" w:color="auto"/>
            </w:tcBorders>
            <w:vAlign w:val="center"/>
          </w:tcPr>
          <w:p w14:paraId="23C36CC0" w14:textId="77777777" w:rsidR="004326ED" w:rsidRPr="004326ED" w:rsidRDefault="004326ED" w:rsidP="00B649B1">
            <w:pPr>
              <w:spacing w:line="240" w:lineRule="auto"/>
              <w:jc w:val="center"/>
              <w:rPr>
                <w:snapToGrid w:val="0"/>
                <w:sz w:val="24"/>
                <w:szCs w:val="24"/>
              </w:rPr>
            </w:pPr>
            <w:r w:rsidRPr="004326ED">
              <w:rPr>
                <w:snapToGrid w:val="0"/>
                <w:sz w:val="24"/>
                <w:szCs w:val="24"/>
              </w:rPr>
              <w:t>2</w:t>
            </w:r>
          </w:p>
        </w:tc>
      </w:tr>
      <w:tr w:rsidR="004326ED" w:rsidRPr="004326ED" w14:paraId="41933FCF" w14:textId="77777777" w:rsidTr="00274FC9">
        <w:trPr>
          <w:trHeight w:val="20"/>
        </w:trPr>
        <w:tc>
          <w:tcPr>
            <w:tcW w:w="0" w:type="auto"/>
            <w:vMerge/>
            <w:tcBorders>
              <w:right w:val="single" w:sz="4" w:space="0" w:color="auto"/>
            </w:tcBorders>
            <w:vAlign w:val="center"/>
          </w:tcPr>
          <w:p w14:paraId="10BB3E93" w14:textId="77777777" w:rsidR="004326ED" w:rsidRPr="004326ED" w:rsidRDefault="004326ED" w:rsidP="00B923C6">
            <w:pPr>
              <w:tabs>
                <w:tab w:val="left" w:pos="284"/>
                <w:tab w:val="left" w:pos="567"/>
              </w:tabs>
              <w:spacing w:line="240" w:lineRule="auto"/>
              <w:jc w:val="both"/>
              <w:rPr>
                <w:sz w:val="24"/>
                <w:szCs w:val="24"/>
              </w:rPr>
            </w:pPr>
          </w:p>
        </w:tc>
        <w:tc>
          <w:tcPr>
            <w:tcW w:w="0" w:type="auto"/>
            <w:tcBorders>
              <w:top w:val="nil"/>
              <w:left w:val="single" w:sz="4" w:space="0" w:color="auto"/>
              <w:bottom w:val="single" w:sz="4" w:space="0" w:color="auto"/>
              <w:right w:val="single" w:sz="4" w:space="0" w:color="auto"/>
            </w:tcBorders>
          </w:tcPr>
          <w:p w14:paraId="7A5C3509" w14:textId="77777777" w:rsidR="004326ED" w:rsidRPr="004326ED" w:rsidRDefault="004326ED" w:rsidP="00B923C6">
            <w:pPr>
              <w:spacing w:line="240" w:lineRule="auto"/>
              <w:jc w:val="both"/>
              <w:rPr>
                <w:snapToGrid w:val="0"/>
                <w:sz w:val="24"/>
                <w:szCs w:val="24"/>
              </w:rPr>
            </w:pPr>
            <w:r w:rsidRPr="004326ED">
              <w:rPr>
                <w:b/>
                <w:snapToGrid w:val="0"/>
                <w:sz w:val="24"/>
                <w:szCs w:val="24"/>
              </w:rPr>
              <w:t>Мета роботи:</w:t>
            </w:r>
            <w:r w:rsidRPr="004326ED">
              <w:rPr>
                <w:snapToGrid w:val="0"/>
                <w:sz w:val="24"/>
                <w:szCs w:val="24"/>
              </w:rPr>
              <w:t>вивчити вплив попередньої пластичної деформації на на розмір рекристалізованого зерна, а саме: вивчення зміни структури та властивостей металу в процесі пластичної деформації. Проведення рекристалізаційного відпалу та вивчення структури відпаленого металу в залежності від величини попередньої пластичної деформації на прикладі зразків із А</w:t>
            </w:r>
            <w:r w:rsidRPr="004326ED">
              <w:rPr>
                <w:snapToGrid w:val="0"/>
                <w:sz w:val="24"/>
                <w:szCs w:val="24"/>
                <w:lang w:val="en-US"/>
              </w:rPr>
              <w:t>l</w:t>
            </w:r>
            <w:r w:rsidRPr="004326ED">
              <w:rPr>
                <w:snapToGrid w:val="0"/>
                <w:sz w:val="24"/>
                <w:szCs w:val="24"/>
              </w:rPr>
              <w:t>.</w:t>
            </w:r>
          </w:p>
        </w:tc>
        <w:tc>
          <w:tcPr>
            <w:tcW w:w="0" w:type="auto"/>
            <w:vMerge/>
            <w:tcBorders>
              <w:left w:val="single" w:sz="4" w:space="0" w:color="auto"/>
              <w:bottom w:val="single" w:sz="4" w:space="0" w:color="auto"/>
              <w:right w:val="single" w:sz="4" w:space="0" w:color="auto"/>
            </w:tcBorders>
            <w:vAlign w:val="center"/>
          </w:tcPr>
          <w:p w14:paraId="3E6B9DD8" w14:textId="77777777" w:rsidR="004326ED" w:rsidRPr="004326ED" w:rsidRDefault="004326ED" w:rsidP="00B649B1">
            <w:pPr>
              <w:spacing w:line="240" w:lineRule="auto"/>
              <w:jc w:val="center"/>
              <w:rPr>
                <w:snapToGrid w:val="0"/>
                <w:sz w:val="24"/>
                <w:szCs w:val="24"/>
              </w:rPr>
            </w:pPr>
          </w:p>
        </w:tc>
      </w:tr>
      <w:tr w:rsidR="004326ED" w:rsidRPr="004326ED" w14:paraId="1DA295D1" w14:textId="77777777" w:rsidTr="00274FC9">
        <w:trPr>
          <w:trHeight w:val="20"/>
        </w:trPr>
        <w:tc>
          <w:tcPr>
            <w:tcW w:w="0" w:type="auto"/>
            <w:vMerge w:val="restart"/>
            <w:tcBorders>
              <w:top w:val="single" w:sz="4" w:space="0" w:color="auto"/>
              <w:right w:val="single" w:sz="4" w:space="0" w:color="auto"/>
            </w:tcBorders>
            <w:vAlign w:val="center"/>
          </w:tcPr>
          <w:p w14:paraId="4903C7F5" w14:textId="77777777" w:rsidR="004326ED" w:rsidRPr="004326ED" w:rsidRDefault="004326ED" w:rsidP="00B923C6">
            <w:pPr>
              <w:tabs>
                <w:tab w:val="left" w:pos="284"/>
                <w:tab w:val="left" w:pos="567"/>
              </w:tabs>
              <w:spacing w:line="240" w:lineRule="auto"/>
              <w:jc w:val="both"/>
              <w:rPr>
                <w:sz w:val="24"/>
                <w:szCs w:val="24"/>
              </w:rPr>
            </w:pPr>
            <w:r w:rsidRPr="004326ED">
              <w:rPr>
                <w:sz w:val="24"/>
                <w:szCs w:val="24"/>
              </w:rPr>
              <w:t>4</w:t>
            </w:r>
          </w:p>
        </w:tc>
        <w:tc>
          <w:tcPr>
            <w:tcW w:w="0" w:type="auto"/>
            <w:tcBorders>
              <w:top w:val="single" w:sz="4" w:space="0" w:color="auto"/>
              <w:left w:val="single" w:sz="4" w:space="0" w:color="auto"/>
              <w:bottom w:val="nil"/>
              <w:right w:val="single" w:sz="4" w:space="0" w:color="auto"/>
            </w:tcBorders>
          </w:tcPr>
          <w:p w14:paraId="311AE117" w14:textId="77777777" w:rsidR="004326ED" w:rsidRPr="004326ED" w:rsidRDefault="004326ED" w:rsidP="00B923C6">
            <w:pPr>
              <w:spacing w:line="240" w:lineRule="auto"/>
              <w:jc w:val="both"/>
              <w:rPr>
                <w:i/>
                <w:snapToGrid w:val="0"/>
                <w:sz w:val="24"/>
                <w:szCs w:val="24"/>
              </w:rPr>
            </w:pPr>
            <w:r w:rsidRPr="004326ED">
              <w:rPr>
                <w:i/>
                <w:snapToGrid w:val="0"/>
                <w:sz w:val="24"/>
                <w:szCs w:val="24"/>
              </w:rPr>
              <w:t>Сталі та білі чавуни</w:t>
            </w:r>
          </w:p>
        </w:tc>
        <w:tc>
          <w:tcPr>
            <w:tcW w:w="0" w:type="auto"/>
            <w:vMerge w:val="restart"/>
            <w:tcBorders>
              <w:top w:val="single" w:sz="4" w:space="0" w:color="auto"/>
              <w:left w:val="single" w:sz="4" w:space="0" w:color="auto"/>
            </w:tcBorders>
            <w:vAlign w:val="center"/>
          </w:tcPr>
          <w:p w14:paraId="6F39F616" w14:textId="77777777" w:rsidR="004326ED" w:rsidRPr="004326ED" w:rsidRDefault="004326ED" w:rsidP="00B649B1">
            <w:pPr>
              <w:spacing w:line="240" w:lineRule="auto"/>
              <w:jc w:val="center"/>
              <w:rPr>
                <w:snapToGrid w:val="0"/>
                <w:sz w:val="24"/>
                <w:szCs w:val="24"/>
              </w:rPr>
            </w:pPr>
            <w:r w:rsidRPr="004326ED">
              <w:rPr>
                <w:snapToGrid w:val="0"/>
                <w:sz w:val="24"/>
                <w:szCs w:val="24"/>
              </w:rPr>
              <w:t>2</w:t>
            </w:r>
          </w:p>
        </w:tc>
      </w:tr>
      <w:tr w:rsidR="004326ED" w:rsidRPr="004326ED" w14:paraId="4C42E6F8" w14:textId="77777777" w:rsidTr="00274FC9">
        <w:trPr>
          <w:trHeight w:val="20"/>
        </w:trPr>
        <w:tc>
          <w:tcPr>
            <w:tcW w:w="0" w:type="auto"/>
            <w:vMerge/>
            <w:tcBorders>
              <w:right w:val="single" w:sz="4" w:space="0" w:color="auto"/>
            </w:tcBorders>
            <w:vAlign w:val="center"/>
          </w:tcPr>
          <w:p w14:paraId="015A3517" w14:textId="77777777" w:rsidR="004326ED" w:rsidRPr="004326ED" w:rsidRDefault="004326ED" w:rsidP="00B923C6">
            <w:pPr>
              <w:tabs>
                <w:tab w:val="left" w:pos="284"/>
                <w:tab w:val="left" w:pos="567"/>
              </w:tabs>
              <w:spacing w:line="240" w:lineRule="auto"/>
              <w:jc w:val="both"/>
              <w:rPr>
                <w:sz w:val="24"/>
                <w:szCs w:val="24"/>
              </w:rPr>
            </w:pPr>
          </w:p>
        </w:tc>
        <w:tc>
          <w:tcPr>
            <w:tcW w:w="0" w:type="auto"/>
            <w:tcBorders>
              <w:top w:val="nil"/>
              <w:left w:val="single" w:sz="4" w:space="0" w:color="auto"/>
              <w:bottom w:val="single" w:sz="4" w:space="0" w:color="auto"/>
              <w:right w:val="single" w:sz="4" w:space="0" w:color="auto"/>
            </w:tcBorders>
          </w:tcPr>
          <w:p w14:paraId="7CB375BD" w14:textId="4BFC859B" w:rsidR="004326ED" w:rsidRPr="004326ED" w:rsidRDefault="004326ED" w:rsidP="00B923C6">
            <w:pPr>
              <w:spacing w:line="240" w:lineRule="auto"/>
              <w:jc w:val="both"/>
              <w:rPr>
                <w:snapToGrid w:val="0"/>
                <w:sz w:val="24"/>
                <w:szCs w:val="24"/>
              </w:rPr>
            </w:pPr>
            <w:r>
              <w:rPr>
                <w:b/>
                <w:snapToGrid w:val="0"/>
                <w:sz w:val="24"/>
                <w:szCs w:val="24"/>
              </w:rPr>
              <w:t>Запланована</w:t>
            </w:r>
            <w:r w:rsidRPr="004326ED">
              <w:rPr>
                <w:b/>
                <w:snapToGrid w:val="0"/>
                <w:sz w:val="24"/>
                <w:szCs w:val="24"/>
              </w:rPr>
              <w:t xml:space="preserve"> робот</w:t>
            </w:r>
            <w:r>
              <w:rPr>
                <w:b/>
                <w:snapToGrid w:val="0"/>
                <w:sz w:val="24"/>
                <w:szCs w:val="24"/>
              </w:rPr>
              <w:t>а</w:t>
            </w:r>
            <w:r w:rsidRPr="004326ED">
              <w:rPr>
                <w:snapToGrid w:val="0"/>
                <w:sz w:val="24"/>
                <w:szCs w:val="24"/>
              </w:rPr>
              <w:t>: дослідити і вивчити структури сталей та білих чавунів</w:t>
            </w:r>
          </w:p>
        </w:tc>
        <w:tc>
          <w:tcPr>
            <w:tcW w:w="0" w:type="auto"/>
            <w:vMerge/>
            <w:tcBorders>
              <w:left w:val="single" w:sz="4" w:space="0" w:color="auto"/>
              <w:bottom w:val="single" w:sz="4" w:space="0" w:color="auto"/>
            </w:tcBorders>
            <w:vAlign w:val="center"/>
          </w:tcPr>
          <w:p w14:paraId="0BB8D152" w14:textId="77777777" w:rsidR="004326ED" w:rsidRPr="004326ED" w:rsidRDefault="004326ED" w:rsidP="00B649B1">
            <w:pPr>
              <w:spacing w:line="240" w:lineRule="auto"/>
              <w:jc w:val="center"/>
              <w:rPr>
                <w:snapToGrid w:val="0"/>
                <w:sz w:val="24"/>
                <w:szCs w:val="24"/>
              </w:rPr>
            </w:pPr>
          </w:p>
        </w:tc>
      </w:tr>
      <w:tr w:rsidR="004326ED" w:rsidRPr="004326ED" w14:paraId="7611E7FA" w14:textId="77777777" w:rsidTr="00274FC9">
        <w:trPr>
          <w:trHeight w:val="20"/>
        </w:trPr>
        <w:tc>
          <w:tcPr>
            <w:tcW w:w="0" w:type="auto"/>
            <w:vMerge w:val="restart"/>
            <w:tcBorders>
              <w:top w:val="single" w:sz="4" w:space="0" w:color="auto"/>
              <w:right w:val="single" w:sz="4" w:space="0" w:color="auto"/>
            </w:tcBorders>
            <w:vAlign w:val="center"/>
          </w:tcPr>
          <w:p w14:paraId="3DA38A11" w14:textId="77777777" w:rsidR="004326ED" w:rsidRPr="004326ED" w:rsidRDefault="004326ED" w:rsidP="00B923C6">
            <w:pPr>
              <w:tabs>
                <w:tab w:val="left" w:pos="284"/>
                <w:tab w:val="left" w:pos="567"/>
              </w:tabs>
              <w:spacing w:line="240" w:lineRule="auto"/>
              <w:jc w:val="both"/>
              <w:rPr>
                <w:sz w:val="24"/>
                <w:szCs w:val="24"/>
              </w:rPr>
            </w:pPr>
            <w:r w:rsidRPr="004326ED">
              <w:rPr>
                <w:sz w:val="24"/>
                <w:szCs w:val="24"/>
              </w:rPr>
              <w:t>5</w:t>
            </w:r>
          </w:p>
        </w:tc>
        <w:tc>
          <w:tcPr>
            <w:tcW w:w="0" w:type="auto"/>
            <w:tcBorders>
              <w:top w:val="single" w:sz="4" w:space="0" w:color="auto"/>
              <w:left w:val="single" w:sz="4" w:space="0" w:color="auto"/>
              <w:bottom w:val="nil"/>
              <w:right w:val="single" w:sz="4" w:space="0" w:color="auto"/>
            </w:tcBorders>
          </w:tcPr>
          <w:p w14:paraId="45F47D13" w14:textId="77777777" w:rsidR="004326ED" w:rsidRPr="004326ED" w:rsidRDefault="004326ED" w:rsidP="00B923C6">
            <w:pPr>
              <w:spacing w:line="240" w:lineRule="auto"/>
              <w:jc w:val="both"/>
              <w:rPr>
                <w:snapToGrid w:val="0"/>
                <w:sz w:val="24"/>
                <w:szCs w:val="24"/>
              </w:rPr>
            </w:pPr>
            <w:r w:rsidRPr="004326ED">
              <w:rPr>
                <w:i/>
                <w:snapToGrid w:val="0"/>
                <w:sz w:val="24"/>
                <w:szCs w:val="24"/>
              </w:rPr>
              <w:t>Сірі, ковкі та високоміцні чавуни</w:t>
            </w:r>
            <w:r w:rsidRPr="004326ED">
              <w:rPr>
                <w:snapToGrid w:val="0"/>
                <w:sz w:val="24"/>
                <w:szCs w:val="24"/>
              </w:rPr>
              <w:t>.</w:t>
            </w:r>
          </w:p>
        </w:tc>
        <w:tc>
          <w:tcPr>
            <w:tcW w:w="0" w:type="auto"/>
            <w:vMerge w:val="restart"/>
            <w:tcBorders>
              <w:top w:val="single" w:sz="4" w:space="0" w:color="auto"/>
              <w:left w:val="single" w:sz="4" w:space="0" w:color="auto"/>
            </w:tcBorders>
            <w:vAlign w:val="center"/>
          </w:tcPr>
          <w:p w14:paraId="4F6F2602" w14:textId="77777777" w:rsidR="004326ED" w:rsidRPr="004326ED" w:rsidRDefault="004326ED" w:rsidP="00B649B1">
            <w:pPr>
              <w:spacing w:line="240" w:lineRule="auto"/>
              <w:jc w:val="center"/>
              <w:rPr>
                <w:snapToGrid w:val="0"/>
                <w:sz w:val="24"/>
                <w:szCs w:val="24"/>
              </w:rPr>
            </w:pPr>
            <w:r w:rsidRPr="004326ED">
              <w:rPr>
                <w:snapToGrid w:val="0"/>
                <w:sz w:val="24"/>
                <w:szCs w:val="24"/>
              </w:rPr>
              <w:t>2</w:t>
            </w:r>
          </w:p>
        </w:tc>
      </w:tr>
      <w:tr w:rsidR="004326ED" w:rsidRPr="004326ED" w14:paraId="3402CDDE" w14:textId="77777777" w:rsidTr="00274FC9">
        <w:trPr>
          <w:trHeight w:val="20"/>
        </w:trPr>
        <w:tc>
          <w:tcPr>
            <w:tcW w:w="0" w:type="auto"/>
            <w:vMerge/>
            <w:tcBorders>
              <w:right w:val="single" w:sz="4" w:space="0" w:color="auto"/>
            </w:tcBorders>
            <w:vAlign w:val="center"/>
          </w:tcPr>
          <w:p w14:paraId="27FD4614" w14:textId="77777777" w:rsidR="004326ED" w:rsidRPr="004326ED" w:rsidRDefault="004326ED" w:rsidP="00B923C6">
            <w:pPr>
              <w:tabs>
                <w:tab w:val="left" w:pos="284"/>
                <w:tab w:val="left" w:pos="567"/>
              </w:tabs>
              <w:spacing w:line="240" w:lineRule="auto"/>
              <w:jc w:val="both"/>
              <w:rPr>
                <w:sz w:val="24"/>
                <w:szCs w:val="24"/>
              </w:rPr>
            </w:pPr>
          </w:p>
        </w:tc>
        <w:tc>
          <w:tcPr>
            <w:tcW w:w="0" w:type="auto"/>
            <w:tcBorders>
              <w:top w:val="nil"/>
              <w:left w:val="single" w:sz="4" w:space="0" w:color="auto"/>
              <w:bottom w:val="single" w:sz="4" w:space="0" w:color="auto"/>
              <w:right w:val="single" w:sz="4" w:space="0" w:color="auto"/>
            </w:tcBorders>
          </w:tcPr>
          <w:p w14:paraId="3A76223E" w14:textId="26D73ABE" w:rsidR="004326ED" w:rsidRPr="004326ED" w:rsidRDefault="004326ED" w:rsidP="00B923C6">
            <w:pPr>
              <w:spacing w:line="240" w:lineRule="auto"/>
              <w:jc w:val="both"/>
              <w:rPr>
                <w:snapToGrid w:val="0"/>
                <w:sz w:val="24"/>
                <w:szCs w:val="24"/>
              </w:rPr>
            </w:pPr>
            <w:r>
              <w:rPr>
                <w:b/>
                <w:snapToGrid w:val="0"/>
                <w:sz w:val="24"/>
                <w:szCs w:val="24"/>
              </w:rPr>
              <w:t>Запланована</w:t>
            </w:r>
            <w:r w:rsidRPr="004326ED">
              <w:rPr>
                <w:b/>
                <w:snapToGrid w:val="0"/>
                <w:sz w:val="24"/>
                <w:szCs w:val="24"/>
              </w:rPr>
              <w:t xml:space="preserve"> робот</w:t>
            </w:r>
            <w:r>
              <w:rPr>
                <w:b/>
                <w:snapToGrid w:val="0"/>
                <w:sz w:val="24"/>
                <w:szCs w:val="24"/>
              </w:rPr>
              <w:t>а</w:t>
            </w:r>
            <w:r w:rsidRPr="004326ED">
              <w:rPr>
                <w:snapToGrid w:val="0"/>
                <w:sz w:val="24"/>
                <w:szCs w:val="24"/>
              </w:rPr>
              <w:t>: дослідити і вивчити структури сірих, високоміцних та ковких чавунів</w:t>
            </w:r>
          </w:p>
        </w:tc>
        <w:tc>
          <w:tcPr>
            <w:tcW w:w="0" w:type="auto"/>
            <w:vMerge/>
            <w:tcBorders>
              <w:left w:val="single" w:sz="4" w:space="0" w:color="auto"/>
              <w:bottom w:val="single" w:sz="4" w:space="0" w:color="auto"/>
            </w:tcBorders>
            <w:vAlign w:val="center"/>
          </w:tcPr>
          <w:p w14:paraId="610C681B" w14:textId="77777777" w:rsidR="004326ED" w:rsidRPr="004326ED" w:rsidRDefault="004326ED" w:rsidP="00B649B1">
            <w:pPr>
              <w:spacing w:line="240" w:lineRule="auto"/>
              <w:jc w:val="center"/>
              <w:rPr>
                <w:snapToGrid w:val="0"/>
                <w:sz w:val="24"/>
                <w:szCs w:val="24"/>
              </w:rPr>
            </w:pPr>
          </w:p>
        </w:tc>
      </w:tr>
      <w:tr w:rsidR="004326ED" w:rsidRPr="004326ED" w14:paraId="644B9DE3" w14:textId="77777777" w:rsidTr="00274FC9">
        <w:trPr>
          <w:trHeight w:val="20"/>
        </w:trPr>
        <w:tc>
          <w:tcPr>
            <w:tcW w:w="0" w:type="auto"/>
            <w:vMerge w:val="restart"/>
            <w:tcBorders>
              <w:top w:val="single" w:sz="4" w:space="0" w:color="auto"/>
              <w:right w:val="single" w:sz="4" w:space="0" w:color="auto"/>
            </w:tcBorders>
            <w:vAlign w:val="center"/>
          </w:tcPr>
          <w:p w14:paraId="6AA0935D" w14:textId="77777777" w:rsidR="004326ED" w:rsidRPr="004326ED" w:rsidRDefault="004326ED" w:rsidP="00B923C6">
            <w:pPr>
              <w:tabs>
                <w:tab w:val="left" w:pos="284"/>
                <w:tab w:val="left" w:pos="567"/>
              </w:tabs>
              <w:spacing w:line="240" w:lineRule="auto"/>
              <w:jc w:val="both"/>
              <w:rPr>
                <w:sz w:val="24"/>
                <w:szCs w:val="24"/>
              </w:rPr>
            </w:pPr>
            <w:r w:rsidRPr="004326ED">
              <w:rPr>
                <w:sz w:val="24"/>
                <w:szCs w:val="24"/>
              </w:rPr>
              <w:t>6</w:t>
            </w:r>
          </w:p>
        </w:tc>
        <w:tc>
          <w:tcPr>
            <w:tcW w:w="0" w:type="auto"/>
            <w:tcBorders>
              <w:top w:val="single" w:sz="4" w:space="0" w:color="auto"/>
              <w:left w:val="single" w:sz="4" w:space="0" w:color="auto"/>
              <w:bottom w:val="nil"/>
              <w:right w:val="single" w:sz="4" w:space="0" w:color="auto"/>
            </w:tcBorders>
          </w:tcPr>
          <w:p w14:paraId="2D424F32" w14:textId="77777777" w:rsidR="004326ED" w:rsidRPr="004326ED" w:rsidRDefault="004326ED" w:rsidP="00B923C6">
            <w:pPr>
              <w:spacing w:line="240" w:lineRule="auto"/>
              <w:jc w:val="both"/>
              <w:rPr>
                <w:i/>
                <w:snapToGrid w:val="0"/>
                <w:sz w:val="24"/>
                <w:szCs w:val="24"/>
              </w:rPr>
            </w:pPr>
            <w:r w:rsidRPr="004326ED">
              <w:rPr>
                <w:i/>
                <w:snapToGrid w:val="0"/>
                <w:sz w:val="24"/>
                <w:szCs w:val="24"/>
              </w:rPr>
              <w:t xml:space="preserve">Термічна обробка сталі. </w:t>
            </w:r>
          </w:p>
        </w:tc>
        <w:tc>
          <w:tcPr>
            <w:tcW w:w="0" w:type="auto"/>
            <w:vMerge w:val="restart"/>
            <w:tcBorders>
              <w:top w:val="single" w:sz="4" w:space="0" w:color="auto"/>
              <w:left w:val="single" w:sz="4" w:space="0" w:color="auto"/>
            </w:tcBorders>
            <w:vAlign w:val="center"/>
          </w:tcPr>
          <w:p w14:paraId="63E50708" w14:textId="77777777" w:rsidR="004326ED" w:rsidRPr="004326ED" w:rsidRDefault="004326ED" w:rsidP="00B649B1">
            <w:pPr>
              <w:spacing w:line="240" w:lineRule="auto"/>
              <w:jc w:val="center"/>
              <w:rPr>
                <w:snapToGrid w:val="0"/>
                <w:sz w:val="24"/>
                <w:szCs w:val="24"/>
              </w:rPr>
            </w:pPr>
            <w:r w:rsidRPr="004326ED">
              <w:rPr>
                <w:snapToGrid w:val="0"/>
                <w:sz w:val="24"/>
                <w:szCs w:val="24"/>
              </w:rPr>
              <w:t>4</w:t>
            </w:r>
          </w:p>
        </w:tc>
      </w:tr>
      <w:tr w:rsidR="004326ED" w:rsidRPr="004326ED" w14:paraId="4AFE06E4" w14:textId="77777777" w:rsidTr="00274FC9">
        <w:trPr>
          <w:trHeight w:val="20"/>
        </w:trPr>
        <w:tc>
          <w:tcPr>
            <w:tcW w:w="0" w:type="auto"/>
            <w:vMerge/>
            <w:tcBorders>
              <w:bottom w:val="single" w:sz="4" w:space="0" w:color="auto"/>
              <w:right w:val="single" w:sz="4" w:space="0" w:color="auto"/>
            </w:tcBorders>
            <w:vAlign w:val="center"/>
          </w:tcPr>
          <w:p w14:paraId="43F50174" w14:textId="77777777" w:rsidR="004326ED" w:rsidRPr="004326ED" w:rsidRDefault="004326ED" w:rsidP="00B923C6">
            <w:pPr>
              <w:tabs>
                <w:tab w:val="left" w:pos="284"/>
                <w:tab w:val="left" w:pos="567"/>
              </w:tabs>
              <w:spacing w:line="240" w:lineRule="auto"/>
              <w:jc w:val="both"/>
              <w:rPr>
                <w:sz w:val="24"/>
                <w:szCs w:val="24"/>
              </w:rPr>
            </w:pPr>
          </w:p>
        </w:tc>
        <w:tc>
          <w:tcPr>
            <w:tcW w:w="0" w:type="auto"/>
            <w:tcBorders>
              <w:top w:val="nil"/>
              <w:left w:val="single" w:sz="4" w:space="0" w:color="auto"/>
              <w:bottom w:val="single" w:sz="4" w:space="0" w:color="auto"/>
              <w:right w:val="single" w:sz="4" w:space="0" w:color="auto"/>
            </w:tcBorders>
          </w:tcPr>
          <w:p w14:paraId="29459FE0" w14:textId="43EF3DB1" w:rsidR="004326ED" w:rsidRPr="004326ED" w:rsidRDefault="004326ED" w:rsidP="00B923C6">
            <w:pPr>
              <w:spacing w:line="240" w:lineRule="auto"/>
              <w:jc w:val="both"/>
              <w:rPr>
                <w:snapToGrid w:val="0"/>
                <w:sz w:val="24"/>
                <w:szCs w:val="24"/>
              </w:rPr>
            </w:pPr>
            <w:r>
              <w:rPr>
                <w:b/>
                <w:snapToGrid w:val="0"/>
                <w:sz w:val="24"/>
                <w:szCs w:val="24"/>
              </w:rPr>
              <w:t>Запланована</w:t>
            </w:r>
            <w:r w:rsidRPr="004326ED">
              <w:rPr>
                <w:b/>
                <w:snapToGrid w:val="0"/>
                <w:sz w:val="24"/>
                <w:szCs w:val="24"/>
              </w:rPr>
              <w:t xml:space="preserve"> робот</w:t>
            </w:r>
            <w:r>
              <w:rPr>
                <w:b/>
                <w:snapToGrid w:val="0"/>
                <w:sz w:val="24"/>
                <w:szCs w:val="24"/>
              </w:rPr>
              <w:t>а</w:t>
            </w:r>
            <w:r w:rsidRPr="004326ED">
              <w:rPr>
                <w:snapToGrid w:val="0"/>
                <w:sz w:val="24"/>
                <w:szCs w:val="24"/>
              </w:rPr>
              <w:t>: вивчити будову та властивості сталей після гартування та відпуску.  Встановити вплив вуглецю на твердість загартованї сталі.</w:t>
            </w:r>
          </w:p>
        </w:tc>
        <w:tc>
          <w:tcPr>
            <w:tcW w:w="0" w:type="auto"/>
            <w:vMerge/>
            <w:tcBorders>
              <w:left w:val="single" w:sz="4" w:space="0" w:color="auto"/>
              <w:bottom w:val="single" w:sz="4" w:space="0" w:color="auto"/>
            </w:tcBorders>
            <w:vAlign w:val="center"/>
          </w:tcPr>
          <w:p w14:paraId="6F131AF4" w14:textId="77777777" w:rsidR="004326ED" w:rsidRPr="004326ED" w:rsidRDefault="004326ED" w:rsidP="00B649B1">
            <w:pPr>
              <w:spacing w:line="240" w:lineRule="auto"/>
              <w:jc w:val="center"/>
              <w:rPr>
                <w:snapToGrid w:val="0"/>
                <w:sz w:val="24"/>
                <w:szCs w:val="24"/>
              </w:rPr>
            </w:pPr>
          </w:p>
        </w:tc>
      </w:tr>
      <w:tr w:rsidR="004326ED" w:rsidRPr="004326ED" w14:paraId="7D13472B" w14:textId="77777777" w:rsidTr="00274FC9">
        <w:trPr>
          <w:trHeight w:val="20"/>
        </w:trPr>
        <w:tc>
          <w:tcPr>
            <w:tcW w:w="0" w:type="auto"/>
            <w:vMerge w:val="restart"/>
            <w:tcBorders>
              <w:top w:val="single" w:sz="4" w:space="0" w:color="auto"/>
              <w:right w:val="single" w:sz="4" w:space="0" w:color="auto"/>
            </w:tcBorders>
            <w:vAlign w:val="center"/>
          </w:tcPr>
          <w:p w14:paraId="0E5B233C" w14:textId="77777777" w:rsidR="004326ED" w:rsidRPr="004326ED" w:rsidRDefault="004326ED" w:rsidP="00B923C6">
            <w:pPr>
              <w:tabs>
                <w:tab w:val="left" w:pos="284"/>
                <w:tab w:val="left" w:pos="567"/>
              </w:tabs>
              <w:spacing w:line="240" w:lineRule="auto"/>
              <w:jc w:val="both"/>
              <w:rPr>
                <w:sz w:val="24"/>
                <w:szCs w:val="24"/>
              </w:rPr>
            </w:pPr>
            <w:r w:rsidRPr="004326ED">
              <w:rPr>
                <w:sz w:val="24"/>
                <w:szCs w:val="24"/>
              </w:rPr>
              <w:t>7</w:t>
            </w:r>
          </w:p>
        </w:tc>
        <w:tc>
          <w:tcPr>
            <w:tcW w:w="0" w:type="auto"/>
            <w:tcBorders>
              <w:top w:val="single" w:sz="4" w:space="0" w:color="auto"/>
              <w:left w:val="single" w:sz="4" w:space="0" w:color="auto"/>
              <w:bottom w:val="nil"/>
              <w:right w:val="single" w:sz="4" w:space="0" w:color="auto"/>
            </w:tcBorders>
          </w:tcPr>
          <w:p w14:paraId="5963766F" w14:textId="77777777" w:rsidR="004326ED" w:rsidRPr="004326ED" w:rsidRDefault="004326ED" w:rsidP="00B923C6">
            <w:pPr>
              <w:spacing w:line="240" w:lineRule="auto"/>
              <w:jc w:val="both"/>
              <w:rPr>
                <w:i/>
                <w:sz w:val="24"/>
                <w:szCs w:val="24"/>
              </w:rPr>
            </w:pPr>
            <w:r w:rsidRPr="004326ED">
              <w:rPr>
                <w:i/>
                <w:sz w:val="24"/>
                <w:szCs w:val="24"/>
              </w:rPr>
              <w:t>Структура сталей після термічної та хіміко-термічної обробки</w:t>
            </w:r>
          </w:p>
        </w:tc>
        <w:tc>
          <w:tcPr>
            <w:tcW w:w="0" w:type="auto"/>
            <w:vMerge w:val="restart"/>
            <w:tcBorders>
              <w:top w:val="single" w:sz="4" w:space="0" w:color="auto"/>
              <w:left w:val="single" w:sz="4" w:space="0" w:color="auto"/>
            </w:tcBorders>
            <w:vAlign w:val="center"/>
          </w:tcPr>
          <w:p w14:paraId="57C35EA8" w14:textId="77777777" w:rsidR="004326ED" w:rsidRPr="004326ED" w:rsidRDefault="004326ED" w:rsidP="00B649B1">
            <w:pPr>
              <w:spacing w:line="240" w:lineRule="auto"/>
              <w:jc w:val="center"/>
              <w:rPr>
                <w:snapToGrid w:val="0"/>
                <w:sz w:val="24"/>
                <w:szCs w:val="24"/>
              </w:rPr>
            </w:pPr>
            <w:r w:rsidRPr="004326ED">
              <w:rPr>
                <w:snapToGrid w:val="0"/>
                <w:sz w:val="24"/>
                <w:szCs w:val="24"/>
              </w:rPr>
              <w:t>2</w:t>
            </w:r>
          </w:p>
        </w:tc>
      </w:tr>
      <w:tr w:rsidR="004326ED" w:rsidRPr="004326ED" w14:paraId="6C375E2A" w14:textId="77777777" w:rsidTr="00274FC9">
        <w:trPr>
          <w:trHeight w:val="20"/>
        </w:trPr>
        <w:tc>
          <w:tcPr>
            <w:tcW w:w="0" w:type="auto"/>
            <w:vMerge/>
            <w:tcBorders>
              <w:bottom w:val="single" w:sz="4" w:space="0" w:color="auto"/>
              <w:right w:val="single" w:sz="4" w:space="0" w:color="auto"/>
            </w:tcBorders>
            <w:vAlign w:val="center"/>
          </w:tcPr>
          <w:p w14:paraId="679E2B4A" w14:textId="77777777" w:rsidR="004326ED" w:rsidRPr="004326ED" w:rsidRDefault="004326ED" w:rsidP="00B923C6">
            <w:pPr>
              <w:tabs>
                <w:tab w:val="left" w:pos="284"/>
                <w:tab w:val="left" w:pos="567"/>
              </w:tabs>
              <w:spacing w:line="240" w:lineRule="auto"/>
              <w:jc w:val="both"/>
              <w:rPr>
                <w:sz w:val="24"/>
                <w:szCs w:val="24"/>
              </w:rPr>
            </w:pPr>
          </w:p>
        </w:tc>
        <w:tc>
          <w:tcPr>
            <w:tcW w:w="0" w:type="auto"/>
            <w:tcBorders>
              <w:top w:val="nil"/>
              <w:left w:val="single" w:sz="4" w:space="0" w:color="auto"/>
              <w:bottom w:val="single" w:sz="4" w:space="0" w:color="auto"/>
              <w:right w:val="single" w:sz="4" w:space="0" w:color="auto"/>
            </w:tcBorders>
          </w:tcPr>
          <w:p w14:paraId="39EF9AA9" w14:textId="458D9E4B" w:rsidR="004326ED" w:rsidRPr="004326ED" w:rsidRDefault="00BC3E00" w:rsidP="00B923C6">
            <w:pPr>
              <w:spacing w:line="240" w:lineRule="auto"/>
              <w:jc w:val="both"/>
              <w:rPr>
                <w:sz w:val="24"/>
                <w:szCs w:val="24"/>
              </w:rPr>
            </w:pPr>
            <w:r>
              <w:rPr>
                <w:b/>
                <w:snapToGrid w:val="0"/>
                <w:sz w:val="24"/>
                <w:szCs w:val="24"/>
              </w:rPr>
              <w:t>Запланована</w:t>
            </w:r>
            <w:r w:rsidRPr="004326ED">
              <w:rPr>
                <w:b/>
                <w:snapToGrid w:val="0"/>
                <w:sz w:val="24"/>
                <w:szCs w:val="24"/>
              </w:rPr>
              <w:t xml:space="preserve"> робот</w:t>
            </w:r>
            <w:r>
              <w:rPr>
                <w:b/>
                <w:snapToGrid w:val="0"/>
                <w:sz w:val="24"/>
                <w:szCs w:val="24"/>
              </w:rPr>
              <w:t>а</w:t>
            </w:r>
            <w:r w:rsidRPr="004326ED">
              <w:rPr>
                <w:snapToGrid w:val="0"/>
                <w:sz w:val="24"/>
                <w:szCs w:val="24"/>
              </w:rPr>
              <w:t xml:space="preserve">: </w:t>
            </w:r>
            <w:r w:rsidR="004326ED" w:rsidRPr="004326ED">
              <w:rPr>
                <w:snapToGrid w:val="0"/>
                <w:sz w:val="24"/>
                <w:szCs w:val="24"/>
              </w:rPr>
              <w:t>вивчити будову та властивості сталей після хіміко-термічної обробки (цементації, азотування, борування, хромування, тощо).</w:t>
            </w:r>
            <w:r w:rsidR="004326ED" w:rsidRPr="004326ED">
              <w:rPr>
                <w:sz w:val="24"/>
                <w:szCs w:val="24"/>
              </w:rPr>
              <w:t>.</w:t>
            </w:r>
          </w:p>
        </w:tc>
        <w:tc>
          <w:tcPr>
            <w:tcW w:w="0" w:type="auto"/>
            <w:vMerge/>
            <w:tcBorders>
              <w:left w:val="single" w:sz="4" w:space="0" w:color="auto"/>
              <w:bottom w:val="single" w:sz="4" w:space="0" w:color="auto"/>
            </w:tcBorders>
            <w:vAlign w:val="center"/>
          </w:tcPr>
          <w:p w14:paraId="380D2B00" w14:textId="77777777" w:rsidR="004326ED" w:rsidRPr="004326ED" w:rsidRDefault="004326ED" w:rsidP="00B649B1">
            <w:pPr>
              <w:spacing w:line="240" w:lineRule="auto"/>
              <w:jc w:val="center"/>
              <w:rPr>
                <w:snapToGrid w:val="0"/>
                <w:sz w:val="24"/>
                <w:szCs w:val="24"/>
              </w:rPr>
            </w:pPr>
          </w:p>
        </w:tc>
      </w:tr>
      <w:tr w:rsidR="004326ED" w:rsidRPr="004326ED" w14:paraId="60C5C75B" w14:textId="77777777" w:rsidTr="00274FC9">
        <w:trPr>
          <w:trHeight w:val="20"/>
        </w:trPr>
        <w:tc>
          <w:tcPr>
            <w:tcW w:w="0" w:type="auto"/>
            <w:gridSpan w:val="2"/>
            <w:tcBorders>
              <w:top w:val="single" w:sz="4" w:space="0" w:color="auto"/>
              <w:bottom w:val="single" w:sz="4" w:space="0" w:color="auto"/>
              <w:right w:val="single" w:sz="4" w:space="0" w:color="auto"/>
            </w:tcBorders>
            <w:vAlign w:val="center"/>
          </w:tcPr>
          <w:p w14:paraId="23244FD2" w14:textId="77777777" w:rsidR="004326ED" w:rsidRPr="004326ED" w:rsidRDefault="004326ED" w:rsidP="00B923C6">
            <w:pPr>
              <w:spacing w:line="240" w:lineRule="auto"/>
              <w:jc w:val="both"/>
              <w:rPr>
                <w:sz w:val="24"/>
                <w:szCs w:val="24"/>
              </w:rPr>
            </w:pPr>
            <w:r w:rsidRPr="004326ED">
              <w:rPr>
                <w:sz w:val="24"/>
                <w:szCs w:val="24"/>
              </w:rPr>
              <w:t>Всього:</w:t>
            </w:r>
          </w:p>
        </w:tc>
        <w:tc>
          <w:tcPr>
            <w:tcW w:w="0" w:type="auto"/>
            <w:tcBorders>
              <w:top w:val="single" w:sz="4" w:space="0" w:color="auto"/>
              <w:left w:val="single" w:sz="4" w:space="0" w:color="auto"/>
              <w:bottom w:val="single" w:sz="4" w:space="0" w:color="auto"/>
            </w:tcBorders>
            <w:vAlign w:val="center"/>
          </w:tcPr>
          <w:p w14:paraId="4316E7C2" w14:textId="77777777" w:rsidR="004326ED" w:rsidRPr="004326ED" w:rsidRDefault="004326ED" w:rsidP="00B649B1">
            <w:pPr>
              <w:spacing w:line="240" w:lineRule="auto"/>
              <w:jc w:val="center"/>
              <w:rPr>
                <w:snapToGrid w:val="0"/>
                <w:sz w:val="24"/>
                <w:szCs w:val="24"/>
              </w:rPr>
            </w:pPr>
            <w:r w:rsidRPr="004326ED">
              <w:rPr>
                <w:snapToGrid w:val="0"/>
                <w:sz w:val="24"/>
                <w:szCs w:val="24"/>
              </w:rPr>
              <w:t>18</w:t>
            </w:r>
          </w:p>
        </w:tc>
      </w:tr>
    </w:tbl>
    <w:p w14:paraId="1E7DCBA5" w14:textId="77777777" w:rsidR="004326ED" w:rsidRPr="00FC7577" w:rsidRDefault="004326ED" w:rsidP="004326ED">
      <w:pPr>
        <w:keepNext/>
        <w:rPr>
          <w:b/>
          <w:bCs/>
        </w:rPr>
      </w:pPr>
    </w:p>
    <w:p w14:paraId="4155E4DF" w14:textId="7D78187D" w:rsidR="004326ED" w:rsidRPr="00CF0C90" w:rsidRDefault="004326ED" w:rsidP="004326ED">
      <w:pPr>
        <w:spacing w:after="120" w:line="240" w:lineRule="auto"/>
        <w:ind w:firstLine="397"/>
        <w:jc w:val="both"/>
        <w:rPr>
          <w:sz w:val="24"/>
          <w:szCs w:val="24"/>
        </w:rPr>
      </w:pPr>
      <w:r w:rsidRPr="00CF0C90">
        <w:rPr>
          <w:sz w:val="24"/>
          <w:szCs w:val="24"/>
        </w:rPr>
        <w:t>Захист  лабораторн</w:t>
      </w:r>
      <w:r>
        <w:rPr>
          <w:sz w:val="24"/>
          <w:szCs w:val="24"/>
          <w:lang w:val="ru-RU"/>
        </w:rPr>
        <w:t>их</w:t>
      </w:r>
      <w:r w:rsidRPr="00CF0C90">
        <w:rPr>
          <w:sz w:val="24"/>
          <w:szCs w:val="24"/>
        </w:rPr>
        <w:t xml:space="preserve"> ро</w:t>
      </w:r>
      <w:r>
        <w:rPr>
          <w:sz w:val="24"/>
          <w:szCs w:val="24"/>
        </w:rPr>
        <w:t>бі</w:t>
      </w:r>
      <w:r w:rsidRPr="00CF0C90">
        <w:rPr>
          <w:sz w:val="24"/>
          <w:szCs w:val="24"/>
        </w:rPr>
        <w:t xml:space="preserve">т </w:t>
      </w:r>
      <w:r w:rsidR="0032539E">
        <w:rPr>
          <w:sz w:val="24"/>
          <w:szCs w:val="24"/>
        </w:rPr>
        <w:t xml:space="preserve">починає </w:t>
      </w:r>
      <w:r w:rsidRPr="00CF0C90">
        <w:rPr>
          <w:sz w:val="24"/>
          <w:szCs w:val="24"/>
        </w:rPr>
        <w:t>проводиться</w:t>
      </w:r>
      <w:r>
        <w:rPr>
          <w:sz w:val="24"/>
          <w:szCs w:val="24"/>
        </w:rPr>
        <w:t xml:space="preserve"> </w:t>
      </w:r>
      <w:r w:rsidRPr="00CF0C90">
        <w:rPr>
          <w:sz w:val="24"/>
          <w:szCs w:val="24"/>
        </w:rPr>
        <w:t xml:space="preserve">останніх </w:t>
      </w:r>
      <w:r>
        <w:rPr>
          <w:sz w:val="24"/>
          <w:szCs w:val="24"/>
        </w:rPr>
        <w:t>30</w:t>
      </w:r>
      <w:r w:rsidRPr="00CF0C90">
        <w:rPr>
          <w:sz w:val="24"/>
          <w:szCs w:val="24"/>
        </w:rPr>
        <w:t xml:space="preserve"> хвилин</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27"/>
        <w:gridCol w:w="8157"/>
        <w:gridCol w:w="1410"/>
      </w:tblGrid>
      <w:tr w:rsidR="00BC3E00" w:rsidRPr="004326ED" w14:paraId="670D720B" w14:textId="77777777" w:rsidTr="00B649B1">
        <w:trPr>
          <w:trHeight w:val="20"/>
        </w:trPr>
        <w:tc>
          <w:tcPr>
            <w:tcW w:w="0" w:type="auto"/>
            <w:tcBorders>
              <w:top w:val="single" w:sz="4" w:space="0" w:color="auto"/>
              <w:bottom w:val="single" w:sz="4" w:space="0" w:color="auto"/>
              <w:right w:val="single" w:sz="4" w:space="0" w:color="auto"/>
            </w:tcBorders>
            <w:vAlign w:val="center"/>
          </w:tcPr>
          <w:p w14:paraId="33716D34" w14:textId="77777777" w:rsidR="00BC3E00" w:rsidRPr="00A42BB5" w:rsidRDefault="00BC3E00" w:rsidP="00B923C6">
            <w:pPr>
              <w:tabs>
                <w:tab w:val="left" w:pos="284"/>
                <w:tab w:val="left" w:pos="567"/>
              </w:tabs>
              <w:spacing w:line="240" w:lineRule="auto"/>
              <w:jc w:val="center"/>
              <w:rPr>
                <w:sz w:val="24"/>
                <w:szCs w:val="24"/>
              </w:rPr>
            </w:pPr>
            <w:r w:rsidRPr="00A42BB5">
              <w:rPr>
                <w:sz w:val="24"/>
                <w:szCs w:val="24"/>
              </w:rPr>
              <w:t>№ з/п</w:t>
            </w:r>
          </w:p>
        </w:tc>
        <w:tc>
          <w:tcPr>
            <w:tcW w:w="8157" w:type="dxa"/>
            <w:tcBorders>
              <w:top w:val="single" w:sz="4" w:space="0" w:color="auto"/>
              <w:left w:val="single" w:sz="4" w:space="0" w:color="auto"/>
              <w:bottom w:val="single" w:sz="4" w:space="0" w:color="auto"/>
              <w:right w:val="single" w:sz="4" w:space="0" w:color="auto"/>
            </w:tcBorders>
            <w:vAlign w:val="center"/>
          </w:tcPr>
          <w:p w14:paraId="21772215" w14:textId="3A1D47BF" w:rsidR="00BC3E00" w:rsidRPr="00A42BB5" w:rsidRDefault="00BC3E00" w:rsidP="00B923C6">
            <w:pPr>
              <w:spacing w:line="240" w:lineRule="auto"/>
              <w:jc w:val="center"/>
              <w:rPr>
                <w:snapToGrid w:val="0"/>
                <w:sz w:val="24"/>
                <w:szCs w:val="24"/>
              </w:rPr>
            </w:pPr>
            <w:r w:rsidRPr="00A42BB5">
              <w:rPr>
                <w:snapToGrid w:val="0"/>
                <w:sz w:val="24"/>
                <w:szCs w:val="24"/>
              </w:rPr>
              <w:t>Назва практичного заняття</w:t>
            </w:r>
          </w:p>
        </w:tc>
        <w:tc>
          <w:tcPr>
            <w:tcW w:w="1410" w:type="dxa"/>
            <w:tcBorders>
              <w:top w:val="single" w:sz="4" w:space="0" w:color="auto"/>
              <w:left w:val="single" w:sz="4" w:space="0" w:color="auto"/>
              <w:bottom w:val="single" w:sz="4" w:space="0" w:color="auto"/>
            </w:tcBorders>
            <w:vAlign w:val="center"/>
          </w:tcPr>
          <w:p w14:paraId="72635053" w14:textId="77777777" w:rsidR="00BC3E00" w:rsidRPr="00A42BB5" w:rsidRDefault="00BC3E00" w:rsidP="00B649B1">
            <w:pPr>
              <w:spacing w:line="240" w:lineRule="auto"/>
              <w:jc w:val="center"/>
              <w:rPr>
                <w:snapToGrid w:val="0"/>
                <w:sz w:val="24"/>
                <w:szCs w:val="24"/>
              </w:rPr>
            </w:pPr>
            <w:r w:rsidRPr="00A42BB5">
              <w:rPr>
                <w:snapToGrid w:val="0"/>
                <w:sz w:val="24"/>
                <w:szCs w:val="24"/>
              </w:rPr>
              <w:t>Кількість ауд. годин</w:t>
            </w:r>
          </w:p>
        </w:tc>
      </w:tr>
      <w:tr w:rsidR="00BC3E00" w:rsidRPr="004326ED" w14:paraId="7FDE0695" w14:textId="77777777" w:rsidTr="00B649B1">
        <w:trPr>
          <w:trHeight w:val="20"/>
        </w:trPr>
        <w:tc>
          <w:tcPr>
            <w:tcW w:w="0" w:type="auto"/>
            <w:vMerge w:val="restart"/>
            <w:tcBorders>
              <w:top w:val="single" w:sz="4" w:space="0" w:color="auto"/>
              <w:right w:val="single" w:sz="4" w:space="0" w:color="auto"/>
            </w:tcBorders>
            <w:vAlign w:val="center"/>
          </w:tcPr>
          <w:p w14:paraId="09DCED6F" w14:textId="77777777" w:rsidR="00BC3E00" w:rsidRPr="00A42BB5" w:rsidRDefault="00BC3E00" w:rsidP="00B923C6">
            <w:pPr>
              <w:tabs>
                <w:tab w:val="left" w:pos="284"/>
                <w:tab w:val="left" w:pos="567"/>
              </w:tabs>
              <w:spacing w:line="240" w:lineRule="auto"/>
              <w:jc w:val="both"/>
              <w:rPr>
                <w:sz w:val="24"/>
                <w:szCs w:val="24"/>
              </w:rPr>
            </w:pPr>
            <w:r w:rsidRPr="00A42BB5">
              <w:rPr>
                <w:sz w:val="24"/>
                <w:szCs w:val="24"/>
              </w:rPr>
              <w:t>1</w:t>
            </w:r>
          </w:p>
        </w:tc>
        <w:tc>
          <w:tcPr>
            <w:tcW w:w="8157" w:type="dxa"/>
            <w:tcBorders>
              <w:top w:val="single" w:sz="4" w:space="0" w:color="auto"/>
              <w:left w:val="single" w:sz="4" w:space="0" w:color="auto"/>
              <w:bottom w:val="nil"/>
              <w:right w:val="single" w:sz="4" w:space="0" w:color="auto"/>
            </w:tcBorders>
          </w:tcPr>
          <w:p w14:paraId="7B8D8234" w14:textId="42974628" w:rsidR="00BC3E00" w:rsidRPr="00A42BB5" w:rsidRDefault="00BC3E00" w:rsidP="00B923C6">
            <w:pPr>
              <w:spacing w:line="240" w:lineRule="auto"/>
              <w:jc w:val="both"/>
              <w:rPr>
                <w:i/>
                <w:snapToGrid w:val="0"/>
                <w:sz w:val="24"/>
                <w:szCs w:val="24"/>
              </w:rPr>
            </w:pPr>
            <w:r w:rsidRPr="00A42BB5">
              <w:rPr>
                <w:i/>
                <w:snapToGrid w:val="0"/>
                <w:sz w:val="24"/>
                <w:szCs w:val="24"/>
              </w:rPr>
              <w:t xml:space="preserve">Діаграми стану подвійних систем. </w:t>
            </w:r>
          </w:p>
        </w:tc>
        <w:tc>
          <w:tcPr>
            <w:tcW w:w="1410" w:type="dxa"/>
            <w:vMerge w:val="restart"/>
            <w:tcBorders>
              <w:top w:val="single" w:sz="4" w:space="0" w:color="auto"/>
              <w:left w:val="single" w:sz="4" w:space="0" w:color="auto"/>
            </w:tcBorders>
            <w:vAlign w:val="center"/>
          </w:tcPr>
          <w:p w14:paraId="7EC8FEA5" w14:textId="5570EDD3" w:rsidR="00BC3E00" w:rsidRPr="00A42BB5" w:rsidRDefault="00A42BB5" w:rsidP="00B649B1">
            <w:pPr>
              <w:spacing w:line="240" w:lineRule="auto"/>
              <w:jc w:val="center"/>
              <w:rPr>
                <w:snapToGrid w:val="0"/>
                <w:sz w:val="24"/>
                <w:szCs w:val="24"/>
              </w:rPr>
            </w:pPr>
            <w:r>
              <w:rPr>
                <w:snapToGrid w:val="0"/>
                <w:sz w:val="24"/>
                <w:szCs w:val="24"/>
              </w:rPr>
              <w:t>2</w:t>
            </w:r>
          </w:p>
        </w:tc>
      </w:tr>
      <w:tr w:rsidR="00BC3E00" w:rsidRPr="004326ED" w14:paraId="115C63BC" w14:textId="77777777" w:rsidTr="00B649B1">
        <w:trPr>
          <w:trHeight w:val="20"/>
        </w:trPr>
        <w:tc>
          <w:tcPr>
            <w:tcW w:w="0" w:type="auto"/>
            <w:vMerge/>
            <w:tcBorders>
              <w:right w:val="single" w:sz="4" w:space="0" w:color="auto"/>
            </w:tcBorders>
            <w:vAlign w:val="center"/>
          </w:tcPr>
          <w:p w14:paraId="03AF9212" w14:textId="77777777" w:rsidR="00BC3E00" w:rsidRPr="00A42BB5" w:rsidRDefault="00BC3E00" w:rsidP="00B923C6">
            <w:pPr>
              <w:tabs>
                <w:tab w:val="left" w:pos="284"/>
                <w:tab w:val="left" w:pos="567"/>
              </w:tabs>
              <w:spacing w:line="240" w:lineRule="auto"/>
              <w:jc w:val="both"/>
              <w:rPr>
                <w:sz w:val="24"/>
                <w:szCs w:val="24"/>
              </w:rPr>
            </w:pPr>
          </w:p>
        </w:tc>
        <w:tc>
          <w:tcPr>
            <w:tcW w:w="8157" w:type="dxa"/>
            <w:tcBorders>
              <w:top w:val="nil"/>
              <w:left w:val="single" w:sz="4" w:space="0" w:color="auto"/>
              <w:bottom w:val="single" w:sz="4" w:space="0" w:color="auto"/>
              <w:right w:val="single" w:sz="4" w:space="0" w:color="auto"/>
            </w:tcBorders>
          </w:tcPr>
          <w:p w14:paraId="01836D79" w14:textId="0036D761" w:rsidR="00BC3E00" w:rsidRPr="00A42BB5" w:rsidRDefault="00BC3E00" w:rsidP="00B923C6">
            <w:pPr>
              <w:spacing w:line="240" w:lineRule="auto"/>
              <w:jc w:val="both"/>
              <w:rPr>
                <w:snapToGrid w:val="0"/>
                <w:sz w:val="24"/>
                <w:szCs w:val="24"/>
              </w:rPr>
            </w:pPr>
            <w:r w:rsidRPr="00A42BB5">
              <w:rPr>
                <w:b/>
                <w:snapToGrid w:val="0"/>
                <w:sz w:val="24"/>
                <w:szCs w:val="24"/>
              </w:rPr>
              <w:t>Запланована робота</w:t>
            </w:r>
            <w:r w:rsidRPr="00A42BB5">
              <w:rPr>
                <w:snapToGrid w:val="0"/>
                <w:sz w:val="24"/>
                <w:szCs w:val="24"/>
              </w:rPr>
              <w:t xml:space="preserve">: </w:t>
            </w:r>
            <w:r w:rsidRPr="00A42BB5">
              <w:rPr>
                <w:sz w:val="24"/>
                <w:szCs w:val="24"/>
              </w:rPr>
              <w:t>ознайомитись з основними типами діаграм подвійних систем. Використання правіла фаз Гіббса. Побудова кривих охолодження.</w:t>
            </w:r>
          </w:p>
        </w:tc>
        <w:tc>
          <w:tcPr>
            <w:tcW w:w="1410" w:type="dxa"/>
            <w:vMerge/>
            <w:tcBorders>
              <w:left w:val="single" w:sz="4" w:space="0" w:color="auto"/>
              <w:bottom w:val="single" w:sz="4" w:space="0" w:color="auto"/>
            </w:tcBorders>
            <w:vAlign w:val="center"/>
          </w:tcPr>
          <w:p w14:paraId="2A0B5F86" w14:textId="77777777" w:rsidR="00BC3E00" w:rsidRPr="00A42BB5" w:rsidRDefault="00BC3E00" w:rsidP="00B649B1">
            <w:pPr>
              <w:spacing w:line="240" w:lineRule="auto"/>
              <w:jc w:val="center"/>
              <w:rPr>
                <w:snapToGrid w:val="0"/>
                <w:sz w:val="24"/>
                <w:szCs w:val="24"/>
              </w:rPr>
            </w:pPr>
          </w:p>
        </w:tc>
      </w:tr>
      <w:tr w:rsidR="00BC3E00" w:rsidRPr="004326ED" w14:paraId="6040CA78" w14:textId="77777777" w:rsidTr="00B649B1">
        <w:trPr>
          <w:trHeight w:val="20"/>
        </w:trPr>
        <w:tc>
          <w:tcPr>
            <w:tcW w:w="0" w:type="auto"/>
            <w:vMerge w:val="restart"/>
            <w:tcBorders>
              <w:top w:val="single" w:sz="4" w:space="0" w:color="auto"/>
              <w:right w:val="single" w:sz="4" w:space="0" w:color="auto"/>
            </w:tcBorders>
            <w:vAlign w:val="center"/>
          </w:tcPr>
          <w:p w14:paraId="206AF04A" w14:textId="77777777" w:rsidR="00BC3E00" w:rsidRPr="00A42BB5" w:rsidRDefault="00BC3E00" w:rsidP="00B923C6">
            <w:pPr>
              <w:tabs>
                <w:tab w:val="left" w:pos="284"/>
                <w:tab w:val="left" w:pos="567"/>
              </w:tabs>
              <w:spacing w:line="240" w:lineRule="auto"/>
              <w:jc w:val="both"/>
              <w:rPr>
                <w:sz w:val="24"/>
                <w:szCs w:val="24"/>
              </w:rPr>
            </w:pPr>
            <w:r w:rsidRPr="00A42BB5">
              <w:rPr>
                <w:sz w:val="24"/>
                <w:szCs w:val="24"/>
              </w:rPr>
              <w:t>2</w:t>
            </w:r>
          </w:p>
        </w:tc>
        <w:tc>
          <w:tcPr>
            <w:tcW w:w="8157" w:type="dxa"/>
            <w:tcBorders>
              <w:top w:val="single" w:sz="4" w:space="0" w:color="auto"/>
              <w:left w:val="single" w:sz="4" w:space="0" w:color="auto"/>
              <w:bottom w:val="nil"/>
              <w:right w:val="single" w:sz="4" w:space="0" w:color="auto"/>
            </w:tcBorders>
          </w:tcPr>
          <w:p w14:paraId="4190FF91" w14:textId="5B94D58A" w:rsidR="00BC3E00" w:rsidRPr="00A42BB5" w:rsidRDefault="00BC3E00" w:rsidP="00B923C6">
            <w:pPr>
              <w:spacing w:line="240" w:lineRule="auto"/>
              <w:jc w:val="both"/>
              <w:rPr>
                <w:i/>
                <w:snapToGrid w:val="0"/>
                <w:sz w:val="24"/>
                <w:szCs w:val="24"/>
              </w:rPr>
            </w:pPr>
            <w:r w:rsidRPr="00A42BB5">
              <w:rPr>
                <w:i/>
                <w:snapToGrid w:val="0"/>
                <w:sz w:val="24"/>
                <w:szCs w:val="24"/>
              </w:rPr>
              <w:t xml:space="preserve">Діаграма стану системи залізо-вуглець. </w:t>
            </w:r>
          </w:p>
        </w:tc>
        <w:tc>
          <w:tcPr>
            <w:tcW w:w="1410" w:type="dxa"/>
            <w:vMerge w:val="restart"/>
            <w:tcBorders>
              <w:top w:val="single" w:sz="4" w:space="0" w:color="auto"/>
              <w:left w:val="single" w:sz="4" w:space="0" w:color="auto"/>
            </w:tcBorders>
            <w:vAlign w:val="center"/>
          </w:tcPr>
          <w:p w14:paraId="72A9341A" w14:textId="77777777" w:rsidR="00BC3E00" w:rsidRPr="00A42BB5" w:rsidRDefault="00BC3E00" w:rsidP="00B649B1">
            <w:pPr>
              <w:spacing w:line="240" w:lineRule="auto"/>
              <w:jc w:val="center"/>
              <w:rPr>
                <w:snapToGrid w:val="0"/>
                <w:sz w:val="24"/>
                <w:szCs w:val="24"/>
              </w:rPr>
            </w:pPr>
            <w:r w:rsidRPr="00A42BB5">
              <w:rPr>
                <w:snapToGrid w:val="0"/>
                <w:sz w:val="24"/>
                <w:szCs w:val="24"/>
              </w:rPr>
              <w:t>2</w:t>
            </w:r>
          </w:p>
        </w:tc>
      </w:tr>
      <w:tr w:rsidR="00BC3E00" w:rsidRPr="004326ED" w14:paraId="2D9C9AB0" w14:textId="77777777" w:rsidTr="00B649B1">
        <w:trPr>
          <w:trHeight w:val="20"/>
        </w:trPr>
        <w:tc>
          <w:tcPr>
            <w:tcW w:w="0" w:type="auto"/>
            <w:vMerge/>
            <w:tcBorders>
              <w:right w:val="single" w:sz="4" w:space="0" w:color="auto"/>
            </w:tcBorders>
            <w:vAlign w:val="center"/>
          </w:tcPr>
          <w:p w14:paraId="30A455B4" w14:textId="77777777" w:rsidR="00BC3E00" w:rsidRPr="00A42BB5" w:rsidRDefault="00BC3E00" w:rsidP="00B923C6">
            <w:pPr>
              <w:tabs>
                <w:tab w:val="left" w:pos="284"/>
                <w:tab w:val="left" w:pos="567"/>
              </w:tabs>
              <w:spacing w:line="240" w:lineRule="auto"/>
              <w:jc w:val="both"/>
              <w:rPr>
                <w:sz w:val="24"/>
                <w:szCs w:val="24"/>
              </w:rPr>
            </w:pPr>
          </w:p>
        </w:tc>
        <w:tc>
          <w:tcPr>
            <w:tcW w:w="8157" w:type="dxa"/>
            <w:tcBorders>
              <w:top w:val="nil"/>
              <w:left w:val="single" w:sz="4" w:space="0" w:color="auto"/>
              <w:bottom w:val="single" w:sz="4" w:space="0" w:color="auto"/>
              <w:right w:val="single" w:sz="4" w:space="0" w:color="auto"/>
            </w:tcBorders>
          </w:tcPr>
          <w:p w14:paraId="2B78BAC0" w14:textId="56E2E979" w:rsidR="00BC3E00" w:rsidRPr="00A42BB5" w:rsidRDefault="00BC3E00" w:rsidP="00B923C6">
            <w:pPr>
              <w:spacing w:line="240" w:lineRule="auto"/>
              <w:jc w:val="both"/>
              <w:rPr>
                <w:sz w:val="24"/>
                <w:szCs w:val="24"/>
              </w:rPr>
            </w:pPr>
            <w:r w:rsidRPr="00A42BB5">
              <w:rPr>
                <w:b/>
                <w:snapToGrid w:val="0"/>
                <w:sz w:val="24"/>
                <w:szCs w:val="24"/>
              </w:rPr>
              <w:t>Запланована робота</w:t>
            </w:r>
            <w:r w:rsidRPr="00A42BB5">
              <w:rPr>
                <w:snapToGrid w:val="0"/>
                <w:sz w:val="24"/>
                <w:szCs w:val="24"/>
              </w:rPr>
              <w:t>: ознайомитись зі структурною та фазовою діаграмою стану залізо -вуглець..</w:t>
            </w:r>
          </w:p>
        </w:tc>
        <w:tc>
          <w:tcPr>
            <w:tcW w:w="1410" w:type="dxa"/>
            <w:vMerge/>
            <w:tcBorders>
              <w:left w:val="single" w:sz="4" w:space="0" w:color="auto"/>
              <w:bottom w:val="single" w:sz="4" w:space="0" w:color="auto"/>
            </w:tcBorders>
            <w:vAlign w:val="center"/>
          </w:tcPr>
          <w:p w14:paraId="51A121DA" w14:textId="77777777" w:rsidR="00BC3E00" w:rsidRPr="00A42BB5" w:rsidRDefault="00BC3E00" w:rsidP="00B649B1">
            <w:pPr>
              <w:spacing w:line="240" w:lineRule="auto"/>
              <w:jc w:val="center"/>
              <w:rPr>
                <w:snapToGrid w:val="0"/>
                <w:sz w:val="24"/>
                <w:szCs w:val="24"/>
              </w:rPr>
            </w:pPr>
          </w:p>
        </w:tc>
      </w:tr>
      <w:tr w:rsidR="00BC3E00" w:rsidRPr="004326ED" w14:paraId="77C69F2F" w14:textId="77777777" w:rsidTr="00B649B1">
        <w:trPr>
          <w:trHeight w:val="20"/>
        </w:trPr>
        <w:tc>
          <w:tcPr>
            <w:tcW w:w="0" w:type="auto"/>
            <w:vMerge w:val="restart"/>
            <w:tcBorders>
              <w:top w:val="single" w:sz="4" w:space="0" w:color="auto"/>
              <w:right w:val="single" w:sz="4" w:space="0" w:color="auto"/>
            </w:tcBorders>
            <w:vAlign w:val="center"/>
          </w:tcPr>
          <w:p w14:paraId="6BE71A64" w14:textId="77777777" w:rsidR="00BC3E00" w:rsidRPr="00A42BB5" w:rsidRDefault="00BC3E00" w:rsidP="00B923C6">
            <w:pPr>
              <w:tabs>
                <w:tab w:val="left" w:pos="284"/>
                <w:tab w:val="left" w:pos="567"/>
              </w:tabs>
              <w:spacing w:line="240" w:lineRule="auto"/>
              <w:jc w:val="both"/>
              <w:rPr>
                <w:sz w:val="24"/>
                <w:szCs w:val="24"/>
              </w:rPr>
            </w:pPr>
            <w:r w:rsidRPr="00A42BB5">
              <w:rPr>
                <w:sz w:val="24"/>
                <w:szCs w:val="24"/>
              </w:rPr>
              <w:t>3</w:t>
            </w:r>
          </w:p>
        </w:tc>
        <w:tc>
          <w:tcPr>
            <w:tcW w:w="8157" w:type="dxa"/>
            <w:tcBorders>
              <w:top w:val="single" w:sz="4" w:space="0" w:color="auto"/>
              <w:left w:val="single" w:sz="4" w:space="0" w:color="auto"/>
              <w:bottom w:val="nil"/>
              <w:right w:val="single" w:sz="4" w:space="0" w:color="auto"/>
            </w:tcBorders>
          </w:tcPr>
          <w:p w14:paraId="1BEC60F9" w14:textId="7B087638" w:rsidR="00BC3E00" w:rsidRPr="00A42BB5" w:rsidRDefault="00BC3E00" w:rsidP="00B923C6">
            <w:pPr>
              <w:spacing w:line="240" w:lineRule="auto"/>
              <w:jc w:val="both"/>
              <w:rPr>
                <w:i/>
                <w:snapToGrid w:val="0"/>
                <w:sz w:val="24"/>
                <w:szCs w:val="24"/>
              </w:rPr>
            </w:pPr>
            <w:r w:rsidRPr="00A42BB5">
              <w:rPr>
                <w:i/>
                <w:snapToGrid w:val="0"/>
                <w:sz w:val="24"/>
                <w:szCs w:val="24"/>
              </w:rPr>
              <w:t>Структура зварного шву.</w:t>
            </w:r>
          </w:p>
        </w:tc>
        <w:tc>
          <w:tcPr>
            <w:tcW w:w="1410" w:type="dxa"/>
            <w:vMerge w:val="restart"/>
            <w:tcBorders>
              <w:top w:val="single" w:sz="4" w:space="0" w:color="auto"/>
              <w:left w:val="single" w:sz="4" w:space="0" w:color="auto"/>
              <w:right w:val="single" w:sz="4" w:space="0" w:color="auto"/>
            </w:tcBorders>
            <w:vAlign w:val="center"/>
          </w:tcPr>
          <w:p w14:paraId="5650E0A3" w14:textId="77777777" w:rsidR="00BC3E00" w:rsidRPr="00A42BB5" w:rsidRDefault="00BC3E00" w:rsidP="00B649B1">
            <w:pPr>
              <w:spacing w:line="240" w:lineRule="auto"/>
              <w:jc w:val="center"/>
              <w:rPr>
                <w:snapToGrid w:val="0"/>
                <w:sz w:val="24"/>
                <w:szCs w:val="24"/>
              </w:rPr>
            </w:pPr>
            <w:r w:rsidRPr="00A42BB5">
              <w:rPr>
                <w:snapToGrid w:val="0"/>
                <w:sz w:val="24"/>
                <w:szCs w:val="24"/>
              </w:rPr>
              <w:t>2</w:t>
            </w:r>
          </w:p>
        </w:tc>
      </w:tr>
      <w:tr w:rsidR="00BC3E00" w:rsidRPr="004326ED" w14:paraId="45C76746" w14:textId="77777777" w:rsidTr="00B649B1">
        <w:trPr>
          <w:trHeight w:val="20"/>
        </w:trPr>
        <w:tc>
          <w:tcPr>
            <w:tcW w:w="0" w:type="auto"/>
            <w:vMerge/>
            <w:tcBorders>
              <w:right w:val="single" w:sz="4" w:space="0" w:color="auto"/>
            </w:tcBorders>
            <w:vAlign w:val="center"/>
          </w:tcPr>
          <w:p w14:paraId="19D5C357" w14:textId="77777777" w:rsidR="00BC3E00" w:rsidRPr="00A42BB5" w:rsidRDefault="00BC3E00" w:rsidP="00B923C6">
            <w:pPr>
              <w:tabs>
                <w:tab w:val="left" w:pos="284"/>
                <w:tab w:val="left" w:pos="567"/>
              </w:tabs>
              <w:spacing w:line="240" w:lineRule="auto"/>
              <w:jc w:val="both"/>
              <w:rPr>
                <w:sz w:val="24"/>
                <w:szCs w:val="24"/>
              </w:rPr>
            </w:pPr>
          </w:p>
        </w:tc>
        <w:tc>
          <w:tcPr>
            <w:tcW w:w="8157" w:type="dxa"/>
            <w:tcBorders>
              <w:top w:val="nil"/>
              <w:left w:val="single" w:sz="4" w:space="0" w:color="auto"/>
              <w:bottom w:val="single" w:sz="4" w:space="0" w:color="auto"/>
              <w:right w:val="single" w:sz="4" w:space="0" w:color="auto"/>
            </w:tcBorders>
          </w:tcPr>
          <w:p w14:paraId="38B39E6C" w14:textId="038C6EBC" w:rsidR="00BC3E00" w:rsidRPr="00A42BB5" w:rsidRDefault="00BC3E00" w:rsidP="00B923C6">
            <w:pPr>
              <w:spacing w:line="240" w:lineRule="auto"/>
              <w:jc w:val="both"/>
              <w:rPr>
                <w:snapToGrid w:val="0"/>
                <w:sz w:val="24"/>
                <w:szCs w:val="24"/>
              </w:rPr>
            </w:pPr>
            <w:r w:rsidRPr="00A42BB5">
              <w:rPr>
                <w:b/>
                <w:snapToGrid w:val="0"/>
                <w:sz w:val="24"/>
                <w:szCs w:val="24"/>
              </w:rPr>
              <w:t xml:space="preserve">Запланована робота: </w:t>
            </w:r>
            <w:r w:rsidRPr="00A42BB5">
              <w:rPr>
                <w:bCs/>
                <w:snapToGrid w:val="0"/>
                <w:sz w:val="24"/>
                <w:szCs w:val="24"/>
              </w:rPr>
              <w:t>ознайомлення зі структурою зварного шву.</w:t>
            </w:r>
            <w:r w:rsidRPr="00A42BB5">
              <w:rPr>
                <w:b/>
                <w:snapToGrid w:val="0"/>
                <w:sz w:val="24"/>
                <w:szCs w:val="24"/>
              </w:rPr>
              <w:t xml:space="preserve"> </w:t>
            </w:r>
          </w:p>
        </w:tc>
        <w:tc>
          <w:tcPr>
            <w:tcW w:w="1410" w:type="dxa"/>
            <w:vMerge/>
            <w:tcBorders>
              <w:left w:val="single" w:sz="4" w:space="0" w:color="auto"/>
              <w:bottom w:val="single" w:sz="4" w:space="0" w:color="auto"/>
              <w:right w:val="single" w:sz="4" w:space="0" w:color="auto"/>
            </w:tcBorders>
            <w:vAlign w:val="center"/>
          </w:tcPr>
          <w:p w14:paraId="5DD16974" w14:textId="77777777" w:rsidR="00BC3E00" w:rsidRPr="00A42BB5" w:rsidRDefault="00BC3E00" w:rsidP="00B649B1">
            <w:pPr>
              <w:spacing w:line="240" w:lineRule="auto"/>
              <w:jc w:val="center"/>
              <w:rPr>
                <w:snapToGrid w:val="0"/>
                <w:sz w:val="24"/>
                <w:szCs w:val="24"/>
              </w:rPr>
            </w:pPr>
          </w:p>
        </w:tc>
      </w:tr>
      <w:tr w:rsidR="00BC3E00" w:rsidRPr="004326ED" w14:paraId="21C6239D" w14:textId="77777777" w:rsidTr="00B649B1">
        <w:trPr>
          <w:trHeight w:val="20"/>
        </w:trPr>
        <w:tc>
          <w:tcPr>
            <w:tcW w:w="0" w:type="auto"/>
            <w:vMerge w:val="restart"/>
            <w:tcBorders>
              <w:top w:val="single" w:sz="4" w:space="0" w:color="auto"/>
              <w:right w:val="single" w:sz="4" w:space="0" w:color="auto"/>
            </w:tcBorders>
            <w:vAlign w:val="center"/>
          </w:tcPr>
          <w:p w14:paraId="0DD1C3FF" w14:textId="77777777" w:rsidR="00BC3E00" w:rsidRPr="00A42BB5" w:rsidRDefault="00BC3E00" w:rsidP="00B923C6">
            <w:pPr>
              <w:tabs>
                <w:tab w:val="left" w:pos="284"/>
                <w:tab w:val="left" w:pos="567"/>
              </w:tabs>
              <w:spacing w:line="240" w:lineRule="auto"/>
              <w:jc w:val="both"/>
              <w:rPr>
                <w:sz w:val="24"/>
                <w:szCs w:val="24"/>
              </w:rPr>
            </w:pPr>
            <w:r w:rsidRPr="00A42BB5">
              <w:rPr>
                <w:sz w:val="24"/>
                <w:szCs w:val="24"/>
              </w:rPr>
              <w:t>4</w:t>
            </w:r>
          </w:p>
        </w:tc>
        <w:tc>
          <w:tcPr>
            <w:tcW w:w="8157" w:type="dxa"/>
            <w:tcBorders>
              <w:top w:val="single" w:sz="4" w:space="0" w:color="auto"/>
              <w:left w:val="single" w:sz="4" w:space="0" w:color="auto"/>
              <w:bottom w:val="nil"/>
              <w:right w:val="single" w:sz="4" w:space="0" w:color="auto"/>
            </w:tcBorders>
          </w:tcPr>
          <w:p w14:paraId="4358BFC4" w14:textId="596E7575" w:rsidR="00BC3E00" w:rsidRPr="00A42BB5" w:rsidRDefault="00BC3E00" w:rsidP="00B923C6">
            <w:pPr>
              <w:spacing w:line="240" w:lineRule="auto"/>
              <w:jc w:val="both"/>
              <w:rPr>
                <w:i/>
                <w:snapToGrid w:val="0"/>
                <w:sz w:val="24"/>
                <w:szCs w:val="24"/>
              </w:rPr>
            </w:pPr>
            <w:r w:rsidRPr="00A42BB5">
              <w:rPr>
                <w:i/>
                <w:sz w:val="24"/>
                <w:szCs w:val="24"/>
              </w:rPr>
              <w:t>Структура перегрітої та гарячедеформованої сталі</w:t>
            </w:r>
            <w:r w:rsidRPr="00A42BB5">
              <w:rPr>
                <w:sz w:val="24"/>
                <w:szCs w:val="24"/>
              </w:rPr>
              <w:t xml:space="preserve">. </w:t>
            </w:r>
          </w:p>
        </w:tc>
        <w:tc>
          <w:tcPr>
            <w:tcW w:w="1410" w:type="dxa"/>
            <w:vMerge w:val="restart"/>
            <w:tcBorders>
              <w:top w:val="single" w:sz="4" w:space="0" w:color="auto"/>
              <w:left w:val="single" w:sz="4" w:space="0" w:color="auto"/>
            </w:tcBorders>
            <w:vAlign w:val="center"/>
          </w:tcPr>
          <w:p w14:paraId="3EC18989" w14:textId="77777777" w:rsidR="00BC3E00" w:rsidRPr="00A42BB5" w:rsidRDefault="00BC3E00" w:rsidP="00B649B1">
            <w:pPr>
              <w:spacing w:line="240" w:lineRule="auto"/>
              <w:jc w:val="center"/>
              <w:rPr>
                <w:snapToGrid w:val="0"/>
                <w:sz w:val="24"/>
                <w:szCs w:val="24"/>
              </w:rPr>
            </w:pPr>
            <w:r w:rsidRPr="00A42BB5">
              <w:rPr>
                <w:snapToGrid w:val="0"/>
                <w:sz w:val="24"/>
                <w:szCs w:val="24"/>
              </w:rPr>
              <w:t>2</w:t>
            </w:r>
          </w:p>
        </w:tc>
      </w:tr>
      <w:tr w:rsidR="00BC3E00" w:rsidRPr="004326ED" w14:paraId="2500F14D" w14:textId="77777777" w:rsidTr="00B649B1">
        <w:trPr>
          <w:trHeight w:val="20"/>
        </w:trPr>
        <w:tc>
          <w:tcPr>
            <w:tcW w:w="0" w:type="auto"/>
            <w:vMerge/>
            <w:tcBorders>
              <w:right w:val="single" w:sz="4" w:space="0" w:color="auto"/>
            </w:tcBorders>
            <w:vAlign w:val="center"/>
          </w:tcPr>
          <w:p w14:paraId="49510584" w14:textId="77777777" w:rsidR="00BC3E00" w:rsidRPr="00A42BB5" w:rsidRDefault="00BC3E00" w:rsidP="00B923C6">
            <w:pPr>
              <w:tabs>
                <w:tab w:val="left" w:pos="284"/>
                <w:tab w:val="left" w:pos="567"/>
              </w:tabs>
              <w:spacing w:line="240" w:lineRule="auto"/>
              <w:jc w:val="both"/>
              <w:rPr>
                <w:sz w:val="24"/>
                <w:szCs w:val="24"/>
              </w:rPr>
            </w:pPr>
          </w:p>
        </w:tc>
        <w:tc>
          <w:tcPr>
            <w:tcW w:w="8157" w:type="dxa"/>
            <w:tcBorders>
              <w:top w:val="nil"/>
              <w:left w:val="single" w:sz="4" w:space="0" w:color="auto"/>
              <w:bottom w:val="single" w:sz="4" w:space="0" w:color="auto"/>
              <w:right w:val="single" w:sz="4" w:space="0" w:color="auto"/>
            </w:tcBorders>
          </w:tcPr>
          <w:p w14:paraId="444D7DBB" w14:textId="50D596A7" w:rsidR="00BC3E00" w:rsidRPr="00A42BB5" w:rsidRDefault="00BC3E00" w:rsidP="00B923C6">
            <w:pPr>
              <w:spacing w:line="240" w:lineRule="auto"/>
              <w:jc w:val="both"/>
              <w:rPr>
                <w:snapToGrid w:val="0"/>
                <w:sz w:val="24"/>
                <w:szCs w:val="24"/>
              </w:rPr>
            </w:pPr>
            <w:r w:rsidRPr="00A42BB5">
              <w:rPr>
                <w:b/>
                <w:snapToGrid w:val="0"/>
                <w:sz w:val="24"/>
                <w:szCs w:val="24"/>
              </w:rPr>
              <w:t>Запланована робота</w:t>
            </w:r>
            <w:r w:rsidRPr="00A42BB5">
              <w:rPr>
                <w:snapToGrid w:val="0"/>
                <w:sz w:val="24"/>
                <w:szCs w:val="24"/>
              </w:rPr>
              <w:t xml:space="preserve">: ознайомлення зі структурою перегрітої та гарячедеформованої </w:t>
            </w:r>
            <w:r w:rsidR="00A42BB5" w:rsidRPr="00A42BB5">
              <w:rPr>
                <w:snapToGrid w:val="0"/>
                <w:sz w:val="24"/>
                <w:szCs w:val="24"/>
              </w:rPr>
              <w:t>сталі.</w:t>
            </w:r>
          </w:p>
        </w:tc>
        <w:tc>
          <w:tcPr>
            <w:tcW w:w="1410" w:type="dxa"/>
            <w:vMerge/>
            <w:tcBorders>
              <w:left w:val="single" w:sz="4" w:space="0" w:color="auto"/>
              <w:bottom w:val="single" w:sz="4" w:space="0" w:color="auto"/>
            </w:tcBorders>
            <w:vAlign w:val="center"/>
          </w:tcPr>
          <w:p w14:paraId="6BDD5489" w14:textId="77777777" w:rsidR="00BC3E00" w:rsidRPr="00A42BB5" w:rsidRDefault="00BC3E00" w:rsidP="00B649B1">
            <w:pPr>
              <w:spacing w:line="240" w:lineRule="auto"/>
              <w:jc w:val="center"/>
              <w:rPr>
                <w:snapToGrid w:val="0"/>
                <w:sz w:val="24"/>
                <w:szCs w:val="24"/>
              </w:rPr>
            </w:pPr>
          </w:p>
        </w:tc>
      </w:tr>
      <w:tr w:rsidR="00BC3E00" w:rsidRPr="004326ED" w14:paraId="614114D2" w14:textId="77777777" w:rsidTr="00B649B1">
        <w:trPr>
          <w:trHeight w:val="20"/>
        </w:trPr>
        <w:tc>
          <w:tcPr>
            <w:tcW w:w="0" w:type="auto"/>
            <w:vMerge w:val="restart"/>
            <w:tcBorders>
              <w:top w:val="single" w:sz="4" w:space="0" w:color="auto"/>
              <w:right w:val="single" w:sz="4" w:space="0" w:color="auto"/>
            </w:tcBorders>
            <w:vAlign w:val="center"/>
          </w:tcPr>
          <w:p w14:paraId="3035CF3F" w14:textId="77777777" w:rsidR="00BC3E00" w:rsidRPr="00A42BB5" w:rsidRDefault="00BC3E00" w:rsidP="00B923C6">
            <w:pPr>
              <w:tabs>
                <w:tab w:val="left" w:pos="284"/>
                <w:tab w:val="left" w:pos="567"/>
              </w:tabs>
              <w:spacing w:line="240" w:lineRule="auto"/>
              <w:jc w:val="both"/>
              <w:rPr>
                <w:sz w:val="24"/>
                <w:szCs w:val="24"/>
              </w:rPr>
            </w:pPr>
            <w:r w:rsidRPr="00A42BB5">
              <w:rPr>
                <w:sz w:val="24"/>
                <w:szCs w:val="24"/>
              </w:rPr>
              <w:t>5</w:t>
            </w:r>
          </w:p>
        </w:tc>
        <w:tc>
          <w:tcPr>
            <w:tcW w:w="8157" w:type="dxa"/>
            <w:tcBorders>
              <w:top w:val="single" w:sz="4" w:space="0" w:color="auto"/>
              <w:left w:val="single" w:sz="4" w:space="0" w:color="auto"/>
              <w:bottom w:val="nil"/>
              <w:right w:val="single" w:sz="4" w:space="0" w:color="auto"/>
            </w:tcBorders>
          </w:tcPr>
          <w:p w14:paraId="1B5C672D" w14:textId="220C91CA" w:rsidR="00BC3E00" w:rsidRPr="00A42BB5" w:rsidRDefault="00BC3E00" w:rsidP="00B923C6">
            <w:pPr>
              <w:spacing w:line="240" w:lineRule="auto"/>
              <w:jc w:val="both"/>
              <w:rPr>
                <w:snapToGrid w:val="0"/>
                <w:sz w:val="24"/>
                <w:szCs w:val="24"/>
              </w:rPr>
            </w:pPr>
            <w:r w:rsidRPr="00A42BB5">
              <w:rPr>
                <w:i/>
                <w:snapToGrid w:val="0"/>
                <w:sz w:val="24"/>
                <w:szCs w:val="24"/>
              </w:rPr>
              <w:t>Сплави на алюмінієвій основі.</w:t>
            </w:r>
          </w:p>
        </w:tc>
        <w:tc>
          <w:tcPr>
            <w:tcW w:w="1410" w:type="dxa"/>
            <w:vMerge w:val="restart"/>
            <w:tcBorders>
              <w:top w:val="single" w:sz="4" w:space="0" w:color="auto"/>
              <w:left w:val="single" w:sz="4" w:space="0" w:color="auto"/>
            </w:tcBorders>
            <w:vAlign w:val="center"/>
          </w:tcPr>
          <w:p w14:paraId="42EEE12B" w14:textId="77777777" w:rsidR="00BC3E00" w:rsidRPr="00A42BB5" w:rsidRDefault="00BC3E00" w:rsidP="00B649B1">
            <w:pPr>
              <w:spacing w:line="240" w:lineRule="auto"/>
              <w:jc w:val="center"/>
              <w:rPr>
                <w:snapToGrid w:val="0"/>
                <w:sz w:val="24"/>
                <w:szCs w:val="24"/>
              </w:rPr>
            </w:pPr>
            <w:r w:rsidRPr="00A42BB5">
              <w:rPr>
                <w:snapToGrid w:val="0"/>
                <w:sz w:val="24"/>
                <w:szCs w:val="24"/>
              </w:rPr>
              <w:t>2</w:t>
            </w:r>
          </w:p>
        </w:tc>
      </w:tr>
      <w:tr w:rsidR="00BC3E00" w:rsidRPr="004326ED" w14:paraId="503E80EB" w14:textId="77777777" w:rsidTr="00B649B1">
        <w:trPr>
          <w:trHeight w:val="20"/>
        </w:trPr>
        <w:tc>
          <w:tcPr>
            <w:tcW w:w="0" w:type="auto"/>
            <w:vMerge/>
            <w:tcBorders>
              <w:right w:val="single" w:sz="4" w:space="0" w:color="auto"/>
            </w:tcBorders>
            <w:vAlign w:val="center"/>
          </w:tcPr>
          <w:p w14:paraId="18C8B334" w14:textId="77777777" w:rsidR="00BC3E00" w:rsidRPr="00A42BB5" w:rsidRDefault="00BC3E00" w:rsidP="00B923C6">
            <w:pPr>
              <w:tabs>
                <w:tab w:val="left" w:pos="284"/>
                <w:tab w:val="left" w:pos="567"/>
              </w:tabs>
              <w:spacing w:line="240" w:lineRule="auto"/>
              <w:jc w:val="both"/>
              <w:rPr>
                <w:sz w:val="24"/>
                <w:szCs w:val="24"/>
              </w:rPr>
            </w:pPr>
          </w:p>
        </w:tc>
        <w:tc>
          <w:tcPr>
            <w:tcW w:w="8157" w:type="dxa"/>
            <w:tcBorders>
              <w:top w:val="nil"/>
              <w:left w:val="single" w:sz="4" w:space="0" w:color="auto"/>
              <w:bottom w:val="single" w:sz="4" w:space="0" w:color="auto"/>
              <w:right w:val="single" w:sz="4" w:space="0" w:color="auto"/>
            </w:tcBorders>
          </w:tcPr>
          <w:p w14:paraId="668F8F7B" w14:textId="2303BAAC" w:rsidR="00BC3E00" w:rsidRPr="00A42BB5" w:rsidRDefault="00BC3E00" w:rsidP="00B923C6">
            <w:pPr>
              <w:spacing w:line="240" w:lineRule="auto"/>
              <w:jc w:val="both"/>
              <w:rPr>
                <w:snapToGrid w:val="0"/>
                <w:sz w:val="24"/>
                <w:szCs w:val="24"/>
              </w:rPr>
            </w:pPr>
            <w:r w:rsidRPr="00A42BB5">
              <w:rPr>
                <w:b/>
                <w:snapToGrid w:val="0"/>
                <w:sz w:val="24"/>
                <w:szCs w:val="24"/>
              </w:rPr>
              <w:t>Запланована робота</w:t>
            </w:r>
            <w:r w:rsidRPr="00A42BB5">
              <w:rPr>
                <w:snapToGrid w:val="0"/>
                <w:sz w:val="24"/>
                <w:szCs w:val="24"/>
              </w:rPr>
              <w:t xml:space="preserve">: </w:t>
            </w:r>
            <w:r w:rsidR="00A42BB5" w:rsidRPr="00A42BB5">
              <w:rPr>
                <w:snapToGrid w:val="0"/>
                <w:sz w:val="24"/>
                <w:szCs w:val="24"/>
              </w:rPr>
              <w:t xml:space="preserve">ознайомлення зі структурою сплавів на основі алюмінію. </w:t>
            </w:r>
          </w:p>
        </w:tc>
        <w:tc>
          <w:tcPr>
            <w:tcW w:w="1410" w:type="dxa"/>
            <w:vMerge/>
            <w:tcBorders>
              <w:left w:val="single" w:sz="4" w:space="0" w:color="auto"/>
              <w:bottom w:val="single" w:sz="4" w:space="0" w:color="auto"/>
            </w:tcBorders>
            <w:vAlign w:val="center"/>
          </w:tcPr>
          <w:p w14:paraId="2C80475D" w14:textId="77777777" w:rsidR="00BC3E00" w:rsidRPr="00A42BB5" w:rsidRDefault="00BC3E00" w:rsidP="00B649B1">
            <w:pPr>
              <w:spacing w:line="240" w:lineRule="auto"/>
              <w:jc w:val="center"/>
              <w:rPr>
                <w:snapToGrid w:val="0"/>
                <w:sz w:val="24"/>
                <w:szCs w:val="24"/>
              </w:rPr>
            </w:pPr>
          </w:p>
        </w:tc>
      </w:tr>
      <w:tr w:rsidR="00BC3E00" w:rsidRPr="004326ED" w14:paraId="65FAC346" w14:textId="77777777" w:rsidTr="00B649B1">
        <w:trPr>
          <w:trHeight w:val="20"/>
        </w:trPr>
        <w:tc>
          <w:tcPr>
            <w:tcW w:w="0" w:type="auto"/>
            <w:vMerge w:val="restart"/>
            <w:tcBorders>
              <w:top w:val="single" w:sz="4" w:space="0" w:color="auto"/>
              <w:right w:val="single" w:sz="4" w:space="0" w:color="auto"/>
            </w:tcBorders>
            <w:vAlign w:val="center"/>
          </w:tcPr>
          <w:p w14:paraId="08E491D0" w14:textId="77777777" w:rsidR="00BC3E00" w:rsidRPr="00A42BB5" w:rsidRDefault="00BC3E00" w:rsidP="00B923C6">
            <w:pPr>
              <w:tabs>
                <w:tab w:val="left" w:pos="284"/>
                <w:tab w:val="left" w:pos="567"/>
              </w:tabs>
              <w:spacing w:line="240" w:lineRule="auto"/>
              <w:jc w:val="both"/>
              <w:rPr>
                <w:sz w:val="24"/>
                <w:szCs w:val="24"/>
              </w:rPr>
            </w:pPr>
            <w:r w:rsidRPr="00A42BB5">
              <w:rPr>
                <w:sz w:val="24"/>
                <w:szCs w:val="24"/>
              </w:rPr>
              <w:t>6</w:t>
            </w:r>
          </w:p>
        </w:tc>
        <w:tc>
          <w:tcPr>
            <w:tcW w:w="8157" w:type="dxa"/>
            <w:tcBorders>
              <w:top w:val="single" w:sz="4" w:space="0" w:color="auto"/>
              <w:left w:val="single" w:sz="4" w:space="0" w:color="auto"/>
              <w:bottom w:val="nil"/>
              <w:right w:val="single" w:sz="4" w:space="0" w:color="auto"/>
            </w:tcBorders>
          </w:tcPr>
          <w:p w14:paraId="43BA9541" w14:textId="70DB39C6" w:rsidR="00BC3E00" w:rsidRPr="00A42BB5" w:rsidRDefault="00BC3E00" w:rsidP="00B923C6">
            <w:pPr>
              <w:spacing w:line="240" w:lineRule="auto"/>
              <w:jc w:val="both"/>
              <w:rPr>
                <w:i/>
                <w:snapToGrid w:val="0"/>
                <w:sz w:val="24"/>
                <w:szCs w:val="24"/>
              </w:rPr>
            </w:pPr>
            <w:r w:rsidRPr="00A42BB5">
              <w:rPr>
                <w:i/>
                <w:snapToGrid w:val="0"/>
                <w:sz w:val="24"/>
                <w:szCs w:val="24"/>
              </w:rPr>
              <w:t xml:space="preserve">Сплави на основі міді. </w:t>
            </w:r>
          </w:p>
        </w:tc>
        <w:tc>
          <w:tcPr>
            <w:tcW w:w="1410" w:type="dxa"/>
            <w:vMerge w:val="restart"/>
            <w:tcBorders>
              <w:top w:val="single" w:sz="4" w:space="0" w:color="auto"/>
              <w:left w:val="single" w:sz="4" w:space="0" w:color="auto"/>
            </w:tcBorders>
            <w:vAlign w:val="center"/>
          </w:tcPr>
          <w:p w14:paraId="67FCBD65" w14:textId="5DB449AF" w:rsidR="00BC3E00" w:rsidRPr="00A42BB5" w:rsidRDefault="00A42BB5" w:rsidP="00B649B1">
            <w:pPr>
              <w:spacing w:line="240" w:lineRule="auto"/>
              <w:jc w:val="center"/>
              <w:rPr>
                <w:snapToGrid w:val="0"/>
                <w:sz w:val="24"/>
                <w:szCs w:val="24"/>
              </w:rPr>
            </w:pPr>
            <w:r>
              <w:rPr>
                <w:snapToGrid w:val="0"/>
                <w:sz w:val="24"/>
                <w:szCs w:val="24"/>
              </w:rPr>
              <w:t>2</w:t>
            </w:r>
          </w:p>
        </w:tc>
      </w:tr>
      <w:tr w:rsidR="00BC3E00" w:rsidRPr="004326ED" w14:paraId="36FD2839" w14:textId="77777777" w:rsidTr="00B649B1">
        <w:trPr>
          <w:trHeight w:val="20"/>
        </w:trPr>
        <w:tc>
          <w:tcPr>
            <w:tcW w:w="0" w:type="auto"/>
            <w:vMerge/>
            <w:tcBorders>
              <w:bottom w:val="single" w:sz="4" w:space="0" w:color="auto"/>
              <w:right w:val="single" w:sz="4" w:space="0" w:color="auto"/>
            </w:tcBorders>
            <w:vAlign w:val="center"/>
          </w:tcPr>
          <w:p w14:paraId="602250BC" w14:textId="77777777" w:rsidR="00BC3E00" w:rsidRPr="00A42BB5" w:rsidRDefault="00BC3E00" w:rsidP="00B923C6">
            <w:pPr>
              <w:tabs>
                <w:tab w:val="left" w:pos="284"/>
                <w:tab w:val="left" w:pos="567"/>
              </w:tabs>
              <w:spacing w:line="240" w:lineRule="auto"/>
              <w:jc w:val="both"/>
              <w:rPr>
                <w:sz w:val="24"/>
                <w:szCs w:val="24"/>
              </w:rPr>
            </w:pPr>
          </w:p>
        </w:tc>
        <w:tc>
          <w:tcPr>
            <w:tcW w:w="8157" w:type="dxa"/>
            <w:tcBorders>
              <w:top w:val="nil"/>
              <w:left w:val="single" w:sz="4" w:space="0" w:color="auto"/>
              <w:bottom w:val="single" w:sz="4" w:space="0" w:color="auto"/>
              <w:right w:val="single" w:sz="4" w:space="0" w:color="auto"/>
            </w:tcBorders>
          </w:tcPr>
          <w:p w14:paraId="1F802340" w14:textId="093DEEB7" w:rsidR="00BC3E00" w:rsidRPr="00A42BB5" w:rsidRDefault="00BC3E00" w:rsidP="00B923C6">
            <w:pPr>
              <w:spacing w:line="240" w:lineRule="auto"/>
              <w:jc w:val="both"/>
              <w:rPr>
                <w:snapToGrid w:val="0"/>
                <w:sz w:val="24"/>
                <w:szCs w:val="24"/>
              </w:rPr>
            </w:pPr>
            <w:r w:rsidRPr="00A42BB5">
              <w:rPr>
                <w:b/>
                <w:snapToGrid w:val="0"/>
                <w:sz w:val="24"/>
                <w:szCs w:val="24"/>
              </w:rPr>
              <w:t>Запланована робота</w:t>
            </w:r>
            <w:r w:rsidRPr="00A42BB5">
              <w:rPr>
                <w:snapToGrid w:val="0"/>
                <w:sz w:val="24"/>
                <w:szCs w:val="24"/>
              </w:rPr>
              <w:t xml:space="preserve">: </w:t>
            </w:r>
            <w:r w:rsidR="00A42BB5" w:rsidRPr="00A42BB5">
              <w:rPr>
                <w:snapToGrid w:val="0"/>
                <w:sz w:val="24"/>
                <w:szCs w:val="24"/>
              </w:rPr>
              <w:t>ознайомлення зі структурою сплавів на основі міді.</w:t>
            </w:r>
          </w:p>
        </w:tc>
        <w:tc>
          <w:tcPr>
            <w:tcW w:w="1410" w:type="dxa"/>
            <w:vMerge/>
            <w:tcBorders>
              <w:left w:val="single" w:sz="4" w:space="0" w:color="auto"/>
              <w:bottom w:val="single" w:sz="4" w:space="0" w:color="auto"/>
            </w:tcBorders>
            <w:vAlign w:val="center"/>
          </w:tcPr>
          <w:p w14:paraId="11D517C2" w14:textId="77777777" w:rsidR="00BC3E00" w:rsidRPr="00A42BB5" w:rsidRDefault="00BC3E00" w:rsidP="00B649B1">
            <w:pPr>
              <w:spacing w:line="240" w:lineRule="auto"/>
              <w:jc w:val="center"/>
              <w:rPr>
                <w:snapToGrid w:val="0"/>
                <w:sz w:val="24"/>
                <w:szCs w:val="24"/>
              </w:rPr>
            </w:pPr>
          </w:p>
        </w:tc>
      </w:tr>
      <w:tr w:rsidR="00BC3E00" w:rsidRPr="004326ED" w14:paraId="58AFFCB1" w14:textId="77777777" w:rsidTr="00B649B1">
        <w:trPr>
          <w:trHeight w:val="20"/>
        </w:trPr>
        <w:tc>
          <w:tcPr>
            <w:tcW w:w="0" w:type="auto"/>
            <w:vMerge w:val="restart"/>
            <w:tcBorders>
              <w:top w:val="single" w:sz="4" w:space="0" w:color="auto"/>
              <w:right w:val="single" w:sz="4" w:space="0" w:color="auto"/>
            </w:tcBorders>
            <w:vAlign w:val="center"/>
          </w:tcPr>
          <w:p w14:paraId="28FCD5C5" w14:textId="77777777" w:rsidR="00BC3E00" w:rsidRPr="00A42BB5" w:rsidRDefault="00BC3E00" w:rsidP="00B923C6">
            <w:pPr>
              <w:tabs>
                <w:tab w:val="left" w:pos="284"/>
                <w:tab w:val="left" w:pos="567"/>
              </w:tabs>
              <w:spacing w:line="240" w:lineRule="auto"/>
              <w:jc w:val="both"/>
              <w:rPr>
                <w:sz w:val="24"/>
                <w:szCs w:val="24"/>
              </w:rPr>
            </w:pPr>
            <w:r w:rsidRPr="00A42BB5">
              <w:rPr>
                <w:sz w:val="24"/>
                <w:szCs w:val="24"/>
              </w:rPr>
              <w:t>7</w:t>
            </w:r>
          </w:p>
        </w:tc>
        <w:tc>
          <w:tcPr>
            <w:tcW w:w="8157" w:type="dxa"/>
            <w:tcBorders>
              <w:top w:val="single" w:sz="4" w:space="0" w:color="auto"/>
              <w:left w:val="single" w:sz="4" w:space="0" w:color="auto"/>
              <w:bottom w:val="nil"/>
              <w:right w:val="single" w:sz="4" w:space="0" w:color="auto"/>
            </w:tcBorders>
          </w:tcPr>
          <w:p w14:paraId="06A1AFDA" w14:textId="46715C5B" w:rsidR="00BC3E00" w:rsidRPr="00A42BB5" w:rsidRDefault="00BC3E00" w:rsidP="00B923C6">
            <w:pPr>
              <w:spacing w:line="240" w:lineRule="auto"/>
              <w:jc w:val="both"/>
              <w:rPr>
                <w:i/>
                <w:sz w:val="24"/>
                <w:szCs w:val="24"/>
              </w:rPr>
            </w:pPr>
            <w:r w:rsidRPr="00A42BB5">
              <w:rPr>
                <w:i/>
                <w:snapToGrid w:val="0"/>
                <w:sz w:val="24"/>
                <w:szCs w:val="24"/>
              </w:rPr>
              <w:t>Антифрикційні сплави.</w:t>
            </w:r>
          </w:p>
        </w:tc>
        <w:tc>
          <w:tcPr>
            <w:tcW w:w="1410" w:type="dxa"/>
            <w:vMerge w:val="restart"/>
            <w:tcBorders>
              <w:top w:val="single" w:sz="4" w:space="0" w:color="auto"/>
              <w:left w:val="single" w:sz="4" w:space="0" w:color="auto"/>
            </w:tcBorders>
            <w:vAlign w:val="center"/>
          </w:tcPr>
          <w:p w14:paraId="03E3E40A" w14:textId="77777777" w:rsidR="00BC3E00" w:rsidRPr="00A42BB5" w:rsidRDefault="00BC3E00" w:rsidP="00B649B1">
            <w:pPr>
              <w:spacing w:line="240" w:lineRule="auto"/>
              <w:jc w:val="center"/>
              <w:rPr>
                <w:snapToGrid w:val="0"/>
                <w:sz w:val="24"/>
                <w:szCs w:val="24"/>
              </w:rPr>
            </w:pPr>
            <w:r w:rsidRPr="00A42BB5">
              <w:rPr>
                <w:snapToGrid w:val="0"/>
                <w:sz w:val="24"/>
                <w:szCs w:val="24"/>
              </w:rPr>
              <w:t>2</w:t>
            </w:r>
          </w:p>
        </w:tc>
      </w:tr>
      <w:tr w:rsidR="00BC3E00" w:rsidRPr="004326ED" w14:paraId="53173002" w14:textId="77777777" w:rsidTr="00B649B1">
        <w:trPr>
          <w:trHeight w:val="20"/>
        </w:trPr>
        <w:tc>
          <w:tcPr>
            <w:tcW w:w="0" w:type="auto"/>
            <w:vMerge/>
            <w:tcBorders>
              <w:bottom w:val="single" w:sz="4" w:space="0" w:color="auto"/>
              <w:right w:val="single" w:sz="4" w:space="0" w:color="auto"/>
            </w:tcBorders>
            <w:vAlign w:val="center"/>
          </w:tcPr>
          <w:p w14:paraId="727E00D1" w14:textId="77777777" w:rsidR="00BC3E00" w:rsidRPr="00A42BB5" w:rsidRDefault="00BC3E00" w:rsidP="00B923C6">
            <w:pPr>
              <w:tabs>
                <w:tab w:val="left" w:pos="284"/>
                <w:tab w:val="left" w:pos="567"/>
              </w:tabs>
              <w:spacing w:line="240" w:lineRule="auto"/>
              <w:jc w:val="both"/>
              <w:rPr>
                <w:sz w:val="24"/>
                <w:szCs w:val="24"/>
              </w:rPr>
            </w:pPr>
          </w:p>
        </w:tc>
        <w:tc>
          <w:tcPr>
            <w:tcW w:w="8157" w:type="dxa"/>
            <w:tcBorders>
              <w:top w:val="nil"/>
              <w:left w:val="single" w:sz="4" w:space="0" w:color="auto"/>
              <w:bottom w:val="single" w:sz="4" w:space="0" w:color="auto"/>
              <w:right w:val="single" w:sz="4" w:space="0" w:color="auto"/>
            </w:tcBorders>
          </w:tcPr>
          <w:p w14:paraId="66F24F0E" w14:textId="17574900" w:rsidR="00BC3E00" w:rsidRPr="00A42BB5" w:rsidRDefault="00BC3E00" w:rsidP="00B923C6">
            <w:pPr>
              <w:spacing w:line="240" w:lineRule="auto"/>
              <w:jc w:val="both"/>
              <w:rPr>
                <w:sz w:val="24"/>
                <w:szCs w:val="24"/>
              </w:rPr>
            </w:pPr>
            <w:r w:rsidRPr="00A42BB5">
              <w:rPr>
                <w:b/>
                <w:snapToGrid w:val="0"/>
                <w:sz w:val="24"/>
                <w:szCs w:val="24"/>
              </w:rPr>
              <w:t>Запланована робота</w:t>
            </w:r>
            <w:r w:rsidRPr="00A42BB5">
              <w:rPr>
                <w:snapToGrid w:val="0"/>
                <w:sz w:val="24"/>
                <w:szCs w:val="24"/>
              </w:rPr>
              <w:t xml:space="preserve">: </w:t>
            </w:r>
            <w:r w:rsidR="00A42BB5" w:rsidRPr="00A42BB5">
              <w:rPr>
                <w:snapToGrid w:val="0"/>
                <w:sz w:val="24"/>
                <w:szCs w:val="24"/>
              </w:rPr>
              <w:t>ознайомлення зі структурою антифрикційних сплавів.</w:t>
            </w:r>
          </w:p>
        </w:tc>
        <w:tc>
          <w:tcPr>
            <w:tcW w:w="1410" w:type="dxa"/>
            <w:vMerge/>
            <w:tcBorders>
              <w:left w:val="single" w:sz="4" w:space="0" w:color="auto"/>
              <w:bottom w:val="single" w:sz="4" w:space="0" w:color="auto"/>
            </w:tcBorders>
            <w:vAlign w:val="center"/>
          </w:tcPr>
          <w:p w14:paraId="78CFB31C" w14:textId="77777777" w:rsidR="00BC3E00" w:rsidRPr="00A42BB5" w:rsidRDefault="00BC3E00" w:rsidP="00B649B1">
            <w:pPr>
              <w:spacing w:line="240" w:lineRule="auto"/>
              <w:jc w:val="center"/>
              <w:rPr>
                <w:snapToGrid w:val="0"/>
                <w:sz w:val="24"/>
                <w:szCs w:val="24"/>
              </w:rPr>
            </w:pPr>
          </w:p>
        </w:tc>
      </w:tr>
      <w:tr w:rsidR="00BC3E00" w:rsidRPr="004326ED" w14:paraId="2784F48A" w14:textId="77777777" w:rsidTr="00B649B1">
        <w:trPr>
          <w:trHeight w:val="20"/>
        </w:trPr>
        <w:tc>
          <w:tcPr>
            <w:tcW w:w="0" w:type="auto"/>
            <w:tcBorders>
              <w:bottom w:val="single" w:sz="4" w:space="0" w:color="auto"/>
              <w:right w:val="single" w:sz="4" w:space="0" w:color="auto"/>
            </w:tcBorders>
            <w:vAlign w:val="center"/>
          </w:tcPr>
          <w:p w14:paraId="0384AE23" w14:textId="3F9C6044" w:rsidR="00BC3E00" w:rsidRPr="00A42BB5" w:rsidRDefault="00BC3E00" w:rsidP="00B923C6">
            <w:pPr>
              <w:tabs>
                <w:tab w:val="left" w:pos="284"/>
                <w:tab w:val="left" w:pos="567"/>
              </w:tabs>
              <w:spacing w:line="240" w:lineRule="auto"/>
              <w:jc w:val="both"/>
              <w:rPr>
                <w:sz w:val="24"/>
                <w:szCs w:val="24"/>
              </w:rPr>
            </w:pPr>
            <w:r w:rsidRPr="00A42BB5">
              <w:rPr>
                <w:sz w:val="24"/>
                <w:szCs w:val="24"/>
              </w:rPr>
              <w:t>8</w:t>
            </w:r>
          </w:p>
        </w:tc>
        <w:tc>
          <w:tcPr>
            <w:tcW w:w="8157" w:type="dxa"/>
            <w:tcBorders>
              <w:top w:val="nil"/>
              <w:left w:val="single" w:sz="4" w:space="0" w:color="auto"/>
              <w:bottom w:val="single" w:sz="4" w:space="0" w:color="auto"/>
              <w:right w:val="single" w:sz="4" w:space="0" w:color="auto"/>
            </w:tcBorders>
          </w:tcPr>
          <w:p w14:paraId="0FDD6DEA" w14:textId="77777777" w:rsidR="00BC3E00" w:rsidRPr="00A42BB5" w:rsidRDefault="00BC3E00" w:rsidP="00B923C6">
            <w:pPr>
              <w:spacing w:line="240" w:lineRule="auto"/>
              <w:jc w:val="both"/>
              <w:rPr>
                <w:i/>
                <w:sz w:val="24"/>
                <w:szCs w:val="24"/>
              </w:rPr>
            </w:pPr>
            <w:r w:rsidRPr="00A42BB5">
              <w:rPr>
                <w:i/>
                <w:sz w:val="24"/>
                <w:szCs w:val="24"/>
              </w:rPr>
              <w:t>Дослідження головних властивостей теплоізоляційнх матеріалів.</w:t>
            </w:r>
          </w:p>
          <w:p w14:paraId="14193049" w14:textId="75F27BBB" w:rsidR="00A42BB5" w:rsidRPr="00A42BB5" w:rsidRDefault="00A42BB5" w:rsidP="00B923C6">
            <w:pPr>
              <w:spacing w:line="240" w:lineRule="auto"/>
              <w:jc w:val="both"/>
              <w:rPr>
                <w:b/>
                <w:snapToGrid w:val="0"/>
                <w:sz w:val="24"/>
                <w:szCs w:val="24"/>
              </w:rPr>
            </w:pPr>
            <w:r w:rsidRPr="00A42BB5">
              <w:rPr>
                <w:b/>
                <w:i/>
                <w:sz w:val="24"/>
                <w:szCs w:val="24"/>
              </w:rPr>
              <w:t>Запланована робота: ознайомлення з основними теплоізоляційними матеріалами.</w:t>
            </w:r>
          </w:p>
        </w:tc>
        <w:tc>
          <w:tcPr>
            <w:tcW w:w="1410" w:type="dxa"/>
            <w:tcBorders>
              <w:left w:val="single" w:sz="4" w:space="0" w:color="auto"/>
              <w:bottom w:val="single" w:sz="4" w:space="0" w:color="auto"/>
            </w:tcBorders>
            <w:vAlign w:val="center"/>
          </w:tcPr>
          <w:p w14:paraId="255E2382" w14:textId="687B9B8F" w:rsidR="00BC3E00" w:rsidRPr="00A42BB5" w:rsidRDefault="00A42BB5" w:rsidP="00B649B1">
            <w:pPr>
              <w:spacing w:line="240" w:lineRule="auto"/>
              <w:jc w:val="center"/>
              <w:rPr>
                <w:snapToGrid w:val="0"/>
                <w:sz w:val="24"/>
                <w:szCs w:val="24"/>
              </w:rPr>
            </w:pPr>
            <w:r>
              <w:rPr>
                <w:snapToGrid w:val="0"/>
                <w:sz w:val="24"/>
                <w:szCs w:val="24"/>
              </w:rPr>
              <w:t>2</w:t>
            </w:r>
          </w:p>
        </w:tc>
      </w:tr>
      <w:tr w:rsidR="00BC3E00" w:rsidRPr="004326ED" w14:paraId="755308A9" w14:textId="77777777" w:rsidTr="00B649B1">
        <w:trPr>
          <w:trHeight w:val="20"/>
        </w:trPr>
        <w:tc>
          <w:tcPr>
            <w:tcW w:w="0" w:type="auto"/>
            <w:tcBorders>
              <w:bottom w:val="single" w:sz="4" w:space="0" w:color="auto"/>
              <w:right w:val="single" w:sz="4" w:space="0" w:color="auto"/>
            </w:tcBorders>
            <w:vAlign w:val="center"/>
          </w:tcPr>
          <w:p w14:paraId="56D94FF2" w14:textId="0D802798" w:rsidR="00BC3E00" w:rsidRPr="00A42BB5" w:rsidRDefault="00BC3E00" w:rsidP="00B923C6">
            <w:pPr>
              <w:tabs>
                <w:tab w:val="left" w:pos="284"/>
                <w:tab w:val="left" w:pos="567"/>
              </w:tabs>
              <w:spacing w:line="240" w:lineRule="auto"/>
              <w:jc w:val="both"/>
              <w:rPr>
                <w:sz w:val="24"/>
                <w:szCs w:val="24"/>
              </w:rPr>
            </w:pPr>
            <w:r w:rsidRPr="00A42BB5">
              <w:rPr>
                <w:sz w:val="24"/>
                <w:szCs w:val="24"/>
              </w:rPr>
              <w:t>9</w:t>
            </w:r>
          </w:p>
        </w:tc>
        <w:tc>
          <w:tcPr>
            <w:tcW w:w="8157" w:type="dxa"/>
            <w:tcBorders>
              <w:top w:val="nil"/>
              <w:left w:val="single" w:sz="4" w:space="0" w:color="auto"/>
              <w:bottom w:val="single" w:sz="4" w:space="0" w:color="auto"/>
              <w:right w:val="single" w:sz="4" w:space="0" w:color="auto"/>
            </w:tcBorders>
          </w:tcPr>
          <w:p w14:paraId="4BB397B6" w14:textId="77777777" w:rsidR="00BC3E00" w:rsidRPr="00A42BB5" w:rsidRDefault="00BC3E00" w:rsidP="00B923C6">
            <w:pPr>
              <w:spacing w:line="240" w:lineRule="auto"/>
              <w:jc w:val="both"/>
              <w:rPr>
                <w:i/>
                <w:snapToGrid w:val="0"/>
                <w:sz w:val="24"/>
                <w:szCs w:val="24"/>
              </w:rPr>
            </w:pPr>
            <w:r w:rsidRPr="00A42BB5">
              <w:rPr>
                <w:i/>
                <w:snapToGrid w:val="0"/>
                <w:sz w:val="24"/>
                <w:szCs w:val="24"/>
              </w:rPr>
              <w:t>Титан та  його сплави</w:t>
            </w:r>
          </w:p>
          <w:p w14:paraId="69DCD6BF" w14:textId="3415F44A" w:rsidR="00A42BB5" w:rsidRPr="00A42BB5" w:rsidRDefault="00A42BB5" w:rsidP="00B923C6">
            <w:pPr>
              <w:spacing w:line="240" w:lineRule="auto"/>
              <w:jc w:val="both"/>
              <w:rPr>
                <w:b/>
                <w:snapToGrid w:val="0"/>
                <w:sz w:val="24"/>
                <w:szCs w:val="24"/>
              </w:rPr>
            </w:pPr>
            <w:r w:rsidRPr="00A42BB5">
              <w:rPr>
                <w:b/>
                <w:snapToGrid w:val="0"/>
                <w:sz w:val="24"/>
                <w:szCs w:val="24"/>
              </w:rPr>
              <w:t>Запланована робота</w:t>
            </w:r>
            <w:r w:rsidRPr="00A42BB5">
              <w:rPr>
                <w:snapToGrid w:val="0"/>
                <w:sz w:val="24"/>
                <w:szCs w:val="24"/>
              </w:rPr>
              <w:t>: ознайомлення зі структурою титанових сплавів.</w:t>
            </w:r>
          </w:p>
        </w:tc>
        <w:tc>
          <w:tcPr>
            <w:tcW w:w="1410" w:type="dxa"/>
            <w:tcBorders>
              <w:left w:val="single" w:sz="4" w:space="0" w:color="auto"/>
              <w:bottom w:val="single" w:sz="4" w:space="0" w:color="auto"/>
            </w:tcBorders>
            <w:vAlign w:val="center"/>
          </w:tcPr>
          <w:p w14:paraId="58274370" w14:textId="690BA6BF" w:rsidR="00BC3E00" w:rsidRPr="00A42BB5" w:rsidRDefault="00A42BB5" w:rsidP="00B649B1">
            <w:pPr>
              <w:spacing w:line="240" w:lineRule="auto"/>
              <w:jc w:val="center"/>
              <w:rPr>
                <w:snapToGrid w:val="0"/>
                <w:sz w:val="24"/>
                <w:szCs w:val="24"/>
              </w:rPr>
            </w:pPr>
            <w:r>
              <w:rPr>
                <w:snapToGrid w:val="0"/>
                <w:sz w:val="24"/>
                <w:szCs w:val="24"/>
              </w:rPr>
              <w:t>2</w:t>
            </w:r>
          </w:p>
        </w:tc>
      </w:tr>
      <w:tr w:rsidR="00BC3E00" w:rsidRPr="004326ED" w14:paraId="24DE04EA" w14:textId="77777777" w:rsidTr="00B649B1">
        <w:trPr>
          <w:trHeight w:val="20"/>
        </w:trPr>
        <w:tc>
          <w:tcPr>
            <w:tcW w:w="8784" w:type="dxa"/>
            <w:gridSpan w:val="2"/>
            <w:tcBorders>
              <w:top w:val="single" w:sz="4" w:space="0" w:color="auto"/>
              <w:bottom w:val="single" w:sz="4" w:space="0" w:color="auto"/>
              <w:right w:val="single" w:sz="4" w:space="0" w:color="auto"/>
            </w:tcBorders>
            <w:vAlign w:val="center"/>
          </w:tcPr>
          <w:p w14:paraId="3B9999DD" w14:textId="77777777" w:rsidR="00BC3E00" w:rsidRPr="004326ED" w:rsidRDefault="00BC3E00" w:rsidP="00B923C6">
            <w:pPr>
              <w:spacing w:line="240" w:lineRule="auto"/>
              <w:jc w:val="both"/>
              <w:rPr>
                <w:sz w:val="24"/>
                <w:szCs w:val="24"/>
              </w:rPr>
            </w:pPr>
            <w:r w:rsidRPr="004326ED">
              <w:rPr>
                <w:sz w:val="24"/>
                <w:szCs w:val="24"/>
              </w:rPr>
              <w:t>Всього:</w:t>
            </w:r>
          </w:p>
        </w:tc>
        <w:tc>
          <w:tcPr>
            <w:tcW w:w="1410" w:type="dxa"/>
            <w:tcBorders>
              <w:top w:val="single" w:sz="4" w:space="0" w:color="auto"/>
              <w:left w:val="single" w:sz="4" w:space="0" w:color="auto"/>
              <w:bottom w:val="single" w:sz="4" w:space="0" w:color="auto"/>
            </w:tcBorders>
            <w:vAlign w:val="center"/>
          </w:tcPr>
          <w:p w14:paraId="0EB084A9" w14:textId="77777777" w:rsidR="00BC3E00" w:rsidRPr="004326ED" w:rsidRDefault="00BC3E00" w:rsidP="00B649B1">
            <w:pPr>
              <w:spacing w:line="240" w:lineRule="auto"/>
              <w:jc w:val="center"/>
              <w:rPr>
                <w:snapToGrid w:val="0"/>
                <w:sz w:val="24"/>
                <w:szCs w:val="24"/>
              </w:rPr>
            </w:pPr>
            <w:r w:rsidRPr="004326ED">
              <w:rPr>
                <w:snapToGrid w:val="0"/>
                <w:sz w:val="24"/>
                <w:szCs w:val="24"/>
              </w:rPr>
              <w:t>18</w:t>
            </w:r>
          </w:p>
        </w:tc>
      </w:tr>
    </w:tbl>
    <w:p w14:paraId="7031B8E2" w14:textId="6C83BB95" w:rsidR="00A42BB5" w:rsidRPr="00CF0C90" w:rsidRDefault="00A42BB5" w:rsidP="00A42BB5">
      <w:pPr>
        <w:spacing w:after="120" w:line="240" w:lineRule="auto"/>
        <w:ind w:firstLine="397"/>
        <w:jc w:val="both"/>
        <w:rPr>
          <w:sz w:val="24"/>
          <w:szCs w:val="24"/>
        </w:rPr>
      </w:pPr>
      <w:r w:rsidRPr="00CF0C90">
        <w:rPr>
          <w:sz w:val="24"/>
          <w:szCs w:val="24"/>
        </w:rPr>
        <w:t xml:space="preserve">Захист  </w:t>
      </w:r>
      <w:r>
        <w:rPr>
          <w:sz w:val="24"/>
          <w:szCs w:val="24"/>
        </w:rPr>
        <w:t>практичних робіт</w:t>
      </w:r>
      <w:r w:rsidRPr="00CF0C90">
        <w:rPr>
          <w:sz w:val="24"/>
          <w:szCs w:val="24"/>
        </w:rPr>
        <w:t xml:space="preserve"> </w:t>
      </w:r>
      <w:r w:rsidR="0032539E">
        <w:rPr>
          <w:sz w:val="24"/>
          <w:szCs w:val="24"/>
        </w:rPr>
        <w:t xml:space="preserve">починає </w:t>
      </w:r>
      <w:r w:rsidRPr="00CF0C90">
        <w:rPr>
          <w:sz w:val="24"/>
          <w:szCs w:val="24"/>
        </w:rPr>
        <w:t>проводиться</w:t>
      </w:r>
      <w:r>
        <w:rPr>
          <w:sz w:val="24"/>
          <w:szCs w:val="24"/>
        </w:rPr>
        <w:t xml:space="preserve"> </w:t>
      </w:r>
      <w:r w:rsidRPr="00CF0C90">
        <w:rPr>
          <w:sz w:val="24"/>
          <w:szCs w:val="24"/>
        </w:rPr>
        <w:t xml:space="preserve">останніх </w:t>
      </w:r>
      <w:r>
        <w:rPr>
          <w:sz w:val="24"/>
          <w:szCs w:val="24"/>
        </w:rPr>
        <w:t>30</w:t>
      </w:r>
      <w:r w:rsidRPr="00CF0C90">
        <w:rPr>
          <w:sz w:val="24"/>
          <w:szCs w:val="24"/>
        </w:rPr>
        <w:t xml:space="preserve"> хвилин</w:t>
      </w:r>
      <w:r w:rsidR="0032539E">
        <w:rPr>
          <w:sz w:val="24"/>
          <w:szCs w:val="24"/>
        </w:rPr>
        <w:t xml:space="preserve">. </w:t>
      </w:r>
    </w:p>
    <w:p w14:paraId="07B8E296" w14:textId="77777777" w:rsidR="004A6336" w:rsidRPr="00CF0C90" w:rsidRDefault="004A6336" w:rsidP="004A6336">
      <w:pPr>
        <w:pStyle w:val="1"/>
        <w:spacing w:line="240" w:lineRule="auto"/>
      </w:pPr>
      <w:r w:rsidRPr="00CF0C90">
        <w:t>Самостійна робота студента</w:t>
      </w:r>
      <w:r w:rsidR="00F677B9" w:rsidRPr="00CF0C90">
        <w:t>/аспіранта</w:t>
      </w:r>
    </w:p>
    <w:p w14:paraId="5AD956F4" w14:textId="34AF6D0F" w:rsidR="00D16096" w:rsidRPr="00CA47BD" w:rsidRDefault="00D16096" w:rsidP="00FB53CE">
      <w:pPr>
        <w:spacing w:after="120" w:line="240" w:lineRule="auto"/>
        <w:ind w:firstLine="397"/>
        <w:jc w:val="both"/>
        <w:rPr>
          <w:sz w:val="24"/>
          <w:szCs w:val="24"/>
        </w:rPr>
      </w:pPr>
      <w:r w:rsidRPr="00CA47BD">
        <w:rPr>
          <w:sz w:val="24"/>
          <w:szCs w:val="24"/>
        </w:rPr>
        <w:t>Самостійна робота студента (СРС) протягом семестру включає повторення лекційного матеріалу, складання протоколів для проведення лабораторних робіт</w:t>
      </w:r>
      <w:r w:rsidR="00A42BB5" w:rsidRPr="00CA47BD">
        <w:rPr>
          <w:sz w:val="24"/>
          <w:szCs w:val="24"/>
        </w:rPr>
        <w:t xml:space="preserve"> та практичних занять</w:t>
      </w:r>
      <w:r w:rsidRPr="00CA47BD">
        <w:rPr>
          <w:sz w:val="24"/>
          <w:szCs w:val="24"/>
        </w:rPr>
        <w:t>, розрахунків на заняттях, оформлення звітів з лабораторних робіт</w:t>
      </w:r>
      <w:r w:rsidR="00A42BB5" w:rsidRPr="00CA47BD">
        <w:rPr>
          <w:sz w:val="24"/>
          <w:szCs w:val="24"/>
        </w:rPr>
        <w:t xml:space="preserve"> та практичних занятть</w:t>
      </w:r>
      <w:r w:rsidRPr="00CA47BD">
        <w:rPr>
          <w:sz w:val="24"/>
          <w:szCs w:val="24"/>
        </w:rPr>
        <w:t>, підготовка до захисту лабораторних робіт</w:t>
      </w:r>
      <w:r w:rsidR="00A42BB5" w:rsidRPr="00CA47BD">
        <w:rPr>
          <w:sz w:val="24"/>
          <w:szCs w:val="24"/>
        </w:rPr>
        <w:t xml:space="preserve"> та практичних занять</w:t>
      </w:r>
      <w:r w:rsidRPr="00CA47BD">
        <w:rPr>
          <w:sz w:val="24"/>
          <w:szCs w:val="24"/>
        </w:rPr>
        <w:t>,</w:t>
      </w:r>
      <w:r w:rsidR="00A42BB5" w:rsidRPr="00CA47BD">
        <w:rPr>
          <w:sz w:val="24"/>
          <w:szCs w:val="24"/>
        </w:rPr>
        <w:t xml:space="preserve"> виконанні МКР, РГР, </w:t>
      </w:r>
      <w:r w:rsidRPr="00CA47BD">
        <w:rPr>
          <w:sz w:val="24"/>
          <w:szCs w:val="24"/>
        </w:rPr>
        <w:t xml:space="preserve"> підготовка до </w:t>
      </w:r>
      <w:r w:rsidR="00A42BB5" w:rsidRPr="00CA47BD">
        <w:rPr>
          <w:sz w:val="24"/>
          <w:szCs w:val="24"/>
        </w:rPr>
        <w:t>екзамену</w:t>
      </w:r>
      <w:r w:rsidRPr="00CA47BD">
        <w:rPr>
          <w:sz w:val="24"/>
          <w:szCs w:val="24"/>
        </w:rPr>
        <w:t>. Рекомендована кількість годин, яка відводиться на підготовку до зазначених видів робіт:</w:t>
      </w:r>
    </w:p>
    <w:tbl>
      <w:tblPr>
        <w:tblStyle w:val="a4"/>
        <w:tblW w:w="0" w:type="auto"/>
        <w:tblInd w:w="-5"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5648"/>
        <w:gridCol w:w="4551"/>
      </w:tblGrid>
      <w:tr w:rsidR="00FB53CE" w:rsidRPr="00CA47BD" w14:paraId="61AC0BFF" w14:textId="77777777" w:rsidTr="00CA47BD">
        <w:tc>
          <w:tcPr>
            <w:tcW w:w="0" w:type="auto"/>
            <w:vAlign w:val="center"/>
          </w:tcPr>
          <w:p w14:paraId="5EE9ACE6" w14:textId="77777777" w:rsidR="00D16096" w:rsidRPr="00CA47BD" w:rsidRDefault="00D16096" w:rsidP="00FB53CE">
            <w:pPr>
              <w:spacing w:after="120" w:line="240" w:lineRule="auto"/>
              <w:jc w:val="center"/>
              <w:rPr>
                <w:sz w:val="24"/>
                <w:szCs w:val="24"/>
              </w:rPr>
            </w:pPr>
            <w:r w:rsidRPr="00CA47BD">
              <w:rPr>
                <w:sz w:val="24"/>
                <w:szCs w:val="24"/>
              </w:rPr>
              <w:t>Вид СРС</w:t>
            </w:r>
          </w:p>
        </w:tc>
        <w:tc>
          <w:tcPr>
            <w:tcW w:w="0" w:type="auto"/>
            <w:vAlign w:val="center"/>
          </w:tcPr>
          <w:p w14:paraId="459AE0BA" w14:textId="77777777" w:rsidR="00D16096" w:rsidRPr="00CA47BD" w:rsidRDefault="00D16096" w:rsidP="00FB53CE">
            <w:pPr>
              <w:spacing w:after="120" w:line="240" w:lineRule="auto"/>
              <w:jc w:val="center"/>
              <w:rPr>
                <w:sz w:val="24"/>
                <w:szCs w:val="24"/>
              </w:rPr>
            </w:pPr>
            <w:r w:rsidRPr="00CA47BD">
              <w:rPr>
                <w:sz w:val="24"/>
                <w:szCs w:val="24"/>
              </w:rPr>
              <w:t>Кількість годин на підготовку</w:t>
            </w:r>
          </w:p>
        </w:tc>
      </w:tr>
      <w:tr w:rsidR="00FB53CE" w:rsidRPr="00CA47BD" w14:paraId="4192AE5B" w14:textId="77777777" w:rsidTr="00CA47BD">
        <w:tc>
          <w:tcPr>
            <w:tcW w:w="0" w:type="auto"/>
          </w:tcPr>
          <w:p w14:paraId="205519F8" w14:textId="77777777" w:rsidR="00D16096" w:rsidRPr="00CA47BD" w:rsidRDefault="00D16096" w:rsidP="00FB53CE">
            <w:pPr>
              <w:spacing w:after="120" w:line="240" w:lineRule="auto"/>
              <w:jc w:val="both"/>
              <w:rPr>
                <w:sz w:val="24"/>
                <w:szCs w:val="24"/>
              </w:rPr>
            </w:pPr>
            <w:r w:rsidRPr="00CA47BD">
              <w:rPr>
                <w:sz w:val="24"/>
                <w:szCs w:val="24"/>
              </w:rPr>
              <w:t>Підготовка</w:t>
            </w:r>
            <w:r w:rsidR="00A803AF" w:rsidRPr="00CA47BD">
              <w:rPr>
                <w:sz w:val="24"/>
                <w:szCs w:val="24"/>
              </w:rPr>
              <w:t xml:space="preserve"> </w:t>
            </w:r>
            <w:r w:rsidRPr="00CA47BD">
              <w:rPr>
                <w:sz w:val="24"/>
                <w:szCs w:val="24"/>
              </w:rPr>
              <w:t xml:space="preserve">до аудиторних занять: </w:t>
            </w:r>
            <w:r w:rsidR="00FB53CE" w:rsidRPr="00CA47BD">
              <w:rPr>
                <w:sz w:val="24"/>
                <w:szCs w:val="24"/>
              </w:rPr>
              <w:t>повторення лекційного матеріалу, складання протоколів для проведення лабораторних робіт</w:t>
            </w:r>
            <w:r w:rsidRPr="00CA47BD">
              <w:rPr>
                <w:sz w:val="24"/>
                <w:szCs w:val="24"/>
              </w:rPr>
              <w:t xml:space="preserve">, оформлення звітів з </w:t>
            </w:r>
            <w:r w:rsidR="00FB53CE" w:rsidRPr="00CA47BD">
              <w:rPr>
                <w:sz w:val="24"/>
                <w:szCs w:val="24"/>
              </w:rPr>
              <w:t>лабораторних робіт.</w:t>
            </w:r>
          </w:p>
        </w:tc>
        <w:tc>
          <w:tcPr>
            <w:tcW w:w="0" w:type="auto"/>
          </w:tcPr>
          <w:p w14:paraId="7BD1FAE2" w14:textId="77777777" w:rsidR="00D16096" w:rsidRPr="00CA47BD" w:rsidRDefault="00D16096" w:rsidP="00FB53CE">
            <w:pPr>
              <w:spacing w:after="120" w:line="240" w:lineRule="auto"/>
              <w:jc w:val="both"/>
              <w:rPr>
                <w:sz w:val="24"/>
                <w:szCs w:val="24"/>
              </w:rPr>
            </w:pPr>
            <w:r w:rsidRPr="00CA47BD">
              <w:rPr>
                <w:sz w:val="24"/>
                <w:szCs w:val="24"/>
              </w:rPr>
              <w:t>2 – 3 години на тиждень</w:t>
            </w:r>
            <w:r w:rsidR="00FB53CE" w:rsidRPr="00CA47BD">
              <w:rPr>
                <w:sz w:val="24"/>
                <w:szCs w:val="24"/>
              </w:rPr>
              <w:t>. 0,5</w:t>
            </w:r>
            <w:r w:rsidR="00A803AF" w:rsidRPr="00CA47BD">
              <w:rPr>
                <w:sz w:val="24"/>
                <w:szCs w:val="24"/>
              </w:rPr>
              <w:t>-1</w:t>
            </w:r>
            <w:r w:rsidR="00FB53CE" w:rsidRPr="00CA47BD">
              <w:rPr>
                <w:sz w:val="24"/>
                <w:szCs w:val="24"/>
              </w:rPr>
              <w:t xml:space="preserve"> год. – підготовка до лекції, 1 год. – підготовка до лабораторної роботи та оформлення протоколу.</w:t>
            </w:r>
          </w:p>
        </w:tc>
      </w:tr>
      <w:tr w:rsidR="00FB53CE" w:rsidRPr="00CA47BD" w14:paraId="397CC8A5" w14:textId="77777777" w:rsidTr="00CA47BD">
        <w:tc>
          <w:tcPr>
            <w:tcW w:w="0" w:type="auto"/>
          </w:tcPr>
          <w:p w14:paraId="05BC1111" w14:textId="77777777" w:rsidR="00D16096" w:rsidRPr="00CA47BD" w:rsidRDefault="00D16096" w:rsidP="00FB53CE">
            <w:pPr>
              <w:spacing w:after="120" w:line="240" w:lineRule="auto"/>
              <w:jc w:val="both"/>
              <w:rPr>
                <w:sz w:val="24"/>
                <w:szCs w:val="24"/>
              </w:rPr>
            </w:pPr>
            <w:r w:rsidRPr="00CA47BD">
              <w:rPr>
                <w:sz w:val="24"/>
                <w:szCs w:val="24"/>
              </w:rPr>
              <w:t>Підготовка до МКР (повторення матеріалу)</w:t>
            </w:r>
          </w:p>
        </w:tc>
        <w:tc>
          <w:tcPr>
            <w:tcW w:w="0" w:type="auto"/>
          </w:tcPr>
          <w:p w14:paraId="1AE760E4" w14:textId="77777777" w:rsidR="00D16096" w:rsidRPr="00CA47BD" w:rsidRDefault="00D16096" w:rsidP="00FB53CE">
            <w:pPr>
              <w:spacing w:after="120" w:line="240" w:lineRule="auto"/>
              <w:jc w:val="both"/>
              <w:rPr>
                <w:sz w:val="24"/>
                <w:szCs w:val="24"/>
              </w:rPr>
            </w:pPr>
            <w:r w:rsidRPr="00CA47BD">
              <w:rPr>
                <w:sz w:val="24"/>
                <w:szCs w:val="24"/>
              </w:rPr>
              <w:t>4 години</w:t>
            </w:r>
          </w:p>
        </w:tc>
      </w:tr>
      <w:tr w:rsidR="00A42BB5" w:rsidRPr="00CA47BD" w14:paraId="5377402A" w14:textId="77777777" w:rsidTr="00CA47BD">
        <w:tc>
          <w:tcPr>
            <w:tcW w:w="0" w:type="auto"/>
          </w:tcPr>
          <w:p w14:paraId="184E04AB" w14:textId="7EE55C00" w:rsidR="00A42BB5" w:rsidRPr="00CA47BD" w:rsidRDefault="00A42BB5" w:rsidP="00FB53CE">
            <w:pPr>
              <w:spacing w:after="120" w:line="240" w:lineRule="auto"/>
              <w:jc w:val="both"/>
              <w:rPr>
                <w:sz w:val="24"/>
                <w:szCs w:val="24"/>
              </w:rPr>
            </w:pPr>
            <w:r w:rsidRPr="00CA47BD">
              <w:rPr>
                <w:sz w:val="24"/>
                <w:szCs w:val="24"/>
              </w:rPr>
              <w:t>Виконання РГР</w:t>
            </w:r>
          </w:p>
        </w:tc>
        <w:tc>
          <w:tcPr>
            <w:tcW w:w="0" w:type="auto"/>
          </w:tcPr>
          <w:p w14:paraId="0415CD72" w14:textId="0ED8D2DF" w:rsidR="00A42BB5" w:rsidRPr="00CA47BD" w:rsidRDefault="00A42BB5" w:rsidP="00FB53CE">
            <w:pPr>
              <w:spacing w:after="120" w:line="240" w:lineRule="auto"/>
              <w:jc w:val="both"/>
              <w:rPr>
                <w:sz w:val="24"/>
                <w:szCs w:val="24"/>
              </w:rPr>
            </w:pPr>
            <w:r w:rsidRPr="00CA47BD">
              <w:rPr>
                <w:sz w:val="24"/>
                <w:szCs w:val="24"/>
              </w:rPr>
              <w:t>15 годин</w:t>
            </w:r>
          </w:p>
        </w:tc>
      </w:tr>
    </w:tbl>
    <w:p w14:paraId="33FF1E5C" w14:textId="77777777" w:rsidR="00764F74" w:rsidRPr="00CF0C90" w:rsidRDefault="00764F74" w:rsidP="004A6336">
      <w:pPr>
        <w:spacing w:after="120" w:line="240" w:lineRule="auto"/>
        <w:jc w:val="both"/>
        <w:rPr>
          <w:rFonts w:asciiTheme="minorHAnsi" w:hAnsiTheme="minorHAnsi"/>
          <w:i/>
          <w:color w:val="0070C0"/>
          <w:sz w:val="24"/>
          <w:szCs w:val="24"/>
        </w:rPr>
      </w:pPr>
    </w:p>
    <w:p w14:paraId="5D3C84B0" w14:textId="7DFD53C4" w:rsidR="00F95D78" w:rsidRPr="00CF0C90" w:rsidRDefault="00A83F65" w:rsidP="00A83F65">
      <w:pPr>
        <w:pStyle w:val="1"/>
        <w:numPr>
          <w:ilvl w:val="0"/>
          <w:numId w:val="0"/>
        </w:numPr>
        <w:shd w:val="clear" w:color="auto" w:fill="BFBFBF" w:themeFill="background1" w:themeFillShade="BF"/>
        <w:tabs>
          <w:tab w:val="center" w:pos="5102"/>
          <w:tab w:val="right" w:pos="10204"/>
        </w:tabs>
        <w:spacing w:line="240" w:lineRule="auto"/>
      </w:pPr>
      <w:r w:rsidRPr="00CF0C90">
        <w:lastRenderedPageBreak/>
        <w:tab/>
      </w:r>
      <w:r w:rsidRPr="00CF0C90">
        <w:tab/>
      </w:r>
      <w:r w:rsidR="00EB4F56" w:rsidRPr="00CF0C90">
        <w:t>Політика та контроль</w:t>
      </w:r>
      <w:r w:rsidRPr="00CF0C90">
        <w:tab/>
      </w:r>
    </w:p>
    <w:p w14:paraId="75BB48E6" w14:textId="77777777" w:rsidR="004A6336" w:rsidRPr="00CF0C90" w:rsidRDefault="00F51B26" w:rsidP="004A6336">
      <w:pPr>
        <w:pStyle w:val="1"/>
        <w:spacing w:line="240" w:lineRule="auto"/>
      </w:pPr>
      <w:r w:rsidRPr="00CF0C90">
        <w:t>П</w:t>
      </w:r>
      <w:r w:rsidR="004A6336" w:rsidRPr="00CF0C90">
        <w:t>олітика навчальної дисципліни</w:t>
      </w:r>
      <w:r w:rsidR="00087AFC" w:rsidRPr="00CF0C90">
        <w:t xml:space="preserve"> (освітнього компонента)</w:t>
      </w:r>
    </w:p>
    <w:p w14:paraId="2CE88E26" w14:textId="6816EFC7" w:rsidR="00FB53CE" w:rsidRPr="00CF0C90" w:rsidRDefault="00FB53CE" w:rsidP="00FB53CE">
      <w:pPr>
        <w:spacing w:line="240" w:lineRule="auto"/>
        <w:jc w:val="both"/>
        <w:rPr>
          <w:sz w:val="24"/>
          <w:szCs w:val="24"/>
        </w:rPr>
      </w:pPr>
      <w:r w:rsidRPr="00CF0C90">
        <w:rPr>
          <w:sz w:val="24"/>
          <w:szCs w:val="24"/>
        </w:rPr>
        <w:t>У звичайному режимі роботи університету лекції</w:t>
      </w:r>
      <w:r w:rsidR="00A42BB5">
        <w:rPr>
          <w:sz w:val="24"/>
          <w:szCs w:val="24"/>
        </w:rPr>
        <w:t>,</w:t>
      </w:r>
      <w:r w:rsidRPr="00CF0C90">
        <w:rPr>
          <w:sz w:val="24"/>
          <w:szCs w:val="24"/>
        </w:rPr>
        <w:t xml:space="preserve">  лабораторні роботи</w:t>
      </w:r>
      <w:r w:rsidR="00A42BB5">
        <w:rPr>
          <w:sz w:val="24"/>
          <w:szCs w:val="24"/>
        </w:rPr>
        <w:t xml:space="preserve"> та практичні заняття</w:t>
      </w:r>
      <w:r w:rsidRPr="00CF0C90">
        <w:rPr>
          <w:sz w:val="24"/>
          <w:szCs w:val="24"/>
        </w:rPr>
        <w:t xml:space="preserve"> проводяться в навчальних аудиторіях. У змішаному режимі лекційні заняття проводяться через платформу дистанційного навчання Сікорський, М</w:t>
      </w:r>
      <w:r w:rsidRPr="00CF0C90">
        <w:rPr>
          <w:sz w:val="24"/>
          <w:szCs w:val="24"/>
          <w:lang w:val="en-US"/>
        </w:rPr>
        <w:t>eet</w:t>
      </w:r>
      <w:r w:rsidRPr="00CF0C90">
        <w:rPr>
          <w:sz w:val="24"/>
          <w:szCs w:val="24"/>
          <w:lang w:val="ru-RU"/>
        </w:rPr>
        <w:t xml:space="preserve">, </w:t>
      </w:r>
      <w:r w:rsidRPr="00CF0C90">
        <w:rPr>
          <w:sz w:val="24"/>
          <w:szCs w:val="24"/>
          <w:lang w:val="en-US"/>
        </w:rPr>
        <w:t>ZOO</w:t>
      </w:r>
      <w:r w:rsidR="00ED307F" w:rsidRPr="00CF0C90">
        <w:rPr>
          <w:sz w:val="24"/>
          <w:szCs w:val="24"/>
          <w:lang w:val="en-US"/>
        </w:rPr>
        <w:t>M</w:t>
      </w:r>
      <w:r w:rsidR="00ED307F" w:rsidRPr="00CF0C90">
        <w:rPr>
          <w:sz w:val="24"/>
          <w:szCs w:val="24"/>
          <w:lang w:val="ru-RU"/>
        </w:rPr>
        <w:t xml:space="preserve"> тощо</w:t>
      </w:r>
      <w:r w:rsidRPr="00CF0C90">
        <w:rPr>
          <w:sz w:val="24"/>
          <w:szCs w:val="24"/>
        </w:rPr>
        <w:t xml:space="preserve">, </w:t>
      </w:r>
      <w:r w:rsidR="00ED307F" w:rsidRPr="00CF0C90">
        <w:rPr>
          <w:sz w:val="24"/>
          <w:szCs w:val="24"/>
        </w:rPr>
        <w:t>лабораторні роботи</w:t>
      </w:r>
      <w:r w:rsidRPr="00CF0C90">
        <w:rPr>
          <w:sz w:val="24"/>
          <w:szCs w:val="24"/>
        </w:rPr>
        <w:t xml:space="preserve"> – </w:t>
      </w:r>
      <w:r w:rsidR="00ED307F" w:rsidRPr="00CF0C90">
        <w:rPr>
          <w:sz w:val="24"/>
          <w:szCs w:val="24"/>
        </w:rPr>
        <w:t>в лабораторіях</w:t>
      </w:r>
      <w:r w:rsidRPr="00CF0C90">
        <w:rPr>
          <w:sz w:val="24"/>
          <w:szCs w:val="24"/>
        </w:rPr>
        <w:t>. У дистанційному режимі всі заняття проводяться через платформу дистанційного навчання Сікорський</w:t>
      </w:r>
      <w:r w:rsidR="00ED307F" w:rsidRPr="00CF0C90">
        <w:rPr>
          <w:sz w:val="24"/>
          <w:szCs w:val="24"/>
        </w:rPr>
        <w:t>, М</w:t>
      </w:r>
      <w:r w:rsidR="00ED307F" w:rsidRPr="00CF0C90">
        <w:rPr>
          <w:sz w:val="24"/>
          <w:szCs w:val="24"/>
          <w:lang w:val="en-US"/>
        </w:rPr>
        <w:t>eet</w:t>
      </w:r>
      <w:r w:rsidR="00ED307F" w:rsidRPr="00CF0C90">
        <w:rPr>
          <w:sz w:val="24"/>
          <w:szCs w:val="24"/>
          <w:lang w:val="ru-RU"/>
        </w:rPr>
        <w:t xml:space="preserve">, </w:t>
      </w:r>
      <w:r w:rsidR="00ED307F" w:rsidRPr="00CF0C90">
        <w:rPr>
          <w:sz w:val="24"/>
          <w:szCs w:val="24"/>
          <w:lang w:val="en-US"/>
        </w:rPr>
        <w:t>ZOOM</w:t>
      </w:r>
      <w:r w:rsidRPr="00CF0C90">
        <w:rPr>
          <w:sz w:val="24"/>
          <w:szCs w:val="24"/>
        </w:rPr>
        <w:t>. Відвідування лекцій</w:t>
      </w:r>
      <w:r w:rsidR="00ED307F" w:rsidRPr="00CF0C90">
        <w:rPr>
          <w:sz w:val="24"/>
          <w:szCs w:val="24"/>
        </w:rPr>
        <w:t xml:space="preserve"> є бажаним, </w:t>
      </w:r>
      <w:r w:rsidRPr="00CF0C90">
        <w:rPr>
          <w:sz w:val="24"/>
          <w:szCs w:val="24"/>
        </w:rPr>
        <w:t xml:space="preserve"> </w:t>
      </w:r>
      <w:r w:rsidR="00ED307F" w:rsidRPr="00CF0C90">
        <w:rPr>
          <w:sz w:val="24"/>
          <w:szCs w:val="24"/>
        </w:rPr>
        <w:t>лабораторних робіт</w:t>
      </w:r>
      <w:r w:rsidR="002452B9">
        <w:rPr>
          <w:sz w:val="24"/>
          <w:szCs w:val="24"/>
        </w:rPr>
        <w:t xml:space="preserve"> та практичних занять</w:t>
      </w:r>
      <w:r w:rsidR="00ED307F" w:rsidRPr="00CF0C90">
        <w:rPr>
          <w:sz w:val="24"/>
          <w:szCs w:val="24"/>
        </w:rPr>
        <w:t xml:space="preserve"> -</w:t>
      </w:r>
      <w:r w:rsidRPr="00CF0C90">
        <w:rPr>
          <w:sz w:val="24"/>
          <w:szCs w:val="24"/>
        </w:rPr>
        <w:t xml:space="preserve"> обов’язковим.</w:t>
      </w:r>
      <w:r w:rsidR="00ED307F" w:rsidRPr="00CF0C90">
        <w:rPr>
          <w:sz w:val="24"/>
          <w:szCs w:val="24"/>
        </w:rPr>
        <w:t xml:space="preserve"> </w:t>
      </w:r>
    </w:p>
    <w:p w14:paraId="70A2258A" w14:textId="2E2CC796" w:rsidR="00FB53CE" w:rsidRPr="00CF0C90" w:rsidRDefault="00FB53CE" w:rsidP="002452B9">
      <w:pPr>
        <w:spacing w:line="240" w:lineRule="auto"/>
        <w:ind w:firstLine="708"/>
        <w:jc w:val="both"/>
        <w:rPr>
          <w:sz w:val="24"/>
          <w:szCs w:val="24"/>
        </w:rPr>
      </w:pPr>
      <w:r w:rsidRPr="00CF0C90">
        <w:rPr>
          <w:sz w:val="24"/>
          <w:szCs w:val="24"/>
        </w:rPr>
        <w:t xml:space="preserve">На початку лекції </w:t>
      </w:r>
      <w:r w:rsidR="00ED307F" w:rsidRPr="00CF0C90">
        <w:rPr>
          <w:sz w:val="24"/>
          <w:szCs w:val="24"/>
        </w:rPr>
        <w:t xml:space="preserve">може </w:t>
      </w:r>
      <w:r w:rsidRPr="00CF0C90">
        <w:rPr>
          <w:sz w:val="24"/>
          <w:szCs w:val="24"/>
        </w:rPr>
        <w:t>проводит</w:t>
      </w:r>
      <w:r w:rsidR="00ED307F" w:rsidRPr="00CF0C90">
        <w:rPr>
          <w:sz w:val="24"/>
          <w:szCs w:val="24"/>
        </w:rPr>
        <w:t>и</w:t>
      </w:r>
      <w:r w:rsidRPr="00CF0C90">
        <w:rPr>
          <w:sz w:val="24"/>
          <w:szCs w:val="24"/>
        </w:rPr>
        <w:t>ся опитування за матеріалами попередн</w:t>
      </w:r>
      <w:r w:rsidR="00ED307F" w:rsidRPr="00CF0C90">
        <w:rPr>
          <w:sz w:val="24"/>
          <w:szCs w:val="24"/>
        </w:rPr>
        <w:t>іх</w:t>
      </w:r>
      <w:r w:rsidRPr="00CF0C90">
        <w:rPr>
          <w:sz w:val="24"/>
          <w:szCs w:val="24"/>
        </w:rPr>
        <w:t xml:space="preserve"> лекці</w:t>
      </w:r>
      <w:r w:rsidR="00ED307F" w:rsidRPr="00CF0C90">
        <w:rPr>
          <w:sz w:val="24"/>
          <w:szCs w:val="24"/>
        </w:rPr>
        <w:t>й</w:t>
      </w:r>
      <w:r w:rsidRPr="00CF0C90">
        <w:rPr>
          <w:sz w:val="24"/>
          <w:szCs w:val="24"/>
        </w:rPr>
        <w:t xml:space="preserve">. </w:t>
      </w:r>
      <w:r w:rsidR="00ED307F" w:rsidRPr="00CF0C90">
        <w:rPr>
          <w:sz w:val="24"/>
          <w:szCs w:val="24"/>
        </w:rPr>
        <w:t>Після закінчення</w:t>
      </w:r>
      <w:r w:rsidRPr="00CF0C90">
        <w:rPr>
          <w:sz w:val="24"/>
          <w:szCs w:val="24"/>
        </w:rPr>
        <w:t xml:space="preserve"> чергової теми лектор може </w:t>
      </w:r>
      <w:r w:rsidR="00ED307F" w:rsidRPr="00CF0C90">
        <w:rPr>
          <w:sz w:val="24"/>
          <w:szCs w:val="24"/>
        </w:rPr>
        <w:t>провести експрес контроль</w:t>
      </w:r>
      <w:r w:rsidRPr="00CF0C90">
        <w:rPr>
          <w:sz w:val="24"/>
          <w:szCs w:val="24"/>
        </w:rPr>
        <w:t xml:space="preserve"> з метою визначення рівня обізнаності здобувачів за даною темою та підвищення зацікавленості.</w:t>
      </w:r>
      <w:r w:rsidR="00ED307F" w:rsidRPr="00CF0C90">
        <w:rPr>
          <w:sz w:val="24"/>
          <w:szCs w:val="24"/>
        </w:rPr>
        <w:t xml:space="preserve"> </w:t>
      </w:r>
    </w:p>
    <w:p w14:paraId="178701E4" w14:textId="52FADC90" w:rsidR="00FB53CE" w:rsidRPr="00CF0C90" w:rsidRDefault="00FB53CE" w:rsidP="00FB53CE">
      <w:pPr>
        <w:spacing w:before="120" w:after="120" w:line="240" w:lineRule="auto"/>
        <w:jc w:val="both"/>
        <w:rPr>
          <w:sz w:val="24"/>
          <w:szCs w:val="24"/>
          <w:u w:val="single"/>
        </w:rPr>
      </w:pPr>
      <w:r w:rsidRPr="00CF0C90">
        <w:rPr>
          <w:sz w:val="24"/>
          <w:szCs w:val="24"/>
          <w:u w:val="single"/>
        </w:rPr>
        <w:t xml:space="preserve">Правила захисту </w:t>
      </w:r>
      <w:r w:rsidR="00ED307F" w:rsidRPr="00CF0C90">
        <w:rPr>
          <w:sz w:val="24"/>
          <w:szCs w:val="24"/>
          <w:u w:val="single"/>
        </w:rPr>
        <w:t>лабораторних</w:t>
      </w:r>
      <w:r w:rsidR="002452B9">
        <w:rPr>
          <w:sz w:val="24"/>
          <w:szCs w:val="24"/>
          <w:u w:val="single"/>
        </w:rPr>
        <w:t xml:space="preserve">, практичних </w:t>
      </w:r>
      <w:r w:rsidR="00ED307F" w:rsidRPr="00CF0C90">
        <w:rPr>
          <w:sz w:val="24"/>
          <w:szCs w:val="24"/>
          <w:u w:val="single"/>
        </w:rPr>
        <w:t xml:space="preserve"> робіт</w:t>
      </w:r>
      <w:r w:rsidR="002452B9">
        <w:rPr>
          <w:sz w:val="24"/>
          <w:szCs w:val="24"/>
          <w:u w:val="single"/>
        </w:rPr>
        <w:t>, МКР, РГР</w:t>
      </w:r>
      <w:r w:rsidRPr="00CF0C90">
        <w:rPr>
          <w:sz w:val="24"/>
          <w:szCs w:val="24"/>
          <w:u w:val="single"/>
        </w:rPr>
        <w:t>:</w:t>
      </w:r>
    </w:p>
    <w:p w14:paraId="31604AE4" w14:textId="01DDEA0E" w:rsidR="00FB53CE" w:rsidRPr="00CF0C90" w:rsidRDefault="00FB53CE" w:rsidP="00D4744E">
      <w:pPr>
        <w:pStyle w:val="a0"/>
        <w:numPr>
          <w:ilvl w:val="0"/>
          <w:numId w:val="8"/>
        </w:numPr>
        <w:spacing w:line="240" w:lineRule="auto"/>
        <w:jc w:val="both"/>
        <w:rPr>
          <w:sz w:val="24"/>
          <w:szCs w:val="24"/>
        </w:rPr>
      </w:pPr>
      <w:r w:rsidRPr="00CF0C90">
        <w:rPr>
          <w:sz w:val="24"/>
          <w:szCs w:val="24"/>
        </w:rPr>
        <w:t xml:space="preserve">До захисту допускаються студенти, які </w:t>
      </w:r>
      <w:r w:rsidR="00ED307F" w:rsidRPr="00CF0C90">
        <w:rPr>
          <w:sz w:val="24"/>
          <w:szCs w:val="24"/>
        </w:rPr>
        <w:t>приймали участь у виконанні лабораторної роботи,</w:t>
      </w:r>
      <w:r w:rsidR="002452B9">
        <w:rPr>
          <w:sz w:val="24"/>
          <w:szCs w:val="24"/>
        </w:rPr>
        <w:t xml:space="preserve"> практичних робіт які </w:t>
      </w:r>
      <w:r w:rsidR="00ED307F" w:rsidRPr="00CF0C90">
        <w:rPr>
          <w:sz w:val="24"/>
          <w:szCs w:val="24"/>
        </w:rPr>
        <w:t xml:space="preserve"> правильно оформили протокол, представили повний та вичерпний висновок</w:t>
      </w:r>
      <w:r w:rsidRPr="00CF0C90">
        <w:rPr>
          <w:sz w:val="24"/>
          <w:szCs w:val="24"/>
        </w:rPr>
        <w:t xml:space="preserve"> (при неправильно виконаних </w:t>
      </w:r>
      <w:r w:rsidR="00ED307F" w:rsidRPr="00CF0C90">
        <w:rPr>
          <w:sz w:val="24"/>
          <w:szCs w:val="24"/>
        </w:rPr>
        <w:t>роботах</w:t>
      </w:r>
      <w:r w:rsidRPr="00CF0C90">
        <w:rPr>
          <w:sz w:val="24"/>
          <w:szCs w:val="24"/>
        </w:rPr>
        <w:t xml:space="preserve"> їх слід </w:t>
      </w:r>
      <w:r w:rsidR="001A5091" w:rsidRPr="00CF0C90">
        <w:rPr>
          <w:sz w:val="24"/>
          <w:szCs w:val="24"/>
        </w:rPr>
        <w:t>виправити</w:t>
      </w:r>
      <w:r w:rsidRPr="00CF0C90">
        <w:rPr>
          <w:sz w:val="24"/>
          <w:szCs w:val="24"/>
        </w:rPr>
        <w:t>).</w:t>
      </w:r>
    </w:p>
    <w:p w14:paraId="5625D61B" w14:textId="07CCD03A" w:rsidR="00FB53CE" w:rsidRPr="00CF0C90" w:rsidRDefault="00FB53CE" w:rsidP="00D4744E">
      <w:pPr>
        <w:pStyle w:val="a0"/>
        <w:numPr>
          <w:ilvl w:val="0"/>
          <w:numId w:val="8"/>
        </w:numPr>
        <w:spacing w:line="240" w:lineRule="auto"/>
        <w:jc w:val="both"/>
        <w:rPr>
          <w:sz w:val="24"/>
          <w:szCs w:val="24"/>
        </w:rPr>
      </w:pPr>
      <w:r w:rsidRPr="00CF0C90">
        <w:rPr>
          <w:sz w:val="24"/>
          <w:szCs w:val="24"/>
        </w:rPr>
        <w:t>Захист відбувається за графіком, зазначеним у п.</w:t>
      </w:r>
      <w:r w:rsidR="001A5091" w:rsidRPr="00CF0C90">
        <w:rPr>
          <w:sz w:val="24"/>
          <w:szCs w:val="24"/>
        </w:rPr>
        <w:t>6.</w:t>
      </w:r>
    </w:p>
    <w:p w14:paraId="0493BC61" w14:textId="7FA438EB" w:rsidR="00FB53CE" w:rsidRPr="00CF0C90" w:rsidRDefault="00FB53CE" w:rsidP="00D4744E">
      <w:pPr>
        <w:pStyle w:val="a0"/>
        <w:numPr>
          <w:ilvl w:val="0"/>
          <w:numId w:val="8"/>
        </w:numPr>
        <w:spacing w:line="240" w:lineRule="auto"/>
        <w:jc w:val="both"/>
        <w:rPr>
          <w:sz w:val="24"/>
          <w:szCs w:val="24"/>
        </w:rPr>
      </w:pPr>
      <w:r w:rsidRPr="00CF0C90">
        <w:rPr>
          <w:sz w:val="24"/>
          <w:szCs w:val="24"/>
        </w:rPr>
        <w:t xml:space="preserve">Після перевірки </w:t>
      </w:r>
      <w:r w:rsidR="00A83F65" w:rsidRPr="00CF0C90">
        <w:rPr>
          <w:sz w:val="24"/>
          <w:szCs w:val="24"/>
        </w:rPr>
        <w:t>М</w:t>
      </w:r>
      <w:r w:rsidR="001A5091" w:rsidRPr="00CF0C90">
        <w:rPr>
          <w:sz w:val="24"/>
          <w:szCs w:val="24"/>
        </w:rPr>
        <w:t>КР</w:t>
      </w:r>
      <w:r w:rsidR="002452B9">
        <w:rPr>
          <w:sz w:val="24"/>
          <w:szCs w:val="24"/>
        </w:rPr>
        <w:t>, РГР</w:t>
      </w:r>
      <w:r w:rsidRPr="00CF0C90">
        <w:rPr>
          <w:sz w:val="24"/>
          <w:szCs w:val="24"/>
        </w:rPr>
        <w:t xml:space="preserve"> викладачем на захист виставляється загальна оцінка і робота вважається захищеною.</w:t>
      </w:r>
      <w:r w:rsidR="001A5091" w:rsidRPr="00CF0C90">
        <w:rPr>
          <w:sz w:val="24"/>
          <w:szCs w:val="24"/>
        </w:rPr>
        <w:t xml:space="preserve"> Якщо студент бажає підвищити бал, він може захистити свою точку зору та відповісти на питання викладача та студентів.</w:t>
      </w:r>
    </w:p>
    <w:p w14:paraId="32AE7E4D" w14:textId="77777777" w:rsidR="00FB53CE" w:rsidRPr="00CF0C90" w:rsidRDefault="00FB53CE" w:rsidP="00D4744E">
      <w:pPr>
        <w:pStyle w:val="a0"/>
        <w:numPr>
          <w:ilvl w:val="0"/>
          <w:numId w:val="8"/>
        </w:numPr>
        <w:spacing w:line="240" w:lineRule="auto"/>
        <w:jc w:val="both"/>
        <w:rPr>
          <w:sz w:val="24"/>
          <w:szCs w:val="24"/>
        </w:rPr>
      </w:pPr>
      <w:r w:rsidRPr="00CF0C90">
        <w:rPr>
          <w:sz w:val="24"/>
          <w:szCs w:val="24"/>
        </w:rPr>
        <w:t>Несвоєчасні захист і виконання роботи без поважної причини штрафуються відповідно до правил призначення заохочувальних та штрафних балів.</w:t>
      </w:r>
    </w:p>
    <w:p w14:paraId="6B301820" w14:textId="77777777" w:rsidR="00FB53CE" w:rsidRPr="00CF0C90" w:rsidRDefault="00FB53CE" w:rsidP="00FB53CE">
      <w:pPr>
        <w:spacing w:before="120" w:after="120" w:line="240" w:lineRule="auto"/>
        <w:jc w:val="both"/>
        <w:rPr>
          <w:sz w:val="24"/>
          <w:szCs w:val="24"/>
          <w:u w:val="single"/>
        </w:rPr>
      </w:pPr>
      <w:r w:rsidRPr="00CF0C90">
        <w:rPr>
          <w:sz w:val="24"/>
          <w:szCs w:val="24"/>
          <w:u w:val="single"/>
        </w:rPr>
        <w:t>Правила призначення заохочувальних та штрафних балів:</w:t>
      </w:r>
    </w:p>
    <w:p w14:paraId="2F1A80C2" w14:textId="77777777" w:rsidR="00FB53CE" w:rsidRPr="00CF0C90" w:rsidRDefault="00FB53CE" w:rsidP="00D4744E">
      <w:pPr>
        <w:pStyle w:val="a0"/>
        <w:numPr>
          <w:ilvl w:val="0"/>
          <w:numId w:val="9"/>
        </w:numPr>
        <w:spacing w:line="240" w:lineRule="auto"/>
        <w:jc w:val="both"/>
        <w:rPr>
          <w:sz w:val="24"/>
          <w:szCs w:val="24"/>
        </w:rPr>
      </w:pPr>
      <w:r w:rsidRPr="00CF0C90">
        <w:rPr>
          <w:sz w:val="24"/>
          <w:szCs w:val="24"/>
        </w:rPr>
        <w:t>Несвоєчасне виконання</w:t>
      </w:r>
      <w:r w:rsidR="001A5091" w:rsidRPr="00CF0C90">
        <w:rPr>
          <w:sz w:val="24"/>
          <w:szCs w:val="24"/>
        </w:rPr>
        <w:t xml:space="preserve"> лабораторної роботи  </w:t>
      </w:r>
      <w:r w:rsidRPr="00CF0C90">
        <w:rPr>
          <w:sz w:val="24"/>
          <w:szCs w:val="24"/>
        </w:rPr>
        <w:t xml:space="preserve"> без поважної причини штрафуються штрафується 1 балом;</w:t>
      </w:r>
    </w:p>
    <w:p w14:paraId="26CA5324" w14:textId="5F0DB9AB" w:rsidR="00FB53CE" w:rsidRPr="00CF0C90" w:rsidRDefault="00FB53CE" w:rsidP="00D4744E">
      <w:pPr>
        <w:pStyle w:val="a0"/>
        <w:numPr>
          <w:ilvl w:val="0"/>
          <w:numId w:val="9"/>
        </w:numPr>
        <w:spacing w:line="240" w:lineRule="auto"/>
        <w:jc w:val="both"/>
        <w:rPr>
          <w:sz w:val="24"/>
          <w:szCs w:val="24"/>
        </w:rPr>
      </w:pPr>
      <w:r w:rsidRPr="00CF0C90">
        <w:rPr>
          <w:sz w:val="24"/>
          <w:szCs w:val="24"/>
        </w:rPr>
        <w:t xml:space="preserve">Несвоєчасний захист роботи без поважної причини штрафуються </w:t>
      </w:r>
      <w:r w:rsidR="0032539E">
        <w:rPr>
          <w:sz w:val="24"/>
          <w:szCs w:val="24"/>
        </w:rPr>
        <w:t>0,</w:t>
      </w:r>
      <w:r w:rsidR="00D22DF6">
        <w:rPr>
          <w:sz w:val="24"/>
          <w:szCs w:val="24"/>
        </w:rPr>
        <w:t>1</w:t>
      </w:r>
      <w:r w:rsidR="0032539E">
        <w:rPr>
          <w:sz w:val="24"/>
          <w:szCs w:val="24"/>
        </w:rPr>
        <w:t>5</w:t>
      </w:r>
      <w:r w:rsidRPr="00CF0C90">
        <w:rPr>
          <w:sz w:val="24"/>
          <w:szCs w:val="24"/>
        </w:rPr>
        <w:t xml:space="preserve"> бал</w:t>
      </w:r>
      <w:r w:rsidR="0032539E">
        <w:rPr>
          <w:sz w:val="24"/>
          <w:szCs w:val="24"/>
        </w:rPr>
        <w:t>ами за кожен тиждень затримки</w:t>
      </w:r>
      <w:r w:rsidRPr="00CF0C90">
        <w:rPr>
          <w:sz w:val="24"/>
          <w:szCs w:val="24"/>
        </w:rPr>
        <w:t>;</w:t>
      </w:r>
    </w:p>
    <w:p w14:paraId="7B5A5D0D" w14:textId="5F3DF6ED" w:rsidR="00FB53CE" w:rsidRPr="00CF0C90" w:rsidRDefault="00FB53CE" w:rsidP="00D4744E">
      <w:pPr>
        <w:pStyle w:val="a0"/>
        <w:numPr>
          <w:ilvl w:val="0"/>
          <w:numId w:val="9"/>
        </w:numPr>
        <w:spacing w:line="240" w:lineRule="auto"/>
        <w:jc w:val="both"/>
        <w:rPr>
          <w:sz w:val="24"/>
          <w:szCs w:val="24"/>
        </w:rPr>
      </w:pPr>
      <w:r w:rsidRPr="00CF0C90">
        <w:rPr>
          <w:sz w:val="24"/>
          <w:szCs w:val="24"/>
        </w:rPr>
        <w:t>За виконання завдань із удосконалення дидактичних матеріалів з дисципліни</w:t>
      </w:r>
      <w:r w:rsidR="001A5091" w:rsidRPr="00CF0C90">
        <w:rPr>
          <w:sz w:val="24"/>
          <w:szCs w:val="24"/>
        </w:rPr>
        <w:t xml:space="preserve"> </w:t>
      </w:r>
      <w:r w:rsidRPr="00CF0C90">
        <w:rPr>
          <w:sz w:val="24"/>
          <w:szCs w:val="24"/>
        </w:rPr>
        <w:t xml:space="preserve">нараховується від 1 до </w:t>
      </w:r>
      <w:r w:rsidR="00A229E7">
        <w:rPr>
          <w:sz w:val="24"/>
          <w:szCs w:val="24"/>
          <w:lang w:val="ru-RU"/>
        </w:rPr>
        <w:t>3</w:t>
      </w:r>
      <w:r w:rsidRPr="00CF0C90">
        <w:rPr>
          <w:sz w:val="24"/>
          <w:szCs w:val="24"/>
        </w:rPr>
        <w:t xml:space="preserve"> заохочувальних балів;</w:t>
      </w:r>
    </w:p>
    <w:p w14:paraId="54B0A7D8" w14:textId="77777777" w:rsidR="00FB53CE" w:rsidRPr="00CF0C90" w:rsidRDefault="00FB53CE" w:rsidP="00D4744E">
      <w:pPr>
        <w:pStyle w:val="a0"/>
        <w:numPr>
          <w:ilvl w:val="0"/>
          <w:numId w:val="9"/>
        </w:numPr>
        <w:spacing w:line="240" w:lineRule="auto"/>
        <w:jc w:val="both"/>
        <w:rPr>
          <w:sz w:val="24"/>
          <w:szCs w:val="24"/>
        </w:rPr>
      </w:pPr>
      <w:r w:rsidRPr="00CF0C90">
        <w:rPr>
          <w:sz w:val="24"/>
          <w:szCs w:val="24"/>
        </w:rPr>
        <w:t>За активну роботу на лекції нараховується до 0,5 заохочувальних балів (але не більше 10 балів на семестр).</w:t>
      </w:r>
    </w:p>
    <w:p w14:paraId="1823E782" w14:textId="77777777" w:rsidR="00FB53CE" w:rsidRPr="00CF0C90" w:rsidRDefault="00FB53CE" w:rsidP="00FB53CE">
      <w:pPr>
        <w:spacing w:before="120" w:after="120" w:line="240" w:lineRule="auto"/>
        <w:jc w:val="both"/>
        <w:rPr>
          <w:sz w:val="24"/>
          <w:szCs w:val="24"/>
        </w:rPr>
      </w:pPr>
      <w:r w:rsidRPr="00CF0C90">
        <w:rPr>
          <w:sz w:val="24"/>
          <w:szCs w:val="24"/>
          <w:u w:val="single"/>
        </w:rPr>
        <w:t>Політика</w:t>
      </w:r>
      <w:r w:rsidR="001A5091" w:rsidRPr="00CF0C90">
        <w:rPr>
          <w:sz w:val="24"/>
          <w:szCs w:val="24"/>
          <w:u w:val="single"/>
        </w:rPr>
        <w:t xml:space="preserve"> </w:t>
      </w:r>
      <w:r w:rsidRPr="00CF0C90">
        <w:rPr>
          <w:sz w:val="24"/>
          <w:szCs w:val="24"/>
          <w:u w:val="single"/>
        </w:rPr>
        <w:t>дедлайнів та перескладань:</w:t>
      </w:r>
      <w:r w:rsidRPr="00CF0C90">
        <w:rPr>
          <w:sz w:val="24"/>
          <w:szCs w:val="24"/>
        </w:rPr>
        <w:t>визначається п. 8 Положення про поточний, календарний та семестровий контроль результатів навчання в КПІ ім. Ігоря Сікорського</w:t>
      </w:r>
    </w:p>
    <w:p w14:paraId="34751821" w14:textId="77777777" w:rsidR="00FB53CE" w:rsidRPr="00CF0C90" w:rsidRDefault="00FB53CE" w:rsidP="00FB53CE">
      <w:pPr>
        <w:spacing w:line="240" w:lineRule="auto"/>
        <w:jc w:val="both"/>
        <w:rPr>
          <w:sz w:val="24"/>
          <w:szCs w:val="24"/>
        </w:rPr>
      </w:pPr>
      <w:r w:rsidRPr="00CF0C90">
        <w:rPr>
          <w:sz w:val="24"/>
          <w:szCs w:val="24"/>
          <w:u w:val="single"/>
        </w:rPr>
        <w:t>Політика</w:t>
      </w:r>
      <w:r w:rsidR="001A5091" w:rsidRPr="00CF0C90">
        <w:rPr>
          <w:sz w:val="24"/>
          <w:szCs w:val="24"/>
          <w:u w:val="single"/>
        </w:rPr>
        <w:t xml:space="preserve"> </w:t>
      </w:r>
      <w:r w:rsidRPr="00CF0C90">
        <w:rPr>
          <w:sz w:val="24"/>
          <w:szCs w:val="24"/>
          <w:u w:val="single"/>
        </w:rPr>
        <w:t>щодо академічної доброчесності:</w:t>
      </w:r>
      <w:r w:rsidRPr="00CF0C90">
        <w:rPr>
          <w:sz w:val="24"/>
          <w:szCs w:val="24"/>
        </w:rPr>
        <w:t>визначається політикою академічної чесності та</w:t>
      </w:r>
      <w:r w:rsidRPr="00CF0C90">
        <w:rPr>
          <w:rFonts w:asciiTheme="minorHAnsi" w:hAnsiTheme="minorHAnsi"/>
          <w:i/>
          <w:color w:val="0070C0"/>
          <w:sz w:val="24"/>
          <w:szCs w:val="24"/>
        </w:rPr>
        <w:t xml:space="preserve"> іншими </w:t>
      </w:r>
      <w:r w:rsidRPr="00CF0C90">
        <w:rPr>
          <w:sz w:val="24"/>
          <w:szCs w:val="24"/>
        </w:rPr>
        <w:t>положеннями Кодексу честі університету.</w:t>
      </w:r>
    </w:p>
    <w:p w14:paraId="1F44EF80" w14:textId="77777777" w:rsidR="004A6336" w:rsidRPr="00CF0C90" w:rsidRDefault="004A6336" w:rsidP="004A6336">
      <w:pPr>
        <w:pStyle w:val="1"/>
        <w:spacing w:line="240" w:lineRule="auto"/>
      </w:pPr>
      <w:r w:rsidRPr="00CF0C90">
        <w:t xml:space="preserve">Види контролю та </w:t>
      </w:r>
      <w:r w:rsidR="00B40317" w:rsidRPr="00CF0C90">
        <w:t xml:space="preserve">рейтингова система </w:t>
      </w:r>
      <w:r w:rsidRPr="00CF0C90">
        <w:t>оцін</w:t>
      </w:r>
      <w:r w:rsidR="00B40317" w:rsidRPr="00CF0C90">
        <w:t xml:space="preserve">ювання </w:t>
      </w:r>
      <w:r w:rsidRPr="00CF0C90">
        <w:t>результатів навчання</w:t>
      </w:r>
      <w:r w:rsidR="00B40317" w:rsidRPr="00CF0C90">
        <w:t xml:space="preserve"> (РСО)</w:t>
      </w:r>
    </w:p>
    <w:p w14:paraId="32A4C7DC" w14:textId="77777777" w:rsidR="00805371" w:rsidRPr="00CF0C90" w:rsidRDefault="00805371" w:rsidP="00805371">
      <w:pPr>
        <w:spacing w:line="240" w:lineRule="auto"/>
        <w:jc w:val="both"/>
        <w:rPr>
          <w:sz w:val="24"/>
          <w:szCs w:val="24"/>
        </w:rPr>
      </w:pPr>
      <w:r w:rsidRPr="00CF0C90">
        <w:rPr>
          <w:sz w:val="24"/>
          <w:szCs w:val="24"/>
        </w:rPr>
        <w:t xml:space="preserve">Види контролю встановлюються відповідно до Положення про поточний, календарний та семестровий контроль результатів навчання в КПІ ім. Ігоря Сікорського: </w:t>
      </w:r>
    </w:p>
    <w:p w14:paraId="76940BE6" w14:textId="76796C4B" w:rsidR="00805371" w:rsidRPr="00CF0C90" w:rsidRDefault="00805371" w:rsidP="00D4744E">
      <w:pPr>
        <w:pStyle w:val="a0"/>
        <w:numPr>
          <w:ilvl w:val="0"/>
          <w:numId w:val="11"/>
        </w:numPr>
        <w:spacing w:line="240" w:lineRule="auto"/>
        <w:jc w:val="both"/>
        <w:rPr>
          <w:sz w:val="24"/>
          <w:szCs w:val="24"/>
        </w:rPr>
      </w:pPr>
      <w:r w:rsidRPr="00CF0C90">
        <w:rPr>
          <w:sz w:val="24"/>
          <w:szCs w:val="24"/>
          <w:u w:val="single"/>
        </w:rPr>
        <w:t>Поточний контроль</w:t>
      </w:r>
      <w:r w:rsidRPr="00CF0C90">
        <w:rPr>
          <w:sz w:val="24"/>
          <w:szCs w:val="24"/>
        </w:rPr>
        <w:t xml:space="preserve">: опитування на </w:t>
      </w:r>
      <w:r w:rsidR="002824D2" w:rsidRPr="00CF0C90">
        <w:rPr>
          <w:sz w:val="24"/>
          <w:szCs w:val="24"/>
        </w:rPr>
        <w:t>лабораторних</w:t>
      </w:r>
      <w:r w:rsidR="0032539E">
        <w:rPr>
          <w:sz w:val="24"/>
          <w:szCs w:val="24"/>
        </w:rPr>
        <w:t xml:space="preserve"> та практичних</w:t>
      </w:r>
      <w:r w:rsidR="002824D2" w:rsidRPr="00CF0C90">
        <w:rPr>
          <w:sz w:val="24"/>
          <w:szCs w:val="24"/>
        </w:rPr>
        <w:t xml:space="preserve"> роботах</w:t>
      </w:r>
      <w:r w:rsidRPr="00CF0C90">
        <w:rPr>
          <w:sz w:val="24"/>
          <w:szCs w:val="24"/>
        </w:rPr>
        <w:t>, МКР</w:t>
      </w:r>
      <w:r w:rsidR="0032539E">
        <w:rPr>
          <w:sz w:val="24"/>
          <w:szCs w:val="24"/>
        </w:rPr>
        <w:t>, РГР</w:t>
      </w:r>
      <w:r w:rsidR="002824D2" w:rsidRPr="00CF0C90">
        <w:rPr>
          <w:sz w:val="24"/>
          <w:szCs w:val="24"/>
        </w:rPr>
        <w:t>.</w:t>
      </w:r>
    </w:p>
    <w:p w14:paraId="2899739D" w14:textId="77777777" w:rsidR="00805371" w:rsidRPr="00CF0C90" w:rsidRDefault="00805371" w:rsidP="00D4744E">
      <w:pPr>
        <w:pStyle w:val="a0"/>
        <w:numPr>
          <w:ilvl w:val="0"/>
          <w:numId w:val="11"/>
        </w:numPr>
        <w:spacing w:line="240" w:lineRule="auto"/>
        <w:jc w:val="both"/>
        <w:rPr>
          <w:sz w:val="24"/>
          <w:szCs w:val="24"/>
        </w:rPr>
      </w:pPr>
      <w:r w:rsidRPr="00CF0C90">
        <w:rPr>
          <w:sz w:val="24"/>
          <w:szCs w:val="24"/>
          <w:u w:val="single"/>
        </w:rPr>
        <w:t>Календарний контроль</w:t>
      </w:r>
      <w:r w:rsidRPr="00CF0C90">
        <w:rPr>
          <w:sz w:val="24"/>
          <w:szCs w:val="24"/>
        </w:rPr>
        <w:t xml:space="preserve">: </w:t>
      </w:r>
      <w:r w:rsidR="002824D2" w:rsidRPr="00CF0C90">
        <w:rPr>
          <w:sz w:val="24"/>
          <w:szCs w:val="24"/>
        </w:rPr>
        <w:t>атестації проводя</w:t>
      </w:r>
      <w:r w:rsidRPr="00CF0C90">
        <w:rPr>
          <w:sz w:val="24"/>
          <w:szCs w:val="24"/>
        </w:rPr>
        <w:t>ться двічі на семестр як моніторинг поточного стану виконання вимог силабусу.</w:t>
      </w:r>
    </w:p>
    <w:p w14:paraId="21F507A8" w14:textId="05C214F1" w:rsidR="00805371" w:rsidRPr="00CF0C90" w:rsidRDefault="00805371" w:rsidP="00D4744E">
      <w:pPr>
        <w:pStyle w:val="a0"/>
        <w:numPr>
          <w:ilvl w:val="0"/>
          <w:numId w:val="11"/>
        </w:numPr>
        <w:spacing w:line="240" w:lineRule="auto"/>
        <w:jc w:val="both"/>
        <w:rPr>
          <w:sz w:val="24"/>
          <w:szCs w:val="24"/>
        </w:rPr>
      </w:pPr>
      <w:r w:rsidRPr="00CF0C90">
        <w:rPr>
          <w:sz w:val="24"/>
          <w:szCs w:val="24"/>
          <w:u w:val="single"/>
        </w:rPr>
        <w:t>Семестровий контроль</w:t>
      </w:r>
      <w:r w:rsidRPr="00CF0C90">
        <w:rPr>
          <w:sz w:val="24"/>
          <w:szCs w:val="24"/>
        </w:rPr>
        <w:t xml:space="preserve">: письмовий </w:t>
      </w:r>
      <w:r w:rsidR="0032539E">
        <w:rPr>
          <w:sz w:val="24"/>
          <w:szCs w:val="24"/>
        </w:rPr>
        <w:t>екзамен</w:t>
      </w:r>
    </w:p>
    <w:p w14:paraId="503385A8" w14:textId="77777777" w:rsidR="00614C9C" w:rsidRPr="00620518" w:rsidRDefault="00614C9C" w:rsidP="00614C9C">
      <w:pPr>
        <w:spacing w:line="240" w:lineRule="auto"/>
        <w:jc w:val="both"/>
        <w:rPr>
          <w:sz w:val="6"/>
          <w:szCs w:val="6"/>
        </w:rPr>
      </w:pPr>
    </w:p>
    <w:p w14:paraId="639B5EC3" w14:textId="54B1BD44" w:rsidR="00805371" w:rsidRPr="00CF0C90" w:rsidRDefault="00805371" w:rsidP="00805371">
      <w:pPr>
        <w:spacing w:before="240" w:after="240" w:line="240" w:lineRule="auto"/>
        <w:jc w:val="center"/>
        <w:rPr>
          <w:b/>
          <w:color w:val="000000" w:themeColor="text1"/>
          <w:sz w:val="24"/>
          <w:szCs w:val="24"/>
        </w:rPr>
      </w:pPr>
      <w:bookmarkStart w:id="0" w:name="_Hlk80356544"/>
      <w:r w:rsidRPr="00CF0C90">
        <w:rPr>
          <w:b/>
          <w:color w:val="000000" w:themeColor="text1"/>
          <w:sz w:val="24"/>
          <w:szCs w:val="24"/>
        </w:rPr>
        <w:t>Рейтингова система оцінювання</w:t>
      </w:r>
      <w:r w:rsidR="00270AA0" w:rsidRPr="00CF0C90">
        <w:rPr>
          <w:b/>
          <w:color w:val="000000" w:themeColor="text1"/>
          <w:sz w:val="24"/>
          <w:szCs w:val="24"/>
        </w:rPr>
        <w:t xml:space="preserve"> </w:t>
      </w:r>
      <w:r w:rsidRPr="00CF0C90">
        <w:rPr>
          <w:b/>
          <w:color w:val="000000" w:themeColor="text1"/>
          <w:sz w:val="24"/>
          <w:szCs w:val="24"/>
        </w:rPr>
        <w:t>результатів навчання</w:t>
      </w:r>
    </w:p>
    <w:p w14:paraId="465B3BE8" w14:textId="77777777" w:rsidR="00805371" w:rsidRPr="00CF0C90" w:rsidRDefault="00805371" w:rsidP="00805371">
      <w:pPr>
        <w:spacing w:line="240" w:lineRule="auto"/>
        <w:jc w:val="both"/>
        <w:rPr>
          <w:color w:val="000000" w:themeColor="text1"/>
          <w:sz w:val="24"/>
          <w:szCs w:val="24"/>
        </w:rPr>
      </w:pPr>
      <w:r w:rsidRPr="00CF0C90">
        <w:rPr>
          <w:color w:val="000000" w:themeColor="text1"/>
          <w:sz w:val="24"/>
          <w:szCs w:val="24"/>
        </w:rPr>
        <w:t>1. Рейтинг студента з кредитног</w:t>
      </w:r>
      <w:r w:rsidR="004161E3" w:rsidRPr="00CF0C90">
        <w:rPr>
          <w:color w:val="000000" w:themeColor="text1"/>
          <w:sz w:val="24"/>
          <w:szCs w:val="24"/>
        </w:rPr>
        <w:t xml:space="preserve">о модуля розраховується виходячи </w:t>
      </w:r>
      <w:r w:rsidRPr="00CF0C90">
        <w:rPr>
          <w:color w:val="000000" w:themeColor="text1"/>
          <w:sz w:val="24"/>
          <w:szCs w:val="24"/>
        </w:rPr>
        <w:t>з 100-бальної шкали, з них 60 бали складає стартова шкала. Стартовий рейтинг (протягом семестру) складається з балів, що студент отримує за:</w:t>
      </w:r>
    </w:p>
    <w:p w14:paraId="3515FD9C" w14:textId="01AA0C0A" w:rsidR="00805371" w:rsidRDefault="004161E3" w:rsidP="00D4744E">
      <w:pPr>
        <w:numPr>
          <w:ilvl w:val="0"/>
          <w:numId w:val="10"/>
        </w:numPr>
        <w:spacing w:line="240" w:lineRule="auto"/>
        <w:jc w:val="both"/>
        <w:rPr>
          <w:color w:val="000000" w:themeColor="text1"/>
          <w:sz w:val="24"/>
          <w:szCs w:val="24"/>
        </w:rPr>
      </w:pPr>
      <w:r w:rsidRPr="00CF0C90">
        <w:rPr>
          <w:color w:val="000000" w:themeColor="text1"/>
          <w:sz w:val="24"/>
          <w:szCs w:val="24"/>
        </w:rPr>
        <w:t>лабораторні роботи</w:t>
      </w:r>
      <w:r w:rsidR="00805371" w:rsidRPr="00CF0C90">
        <w:rPr>
          <w:color w:val="000000" w:themeColor="text1"/>
          <w:sz w:val="24"/>
          <w:szCs w:val="24"/>
        </w:rPr>
        <w:t xml:space="preserve">; </w:t>
      </w:r>
    </w:p>
    <w:p w14:paraId="739C8EBB" w14:textId="3CE8421B" w:rsidR="0032539E" w:rsidRPr="00CF0C90" w:rsidRDefault="0032539E" w:rsidP="00D4744E">
      <w:pPr>
        <w:numPr>
          <w:ilvl w:val="0"/>
          <w:numId w:val="10"/>
        </w:numPr>
        <w:spacing w:line="240" w:lineRule="auto"/>
        <w:jc w:val="both"/>
        <w:rPr>
          <w:color w:val="000000" w:themeColor="text1"/>
          <w:sz w:val="24"/>
          <w:szCs w:val="24"/>
        </w:rPr>
      </w:pPr>
      <w:r>
        <w:rPr>
          <w:color w:val="000000" w:themeColor="text1"/>
          <w:sz w:val="24"/>
          <w:szCs w:val="24"/>
        </w:rPr>
        <w:t>практичні заняття;</w:t>
      </w:r>
    </w:p>
    <w:p w14:paraId="27AF2AB5" w14:textId="353CCDF7" w:rsidR="00805371" w:rsidRDefault="00805371" w:rsidP="00D4744E">
      <w:pPr>
        <w:numPr>
          <w:ilvl w:val="0"/>
          <w:numId w:val="10"/>
        </w:numPr>
        <w:spacing w:line="240" w:lineRule="auto"/>
        <w:jc w:val="both"/>
        <w:rPr>
          <w:color w:val="000000" w:themeColor="text1"/>
          <w:sz w:val="24"/>
          <w:szCs w:val="24"/>
        </w:rPr>
      </w:pPr>
      <w:r w:rsidRPr="00CF0C90">
        <w:rPr>
          <w:color w:val="000000" w:themeColor="text1"/>
          <w:sz w:val="24"/>
          <w:szCs w:val="24"/>
        </w:rPr>
        <w:t xml:space="preserve">написання модульної контрольної роботи (МКР); </w:t>
      </w:r>
    </w:p>
    <w:p w14:paraId="78B6537F" w14:textId="23F7821E" w:rsidR="0032539E" w:rsidRPr="00CF0C90" w:rsidRDefault="0032539E" w:rsidP="00D4744E">
      <w:pPr>
        <w:numPr>
          <w:ilvl w:val="0"/>
          <w:numId w:val="10"/>
        </w:numPr>
        <w:spacing w:line="240" w:lineRule="auto"/>
        <w:jc w:val="both"/>
        <w:rPr>
          <w:color w:val="000000" w:themeColor="text1"/>
          <w:sz w:val="24"/>
          <w:szCs w:val="24"/>
        </w:rPr>
      </w:pPr>
      <w:r>
        <w:rPr>
          <w:color w:val="000000" w:themeColor="text1"/>
          <w:sz w:val="24"/>
          <w:szCs w:val="24"/>
        </w:rPr>
        <w:t>виконання р</w:t>
      </w:r>
      <w:r w:rsidR="00A229E7">
        <w:rPr>
          <w:color w:val="000000" w:themeColor="text1"/>
          <w:sz w:val="24"/>
          <w:szCs w:val="24"/>
          <w:lang w:val="ru-RU"/>
        </w:rPr>
        <w:t xml:space="preserve">озрахунково-графічної роботи (РГР). </w:t>
      </w:r>
    </w:p>
    <w:p w14:paraId="33B3DB3C" w14:textId="77777777" w:rsidR="004161E3" w:rsidRPr="00CF0C90" w:rsidRDefault="004161E3" w:rsidP="00940609">
      <w:pPr>
        <w:spacing w:line="240" w:lineRule="auto"/>
        <w:jc w:val="both"/>
        <w:rPr>
          <w:color w:val="000000" w:themeColor="text1"/>
          <w:sz w:val="24"/>
          <w:szCs w:val="24"/>
        </w:rPr>
      </w:pPr>
      <w:r w:rsidRPr="00CF0C90">
        <w:rPr>
          <w:color w:val="000000" w:themeColor="text1"/>
          <w:sz w:val="24"/>
          <w:szCs w:val="24"/>
        </w:rPr>
        <w:lastRenderedPageBreak/>
        <w:t>2.</w:t>
      </w:r>
      <w:r w:rsidR="00764F74" w:rsidRPr="00CF0C90">
        <w:rPr>
          <w:color w:val="000000" w:themeColor="text1"/>
          <w:sz w:val="24"/>
          <w:szCs w:val="24"/>
        </w:rPr>
        <w:t xml:space="preserve"> </w:t>
      </w:r>
      <w:r w:rsidRPr="00CF0C90">
        <w:rPr>
          <w:b/>
          <w:color w:val="000000" w:themeColor="text1"/>
          <w:sz w:val="24"/>
          <w:szCs w:val="24"/>
        </w:rPr>
        <w:t>Критерії нарахування балів</w:t>
      </w:r>
      <w:r w:rsidRPr="00CF0C90">
        <w:rPr>
          <w:color w:val="000000" w:themeColor="text1"/>
          <w:sz w:val="24"/>
          <w:szCs w:val="24"/>
        </w:rPr>
        <w:t>:</w:t>
      </w:r>
    </w:p>
    <w:p w14:paraId="7F90B08B" w14:textId="0CFAFF6B" w:rsidR="0007634B" w:rsidRPr="00CF0C90" w:rsidRDefault="00DD1997" w:rsidP="0007634B">
      <w:pPr>
        <w:shd w:val="clear" w:color="auto" w:fill="FFFFFF"/>
        <w:spacing w:line="240" w:lineRule="auto"/>
        <w:ind w:right="395" w:firstLine="284"/>
        <w:rPr>
          <w:color w:val="000000" w:themeColor="text1"/>
          <w:spacing w:val="-1"/>
          <w:sz w:val="24"/>
          <w:szCs w:val="24"/>
        </w:rPr>
      </w:pPr>
      <w:r w:rsidRPr="00CF0C90">
        <w:rPr>
          <w:color w:val="000000" w:themeColor="text1"/>
          <w:spacing w:val="-1"/>
          <w:sz w:val="24"/>
          <w:szCs w:val="24"/>
        </w:rPr>
        <w:t>2.</w:t>
      </w:r>
      <w:r w:rsidR="004161E3" w:rsidRPr="00CF0C90">
        <w:rPr>
          <w:color w:val="000000" w:themeColor="text1"/>
          <w:spacing w:val="-1"/>
          <w:sz w:val="24"/>
          <w:szCs w:val="24"/>
        </w:rPr>
        <w:t xml:space="preserve">1.   </w:t>
      </w:r>
      <w:r w:rsidR="00A229E7">
        <w:rPr>
          <w:color w:val="000000" w:themeColor="text1"/>
          <w:spacing w:val="-1"/>
          <w:sz w:val="24"/>
          <w:szCs w:val="24"/>
        </w:rPr>
        <w:t>Кожна л</w:t>
      </w:r>
      <w:r w:rsidR="0007634B" w:rsidRPr="00CF0C90">
        <w:rPr>
          <w:color w:val="000000" w:themeColor="text1"/>
          <w:spacing w:val="-1"/>
          <w:sz w:val="24"/>
          <w:szCs w:val="24"/>
        </w:rPr>
        <w:t>абораторна робота</w:t>
      </w:r>
      <w:r w:rsidR="00A229E7">
        <w:rPr>
          <w:color w:val="000000" w:themeColor="text1"/>
          <w:spacing w:val="-1"/>
          <w:sz w:val="24"/>
          <w:szCs w:val="24"/>
        </w:rPr>
        <w:t xml:space="preserve"> – 3 бали. </w:t>
      </w:r>
      <w:r w:rsidR="0007634B" w:rsidRPr="00CF0C90">
        <w:rPr>
          <w:color w:val="000000" w:themeColor="text1"/>
          <w:spacing w:val="-1"/>
          <w:sz w:val="24"/>
          <w:szCs w:val="24"/>
        </w:rPr>
        <w:t xml:space="preserve">Максимальна кількість балів за всі </w:t>
      </w:r>
      <w:r w:rsidR="00A229E7" w:rsidRPr="00CF0C90">
        <w:rPr>
          <w:color w:val="000000" w:themeColor="text1"/>
          <w:spacing w:val="-1"/>
          <w:sz w:val="24"/>
          <w:szCs w:val="24"/>
        </w:rPr>
        <w:t>лабораторні</w:t>
      </w:r>
      <w:r w:rsidR="0007634B" w:rsidRPr="00CF0C90">
        <w:rPr>
          <w:color w:val="000000" w:themeColor="text1"/>
          <w:spacing w:val="-1"/>
          <w:sz w:val="24"/>
          <w:szCs w:val="24"/>
        </w:rPr>
        <w:t xml:space="preserve"> роботи дорівнює </w:t>
      </w:r>
      <w:r w:rsidR="00A229E7">
        <w:rPr>
          <w:color w:val="000000" w:themeColor="text1"/>
          <w:spacing w:val="-1"/>
          <w:sz w:val="24"/>
          <w:szCs w:val="24"/>
        </w:rPr>
        <w:t>9х</w:t>
      </w:r>
      <w:r w:rsidR="0007634B" w:rsidRPr="00CF0C90">
        <w:rPr>
          <w:color w:val="000000" w:themeColor="text1"/>
          <w:spacing w:val="-1"/>
          <w:sz w:val="24"/>
          <w:szCs w:val="24"/>
        </w:rPr>
        <w:t>3</w:t>
      </w:r>
      <w:r w:rsidR="00A229E7">
        <w:rPr>
          <w:color w:val="000000" w:themeColor="text1"/>
          <w:spacing w:val="-1"/>
          <w:sz w:val="24"/>
          <w:szCs w:val="24"/>
        </w:rPr>
        <w:t xml:space="preserve"> бали</w:t>
      </w:r>
      <w:r w:rsidR="0007634B" w:rsidRPr="00CF0C90">
        <w:rPr>
          <w:color w:val="000000" w:themeColor="text1"/>
          <w:spacing w:val="-1"/>
          <w:sz w:val="24"/>
          <w:szCs w:val="24"/>
        </w:rPr>
        <w:t xml:space="preserve">= </w:t>
      </w:r>
      <w:r w:rsidR="00A229E7">
        <w:rPr>
          <w:color w:val="000000" w:themeColor="text1"/>
          <w:spacing w:val="-1"/>
          <w:sz w:val="24"/>
          <w:szCs w:val="24"/>
        </w:rPr>
        <w:t>27</w:t>
      </w:r>
      <w:r w:rsidR="0007634B" w:rsidRPr="00CF0C90">
        <w:rPr>
          <w:color w:val="000000" w:themeColor="text1"/>
          <w:spacing w:val="-1"/>
          <w:sz w:val="24"/>
          <w:szCs w:val="24"/>
        </w:rPr>
        <w:t xml:space="preserve"> балів.</w:t>
      </w:r>
    </w:p>
    <w:p w14:paraId="6CD1C752" w14:textId="4DB9550E" w:rsidR="0007634B" w:rsidRPr="00CF0C90" w:rsidRDefault="0007634B" w:rsidP="0007634B">
      <w:pPr>
        <w:shd w:val="clear" w:color="auto" w:fill="FFFFFF"/>
        <w:tabs>
          <w:tab w:val="left" w:pos="7075"/>
          <w:tab w:val="left" w:pos="7258"/>
        </w:tabs>
        <w:spacing w:line="240" w:lineRule="auto"/>
        <w:ind w:right="395"/>
        <w:rPr>
          <w:color w:val="000000" w:themeColor="text1"/>
          <w:spacing w:val="-4"/>
          <w:sz w:val="24"/>
          <w:szCs w:val="24"/>
        </w:rPr>
      </w:pPr>
      <w:r w:rsidRPr="00CF0C90">
        <w:rPr>
          <w:color w:val="000000" w:themeColor="text1"/>
          <w:spacing w:val="-3"/>
          <w:sz w:val="24"/>
          <w:szCs w:val="24"/>
        </w:rPr>
        <w:t>повне виконання всіх завдань (</w:t>
      </w:r>
      <w:r w:rsidRPr="00CF0C90">
        <w:rPr>
          <w:color w:val="000000" w:themeColor="text1"/>
          <w:spacing w:val="-4"/>
          <w:sz w:val="24"/>
          <w:szCs w:val="24"/>
        </w:rPr>
        <w:t>участь у роботі, наявність правильно оформленого протоколу, своєчасний захист)</w:t>
      </w:r>
      <w:r w:rsidRPr="00CF0C90">
        <w:rPr>
          <w:color w:val="000000" w:themeColor="text1"/>
          <w:sz w:val="24"/>
          <w:szCs w:val="24"/>
        </w:rPr>
        <w:tab/>
      </w:r>
      <w:r w:rsidRPr="00CF0C90">
        <w:rPr>
          <w:color w:val="000000" w:themeColor="text1"/>
          <w:sz w:val="24"/>
          <w:szCs w:val="24"/>
        </w:rPr>
        <w:tab/>
      </w:r>
      <w:r w:rsidRPr="00CF0C90">
        <w:rPr>
          <w:color w:val="000000" w:themeColor="text1"/>
          <w:sz w:val="24"/>
          <w:szCs w:val="24"/>
        </w:rPr>
        <w:tab/>
      </w:r>
      <w:r w:rsidR="00A229E7">
        <w:rPr>
          <w:color w:val="000000" w:themeColor="text1"/>
          <w:sz w:val="24"/>
          <w:szCs w:val="24"/>
        </w:rPr>
        <w:t>3,0-2,5</w:t>
      </w:r>
      <w:r w:rsidRPr="00CF0C90">
        <w:rPr>
          <w:color w:val="000000" w:themeColor="text1"/>
          <w:spacing w:val="-3"/>
          <w:sz w:val="24"/>
          <w:szCs w:val="24"/>
        </w:rPr>
        <w:t xml:space="preserve"> бал</w:t>
      </w:r>
      <w:r w:rsidR="00A229E7">
        <w:rPr>
          <w:color w:val="000000" w:themeColor="text1"/>
          <w:spacing w:val="-3"/>
          <w:sz w:val="24"/>
          <w:szCs w:val="24"/>
        </w:rPr>
        <w:t>и</w:t>
      </w:r>
      <w:r w:rsidRPr="00CF0C90">
        <w:rPr>
          <w:color w:val="000000" w:themeColor="text1"/>
          <w:spacing w:val="-3"/>
          <w:sz w:val="24"/>
          <w:szCs w:val="24"/>
        </w:rPr>
        <w:br/>
        <w:t>невиконання хоча б однієї умови</w:t>
      </w:r>
      <w:r w:rsidRPr="00CF0C90">
        <w:rPr>
          <w:color w:val="000000" w:themeColor="text1"/>
          <w:spacing w:val="-3"/>
          <w:sz w:val="24"/>
          <w:szCs w:val="24"/>
        </w:rPr>
        <w:tab/>
        <w:t xml:space="preserve">    </w:t>
      </w:r>
      <w:r w:rsidRPr="00CF0C90">
        <w:rPr>
          <w:color w:val="000000" w:themeColor="text1"/>
          <w:sz w:val="24"/>
          <w:szCs w:val="24"/>
        </w:rPr>
        <w:tab/>
        <w:t>2</w:t>
      </w:r>
      <w:r w:rsidR="00A229E7">
        <w:rPr>
          <w:color w:val="000000" w:themeColor="text1"/>
          <w:sz w:val="24"/>
          <w:szCs w:val="24"/>
        </w:rPr>
        <w:t>,4-1,5</w:t>
      </w:r>
      <w:r w:rsidRPr="00CF0C90">
        <w:rPr>
          <w:color w:val="000000" w:themeColor="text1"/>
          <w:spacing w:val="-4"/>
          <w:sz w:val="24"/>
          <w:szCs w:val="24"/>
        </w:rPr>
        <w:t xml:space="preserve"> бали</w:t>
      </w:r>
    </w:p>
    <w:p w14:paraId="46D87453" w14:textId="237F2F07" w:rsidR="0007634B" w:rsidRPr="00CF0C90" w:rsidRDefault="0007634B" w:rsidP="0007634B">
      <w:pPr>
        <w:shd w:val="clear" w:color="auto" w:fill="FFFFFF"/>
        <w:tabs>
          <w:tab w:val="left" w:pos="7075"/>
          <w:tab w:val="left" w:pos="7258"/>
        </w:tabs>
        <w:spacing w:line="240" w:lineRule="auto"/>
        <w:ind w:right="395"/>
        <w:rPr>
          <w:color w:val="000000" w:themeColor="text1"/>
          <w:sz w:val="24"/>
          <w:szCs w:val="24"/>
        </w:rPr>
      </w:pPr>
      <w:r w:rsidRPr="00CF0C90">
        <w:rPr>
          <w:color w:val="000000" w:themeColor="text1"/>
          <w:sz w:val="24"/>
          <w:szCs w:val="24"/>
        </w:rPr>
        <w:t xml:space="preserve">недоліки у підготовці та/або виконанні роботи </w:t>
      </w:r>
      <w:r w:rsidRPr="00CF0C90">
        <w:rPr>
          <w:color w:val="000000" w:themeColor="text1"/>
          <w:sz w:val="24"/>
          <w:szCs w:val="24"/>
        </w:rPr>
        <w:tab/>
      </w:r>
      <w:r w:rsidRPr="00CF0C90">
        <w:rPr>
          <w:color w:val="000000" w:themeColor="text1"/>
          <w:sz w:val="24"/>
          <w:szCs w:val="24"/>
        </w:rPr>
        <w:tab/>
      </w:r>
      <w:r w:rsidRPr="00CF0C90">
        <w:rPr>
          <w:color w:val="000000" w:themeColor="text1"/>
          <w:sz w:val="24"/>
          <w:szCs w:val="24"/>
        </w:rPr>
        <w:tab/>
        <w:t>1,</w:t>
      </w:r>
      <w:r w:rsidR="00A229E7">
        <w:rPr>
          <w:color w:val="000000" w:themeColor="text1"/>
          <w:sz w:val="24"/>
          <w:szCs w:val="24"/>
        </w:rPr>
        <w:t>4</w:t>
      </w:r>
      <w:r w:rsidRPr="00CF0C90">
        <w:rPr>
          <w:color w:val="000000" w:themeColor="text1"/>
          <w:sz w:val="24"/>
          <w:szCs w:val="24"/>
        </w:rPr>
        <w:t>-1 бали</w:t>
      </w:r>
    </w:p>
    <w:p w14:paraId="78F35E67" w14:textId="5DCF05F6" w:rsidR="0007634B" w:rsidRPr="00CF0C90" w:rsidRDefault="0007634B" w:rsidP="0007634B">
      <w:pPr>
        <w:shd w:val="clear" w:color="auto" w:fill="FFFFFF"/>
        <w:tabs>
          <w:tab w:val="left" w:pos="7075"/>
        </w:tabs>
        <w:spacing w:line="240" w:lineRule="auto"/>
        <w:ind w:right="395"/>
        <w:rPr>
          <w:color w:val="000000" w:themeColor="text1"/>
          <w:sz w:val="24"/>
          <w:szCs w:val="24"/>
        </w:rPr>
      </w:pPr>
      <w:r w:rsidRPr="00CF0C90">
        <w:rPr>
          <w:color w:val="000000" w:themeColor="text1"/>
          <w:spacing w:val="-3"/>
          <w:sz w:val="24"/>
          <w:szCs w:val="24"/>
        </w:rPr>
        <w:t>пов</w:t>
      </w:r>
      <w:r w:rsidR="00CF574A">
        <w:rPr>
          <w:color w:val="000000" w:themeColor="text1"/>
          <w:spacing w:val="-3"/>
          <w:sz w:val="24"/>
          <w:szCs w:val="24"/>
        </w:rPr>
        <w:t>не</w:t>
      </w:r>
      <w:r w:rsidRPr="00CF0C90">
        <w:rPr>
          <w:color w:val="000000" w:themeColor="text1"/>
          <w:spacing w:val="-3"/>
          <w:sz w:val="24"/>
          <w:szCs w:val="24"/>
        </w:rPr>
        <w:t xml:space="preserve"> невиконання всіх завдань</w:t>
      </w:r>
      <w:r w:rsidRPr="00CF0C90">
        <w:rPr>
          <w:color w:val="000000" w:themeColor="text1"/>
          <w:sz w:val="24"/>
          <w:szCs w:val="24"/>
        </w:rPr>
        <w:tab/>
      </w:r>
      <w:r w:rsidRPr="00CF0C90">
        <w:rPr>
          <w:color w:val="000000" w:themeColor="text1"/>
          <w:sz w:val="24"/>
          <w:szCs w:val="24"/>
        </w:rPr>
        <w:tab/>
      </w:r>
      <w:r w:rsidRPr="00CF0C90">
        <w:rPr>
          <w:color w:val="000000" w:themeColor="text1"/>
          <w:sz w:val="24"/>
          <w:szCs w:val="24"/>
        </w:rPr>
        <w:tab/>
      </w:r>
      <w:r w:rsidRPr="00CF0C90">
        <w:rPr>
          <w:color w:val="000000" w:themeColor="text1"/>
          <w:spacing w:val="-3"/>
          <w:sz w:val="24"/>
          <w:szCs w:val="24"/>
        </w:rPr>
        <w:t>0 балів</w:t>
      </w:r>
    </w:p>
    <w:p w14:paraId="37D60EA7" w14:textId="44F47E7E" w:rsidR="00E82A53" w:rsidRPr="00CF0C90" w:rsidRDefault="00E82A53" w:rsidP="00E82A53">
      <w:pPr>
        <w:shd w:val="clear" w:color="auto" w:fill="FFFFFF"/>
        <w:spacing w:line="240" w:lineRule="auto"/>
        <w:ind w:right="395" w:firstLine="284"/>
        <w:rPr>
          <w:color w:val="000000" w:themeColor="text1"/>
          <w:spacing w:val="-1"/>
          <w:sz w:val="24"/>
          <w:szCs w:val="24"/>
        </w:rPr>
      </w:pPr>
      <w:r w:rsidRPr="00CF0C90">
        <w:rPr>
          <w:color w:val="000000" w:themeColor="text1"/>
          <w:spacing w:val="-1"/>
          <w:sz w:val="24"/>
          <w:szCs w:val="24"/>
        </w:rPr>
        <w:t>2.</w:t>
      </w:r>
      <w:r>
        <w:rPr>
          <w:color w:val="000000" w:themeColor="text1"/>
          <w:spacing w:val="-1"/>
          <w:sz w:val="24"/>
          <w:szCs w:val="24"/>
        </w:rPr>
        <w:t>2</w:t>
      </w:r>
      <w:r w:rsidRPr="00CF0C90">
        <w:rPr>
          <w:color w:val="000000" w:themeColor="text1"/>
          <w:spacing w:val="-1"/>
          <w:sz w:val="24"/>
          <w:szCs w:val="24"/>
        </w:rPr>
        <w:t xml:space="preserve">.   </w:t>
      </w:r>
      <w:r>
        <w:rPr>
          <w:color w:val="000000" w:themeColor="text1"/>
          <w:spacing w:val="-1"/>
          <w:sz w:val="24"/>
          <w:szCs w:val="24"/>
        </w:rPr>
        <w:t xml:space="preserve">Кожне практичне заняття – 3 бали. </w:t>
      </w:r>
      <w:r w:rsidRPr="00CF0C90">
        <w:rPr>
          <w:color w:val="000000" w:themeColor="text1"/>
          <w:spacing w:val="-1"/>
          <w:sz w:val="24"/>
          <w:szCs w:val="24"/>
        </w:rPr>
        <w:t>Максимальна кількість балів за всі</w:t>
      </w:r>
      <w:r>
        <w:rPr>
          <w:color w:val="000000" w:themeColor="text1"/>
          <w:spacing w:val="-1"/>
          <w:sz w:val="24"/>
          <w:szCs w:val="24"/>
        </w:rPr>
        <w:t xml:space="preserve"> практичні заняття</w:t>
      </w:r>
      <w:r w:rsidRPr="00CF0C90">
        <w:rPr>
          <w:color w:val="000000" w:themeColor="text1"/>
          <w:spacing w:val="-1"/>
          <w:sz w:val="24"/>
          <w:szCs w:val="24"/>
        </w:rPr>
        <w:t xml:space="preserve"> дорівнює </w:t>
      </w:r>
      <w:r>
        <w:rPr>
          <w:color w:val="000000" w:themeColor="text1"/>
          <w:spacing w:val="-1"/>
          <w:sz w:val="24"/>
          <w:szCs w:val="24"/>
        </w:rPr>
        <w:t>9х</w:t>
      </w:r>
      <w:r w:rsidRPr="00CF0C90">
        <w:rPr>
          <w:color w:val="000000" w:themeColor="text1"/>
          <w:spacing w:val="-1"/>
          <w:sz w:val="24"/>
          <w:szCs w:val="24"/>
        </w:rPr>
        <w:t>3</w:t>
      </w:r>
      <w:r>
        <w:rPr>
          <w:color w:val="000000" w:themeColor="text1"/>
          <w:spacing w:val="-1"/>
          <w:sz w:val="24"/>
          <w:szCs w:val="24"/>
        </w:rPr>
        <w:t xml:space="preserve"> бали</w:t>
      </w:r>
      <w:r w:rsidRPr="00CF0C90">
        <w:rPr>
          <w:color w:val="000000" w:themeColor="text1"/>
          <w:spacing w:val="-1"/>
          <w:sz w:val="24"/>
          <w:szCs w:val="24"/>
        </w:rPr>
        <w:t xml:space="preserve">= </w:t>
      </w:r>
      <w:r>
        <w:rPr>
          <w:color w:val="000000" w:themeColor="text1"/>
          <w:spacing w:val="-1"/>
          <w:sz w:val="24"/>
          <w:szCs w:val="24"/>
        </w:rPr>
        <w:t>27</w:t>
      </w:r>
      <w:r w:rsidRPr="00CF0C90">
        <w:rPr>
          <w:color w:val="000000" w:themeColor="text1"/>
          <w:spacing w:val="-1"/>
          <w:sz w:val="24"/>
          <w:szCs w:val="24"/>
        </w:rPr>
        <w:t xml:space="preserve"> балів.</w:t>
      </w:r>
    </w:p>
    <w:p w14:paraId="29FCE533" w14:textId="77777777" w:rsidR="00E82A53" w:rsidRPr="00CF0C90" w:rsidRDefault="00E82A53" w:rsidP="00E82A53">
      <w:pPr>
        <w:shd w:val="clear" w:color="auto" w:fill="FFFFFF"/>
        <w:tabs>
          <w:tab w:val="left" w:pos="7075"/>
          <w:tab w:val="left" w:pos="7258"/>
        </w:tabs>
        <w:spacing w:line="240" w:lineRule="auto"/>
        <w:ind w:right="395"/>
        <w:rPr>
          <w:color w:val="000000" w:themeColor="text1"/>
          <w:spacing w:val="-4"/>
          <w:sz w:val="24"/>
          <w:szCs w:val="24"/>
        </w:rPr>
      </w:pPr>
      <w:r w:rsidRPr="00CF0C90">
        <w:rPr>
          <w:color w:val="000000" w:themeColor="text1"/>
          <w:spacing w:val="-3"/>
          <w:sz w:val="24"/>
          <w:szCs w:val="24"/>
        </w:rPr>
        <w:t>повне виконання всіх завдань (</w:t>
      </w:r>
      <w:r w:rsidRPr="00CF0C90">
        <w:rPr>
          <w:color w:val="000000" w:themeColor="text1"/>
          <w:spacing w:val="-4"/>
          <w:sz w:val="24"/>
          <w:szCs w:val="24"/>
        </w:rPr>
        <w:t>участь у роботі, наявність правильно оформленого протоколу, своєчасний захист)</w:t>
      </w:r>
      <w:r w:rsidRPr="00CF0C90">
        <w:rPr>
          <w:color w:val="000000" w:themeColor="text1"/>
          <w:sz w:val="24"/>
          <w:szCs w:val="24"/>
        </w:rPr>
        <w:tab/>
      </w:r>
      <w:r w:rsidRPr="00CF0C90">
        <w:rPr>
          <w:color w:val="000000" w:themeColor="text1"/>
          <w:sz w:val="24"/>
          <w:szCs w:val="24"/>
        </w:rPr>
        <w:tab/>
      </w:r>
      <w:r w:rsidRPr="00CF0C90">
        <w:rPr>
          <w:color w:val="000000" w:themeColor="text1"/>
          <w:sz w:val="24"/>
          <w:szCs w:val="24"/>
        </w:rPr>
        <w:tab/>
      </w:r>
      <w:r>
        <w:rPr>
          <w:color w:val="000000" w:themeColor="text1"/>
          <w:sz w:val="24"/>
          <w:szCs w:val="24"/>
        </w:rPr>
        <w:t>3,0-2,5</w:t>
      </w:r>
      <w:r w:rsidRPr="00CF0C90">
        <w:rPr>
          <w:color w:val="000000" w:themeColor="text1"/>
          <w:spacing w:val="-3"/>
          <w:sz w:val="24"/>
          <w:szCs w:val="24"/>
        </w:rPr>
        <w:t xml:space="preserve"> бал</w:t>
      </w:r>
      <w:r>
        <w:rPr>
          <w:color w:val="000000" w:themeColor="text1"/>
          <w:spacing w:val="-3"/>
          <w:sz w:val="24"/>
          <w:szCs w:val="24"/>
        </w:rPr>
        <w:t>и</w:t>
      </w:r>
      <w:r w:rsidRPr="00CF0C90">
        <w:rPr>
          <w:color w:val="000000" w:themeColor="text1"/>
          <w:spacing w:val="-3"/>
          <w:sz w:val="24"/>
          <w:szCs w:val="24"/>
        </w:rPr>
        <w:br/>
        <w:t>невиконання хоча б однієї умови</w:t>
      </w:r>
      <w:r w:rsidRPr="00CF0C90">
        <w:rPr>
          <w:color w:val="000000" w:themeColor="text1"/>
          <w:spacing w:val="-3"/>
          <w:sz w:val="24"/>
          <w:szCs w:val="24"/>
        </w:rPr>
        <w:tab/>
        <w:t xml:space="preserve">    </w:t>
      </w:r>
      <w:r w:rsidRPr="00CF0C90">
        <w:rPr>
          <w:color w:val="000000" w:themeColor="text1"/>
          <w:sz w:val="24"/>
          <w:szCs w:val="24"/>
        </w:rPr>
        <w:tab/>
        <w:t>2</w:t>
      </w:r>
      <w:r>
        <w:rPr>
          <w:color w:val="000000" w:themeColor="text1"/>
          <w:sz w:val="24"/>
          <w:szCs w:val="24"/>
        </w:rPr>
        <w:t>,4-1,5</w:t>
      </w:r>
      <w:r w:rsidRPr="00CF0C90">
        <w:rPr>
          <w:color w:val="000000" w:themeColor="text1"/>
          <w:spacing w:val="-4"/>
          <w:sz w:val="24"/>
          <w:szCs w:val="24"/>
        </w:rPr>
        <w:t xml:space="preserve"> бали</w:t>
      </w:r>
    </w:p>
    <w:p w14:paraId="65F1A8C5" w14:textId="77777777" w:rsidR="00E82A53" w:rsidRPr="00CF0C90" w:rsidRDefault="00E82A53" w:rsidP="00E82A53">
      <w:pPr>
        <w:shd w:val="clear" w:color="auto" w:fill="FFFFFF"/>
        <w:tabs>
          <w:tab w:val="left" w:pos="7075"/>
          <w:tab w:val="left" w:pos="7258"/>
        </w:tabs>
        <w:spacing w:line="240" w:lineRule="auto"/>
        <w:ind w:right="395"/>
        <w:rPr>
          <w:color w:val="000000" w:themeColor="text1"/>
          <w:sz w:val="24"/>
          <w:szCs w:val="24"/>
        </w:rPr>
      </w:pPr>
      <w:r w:rsidRPr="00CF0C90">
        <w:rPr>
          <w:color w:val="000000" w:themeColor="text1"/>
          <w:sz w:val="24"/>
          <w:szCs w:val="24"/>
        </w:rPr>
        <w:t xml:space="preserve">недоліки у підготовці та/або виконанні роботи </w:t>
      </w:r>
      <w:r w:rsidRPr="00CF0C90">
        <w:rPr>
          <w:color w:val="000000" w:themeColor="text1"/>
          <w:sz w:val="24"/>
          <w:szCs w:val="24"/>
        </w:rPr>
        <w:tab/>
      </w:r>
      <w:r w:rsidRPr="00CF0C90">
        <w:rPr>
          <w:color w:val="000000" w:themeColor="text1"/>
          <w:sz w:val="24"/>
          <w:szCs w:val="24"/>
        </w:rPr>
        <w:tab/>
      </w:r>
      <w:r w:rsidRPr="00CF0C90">
        <w:rPr>
          <w:color w:val="000000" w:themeColor="text1"/>
          <w:sz w:val="24"/>
          <w:szCs w:val="24"/>
        </w:rPr>
        <w:tab/>
        <w:t>1,</w:t>
      </w:r>
      <w:r>
        <w:rPr>
          <w:color w:val="000000" w:themeColor="text1"/>
          <w:sz w:val="24"/>
          <w:szCs w:val="24"/>
        </w:rPr>
        <w:t>4</w:t>
      </w:r>
      <w:r w:rsidRPr="00CF0C90">
        <w:rPr>
          <w:color w:val="000000" w:themeColor="text1"/>
          <w:sz w:val="24"/>
          <w:szCs w:val="24"/>
        </w:rPr>
        <w:t>-1 бали</w:t>
      </w:r>
    </w:p>
    <w:p w14:paraId="02E48634" w14:textId="4C7410FA" w:rsidR="00E82A53" w:rsidRPr="00CF0C90" w:rsidRDefault="00E82A53" w:rsidP="00E82A53">
      <w:pPr>
        <w:shd w:val="clear" w:color="auto" w:fill="FFFFFF"/>
        <w:tabs>
          <w:tab w:val="left" w:pos="7075"/>
        </w:tabs>
        <w:spacing w:line="240" w:lineRule="auto"/>
        <w:ind w:right="395"/>
        <w:rPr>
          <w:color w:val="000000" w:themeColor="text1"/>
          <w:sz w:val="24"/>
          <w:szCs w:val="24"/>
        </w:rPr>
      </w:pPr>
      <w:r w:rsidRPr="00CF0C90">
        <w:rPr>
          <w:color w:val="000000" w:themeColor="text1"/>
          <w:spacing w:val="-3"/>
          <w:sz w:val="24"/>
          <w:szCs w:val="24"/>
        </w:rPr>
        <w:t>пов</w:t>
      </w:r>
      <w:r w:rsidR="002D550B">
        <w:rPr>
          <w:color w:val="000000" w:themeColor="text1"/>
          <w:spacing w:val="-3"/>
          <w:sz w:val="24"/>
          <w:szCs w:val="24"/>
        </w:rPr>
        <w:t>не</w:t>
      </w:r>
      <w:r w:rsidRPr="00CF0C90">
        <w:rPr>
          <w:color w:val="000000" w:themeColor="text1"/>
          <w:spacing w:val="-3"/>
          <w:sz w:val="24"/>
          <w:szCs w:val="24"/>
        </w:rPr>
        <w:t xml:space="preserve"> невиконання всіх завдань</w:t>
      </w:r>
      <w:r w:rsidRPr="00CF0C90">
        <w:rPr>
          <w:color w:val="000000" w:themeColor="text1"/>
          <w:sz w:val="24"/>
          <w:szCs w:val="24"/>
        </w:rPr>
        <w:tab/>
      </w:r>
      <w:r w:rsidRPr="00CF0C90">
        <w:rPr>
          <w:color w:val="000000" w:themeColor="text1"/>
          <w:sz w:val="24"/>
          <w:szCs w:val="24"/>
        </w:rPr>
        <w:tab/>
      </w:r>
      <w:r w:rsidRPr="00CF0C90">
        <w:rPr>
          <w:color w:val="000000" w:themeColor="text1"/>
          <w:sz w:val="24"/>
          <w:szCs w:val="24"/>
        </w:rPr>
        <w:tab/>
      </w:r>
      <w:r w:rsidRPr="00CF0C90">
        <w:rPr>
          <w:color w:val="000000" w:themeColor="text1"/>
          <w:spacing w:val="-3"/>
          <w:sz w:val="24"/>
          <w:szCs w:val="24"/>
        </w:rPr>
        <w:t>0 балів</w:t>
      </w:r>
    </w:p>
    <w:p w14:paraId="614F0A86" w14:textId="2B808140" w:rsidR="001D5C32" w:rsidRPr="00CF0C90" w:rsidRDefault="00DD1997" w:rsidP="00E82A53">
      <w:pPr>
        <w:spacing w:line="240" w:lineRule="auto"/>
        <w:ind w:firstLine="708"/>
        <w:jc w:val="both"/>
        <w:rPr>
          <w:color w:val="000000" w:themeColor="text1"/>
          <w:sz w:val="24"/>
          <w:szCs w:val="24"/>
        </w:rPr>
      </w:pPr>
      <w:r w:rsidRPr="00CF0C90">
        <w:rPr>
          <w:color w:val="000000" w:themeColor="text1"/>
          <w:sz w:val="24"/>
          <w:szCs w:val="24"/>
        </w:rPr>
        <w:t>2.</w:t>
      </w:r>
      <w:r w:rsidR="00E82A53">
        <w:rPr>
          <w:color w:val="000000" w:themeColor="text1"/>
          <w:sz w:val="24"/>
          <w:szCs w:val="24"/>
        </w:rPr>
        <w:t>3</w:t>
      </w:r>
      <w:r w:rsidR="001D5C32" w:rsidRPr="00CF0C90">
        <w:rPr>
          <w:color w:val="000000" w:themeColor="text1"/>
          <w:sz w:val="24"/>
          <w:szCs w:val="24"/>
        </w:rPr>
        <w:t xml:space="preserve">. </w:t>
      </w:r>
      <w:r w:rsidR="001D5C32" w:rsidRPr="00CF0C90">
        <w:rPr>
          <w:b/>
          <w:color w:val="000000" w:themeColor="text1"/>
          <w:sz w:val="24"/>
          <w:szCs w:val="24"/>
        </w:rPr>
        <w:t>Модульний контроль</w:t>
      </w:r>
      <w:r w:rsidR="00C7551F" w:rsidRPr="00CF0C90">
        <w:rPr>
          <w:b/>
          <w:color w:val="000000" w:themeColor="text1"/>
          <w:sz w:val="24"/>
          <w:szCs w:val="24"/>
        </w:rPr>
        <w:t xml:space="preserve"> (додаток </w:t>
      </w:r>
      <w:r w:rsidR="00F13B86" w:rsidRPr="00CF0C90">
        <w:rPr>
          <w:b/>
          <w:color w:val="000000" w:themeColor="text1"/>
          <w:sz w:val="24"/>
          <w:szCs w:val="24"/>
          <w:lang w:val="ru-RU"/>
        </w:rPr>
        <w:t>1</w:t>
      </w:r>
      <w:r w:rsidR="00C7551F" w:rsidRPr="00CF0C90">
        <w:rPr>
          <w:b/>
          <w:color w:val="000000" w:themeColor="text1"/>
          <w:sz w:val="24"/>
          <w:szCs w:val="24"/>
        </w:rPr>
        <w:t>)</w:t>
      </w:r>
      <w:r w:rsidR="001D5C32" w:rsidRPr="00CF0C90">
        <w:rPr>
          <w:color w:val="000000" w:themeColor="text1"/>
          <w:sz w:val="24"/>
          <w:szCs w:val="24"/>
        </w:rPr>
        <w:t xml:space="preserve">. </w:t>
      </w:r>
    </w:p>
    <w:p w14:paraId="3053940B" w14:textId="51B69E61" w:rsidR="00940609" w:rsidRPr="00CF0C90" w:rsidRDefault="00940609" w:rsidP="001D5C32">
      <w:pPr>
        <w:spacing w:line="240" w:lineRule="auto"/>
        <w:jc w:val="both"/>
        <w:rPr>
          <w:color w:val="000000" w:themeColor="text1"/>
          <w:sz w:val="24"/>
          <w:szCs w:val="24"/>
        </w:rPr>
      </w:pPr>
      <w:r w:rsidRPr="00CF0C90">
        <w:rPr>
          <w:color w:val="000000" w:themeColor="text1"/>
          <w:sz w:val="24"/>
          <w:szCs w:val="24"/>
        </w:rPr>
        <w:t>Модульна контрольна проводиться у вигляді</w:t>
      </w:r>
      <w:r w:rsidR="00F13B86" w:rsidRPr="00CF0C90">
        <w:rPr>
          <w:color w:val="000000" w:themeColor="text1"/>
          <w:sz w:val="24"/>
          <w:szCs w:val="24"/>
          <w:lang w:val="ru-RU"/>
        </w:rPr>
        <w:t xml:space="preserve"> контрольних запитань</w:t>
      </w:r>
      <w:r w:rsidR="00E82A53">
        <w:rPr>
          <w:color w:val="000000" w:themeColor="text1"/>
          <w:sz w:val="24"/>
          <w:szCs w:val="24"/>
          <w:lang w:val="ru-RU"/>
        </w:rPr>
        <w:t xml:space="preserve"> та поділяється на два контрольні заходи. </w:t>
      </w:r>
    </w:p>
    <w:p w14:paraId="116329EA" w14:textId="359072CF" w:rsidR="00940609" w:rsidRPr="00CF0C90" w:rsidRDefault="001D5C32" w:rsidP="001D5C32">
      <w:pPr>
        <w:spacing w:line="240" w:lineRule="auto"/>
        <w:jc w:val="both"/>
        <w:rPr>
          <w:color w:val="000000" w:themeColor="text1"/>
          <w:sz w:val="24"/>
          <w:szCs w:val="24"/>
        </w:rPr>
      </w:pPr>
      <w:r w:rsidRPr="00CF0C90">
        <w:rPr>
          <w:color w:val="000000" w:themeColor="text1"/>
          <w:sz w:val="24"/>
          <w:szCs w:val="24"/>
        </w:rPr>
        <w:t>Ваговий бал</w:t>
      </w:r>
      <w:r w:rsidR="00940609" w:rsidRPr="00CF0C90">
        <w:rPr>
          <w:color w:val="000000" w:themeColor="text1"/>
          <w:sz w:val="24"/>
          <w:szCs w:val="24"/>
        </w:rPr>
        <w:t xml:space="preserve"> за МКР</w:t>
      </w:r>
      <w:r w:rsidRPr="00CF0C90">
        <w:rPr>
          <w:color w:val="000000" w:themeColor="text1"/>
          <w:sz w:val="24"/>
          <w:szCs w:val="24"/>
        </w:rPr>
        <w:t xml:space="preserve"> – </w:t>
      </w:r>
      <w:r w:rsidR="007E2FC0">
        <w:rPr>
          <w:b/>
          <w:bCs/>
          <w:color w:val="000000" w:themeColor="text1"/>
          <w:sz w:val="24"/>
          <w:szCs w:val="24"/>
        </w:rPr>
        <w:t>7</w:t>
      </w:r>
      <w:r w:rsidRPr="00CF0C90">
        <w:rPr>
          <w:b/>
          <w:color w:val="000000" w:themeColor="text1"/>
          <w:sz w:val="24"/>
          <w:szCs w:val="24"/>
        </w:rPr>
        <w:t xml:space="preserve"> балів</w:t>
      </w:r>
      <w:r w:rsidRPr="00CF0C90">
        <w:rPr>
          <w:color w:val="000000" w:themeColor="text1"/>
          <w:sz w:val="24"/>
          <w:szCs w:val="24"/>
        </w:rPr>
        <w:t xml:space="preserve">. </w:t>
      </w:r>
    </w:p>
    <w:p w14:paraId="244BA72A" w14:textId="77777777" w:rsidR="001D5C32" w:rsidRPr="00CF0C90" w:rsidRDefault="001D5C32" w:rsidP="001D5C32">
      <w:pPr>
        <w:spacing w:line="240" w:lineRule="auto"/>
        <w:jc w:val="both"/>
        <w:rPr>
          <w:color w:val="000000" w:themeColor="text1"/>
          <w:sz w:val="24"/>
          <w:szCs w:val="24"/>
        </w:rPr>
      </w:pPr>
      <w:r w:rsidRPr="00CF0C90">
        <w:rPr>
          <w:color w:val="000000" w:themeColor="text1"/>
          <w:sz w:val="24"/>
          <w:szCs w:val="24"/>
        </w:rPr>
        <w:t>Оцінювання роботи проводиться за наступною шкалою:</w:t>
      </w:r>
    </w:p>
    <w:p w14:paraId="0558AFBB" w14:textId="6346DDD5" w:rsidR="001D5C32" w:rsidRPr="00CF0C90" w:rsidRDefault="001D5C32" w:rsidP="00D4744E">
      <w:pPr>
        <w:numPr>
          <w:ilvl w:val="0"/>
          <w:numId w:val="13"/>
        </w:numPr>
        <w:spacing w:line="240" w:lineRule="auto"/>
        <w:jc w:val="both"/>
        <w:rPr>
          <w:color w:val="000000" w:themeColor="text1"/>
          <w:sz w:val="24"/>
          <w:szCs w:val="24"/>
        </w:rPr>
      </w:pPr>
      <w:r w:rsidRPr="00CF0C90">
        <w:rPr>
          <w:color w:val="000000" w:themeColor="text1"/>
          <w:sz w:val="24"/>
          <w:szCs w:val="24"/>
        </w:rPr>
        <w:t xml:space="preserve">повна відповідь (не менше 90% потрібної інформації) – </w:t>
      </w:r>
      <w:r w:rsidR="007E2FC0">
        <w:rPr>
          <w:color w:val="000000" w:themeColor="text1"/>
          <w:sz w:val="24"/>
          <w:szCs w:val="24"/>
        </w:rPr>
        <w:t>7,0-6,3</w:t>
      </w:r>
      <w:r w:rsidRPr="00CF0C90">
        <w:rPr>
          <w:color w:val="000000" w:themeColor="text1"/>
          <w:sz w:val="24"/>
          <w:szCs w:val="24"/>
        </w:rPr>
        <w:t xml:space="preserve"> балів;</w:t>
      </w:r>
    </w:p>
    <w:p w14:paraId="365A58A0" w14:textId="35167C3A" w:rsidR="00940609" w:rsidRPr="00CF0C90" w:rsidRDefault="001D5C32" w:rsidP="00D4744E">
      <w:pPr>
        <w:numPr>
          <w:ilvl w:val="0"/>
          <w:numId w:val="13"/>
        </w:numPr>
        <w:spacing w:line="240" w:lineRule="auto"/>
        <w:jc w:val="both"/>
        <w:rPr>
          <w:color w:val="000000" w:themeColor="text1"/>
          <w:sz w:val="24"/>
          <w:szCs w:val="24"/>
        </w:rPr>
      </w:pPr>
      <w:r w:rsidRPr="00CF0C90">
        <w:rPr>
          <w:color w:val="000000" w:themeColor="text1"/>
          <w:sz w:val="24"/>
          <w:szCs w:val="24"/>
        </w:rPr>
        <w:t xml:space="preserve">достатньо повна відповідь (не менше 75% потрібної інформації), або повна відповідь з незначними неточностями – </w:t>
      </w:r>
      <w:r w:rsidR="007E2FC0">
        <w:rPr>
          <w:color w:val="000000" w:themeColor="text1"/>
          <w:sz w:val="24"/>
          <w:szCs w:val="24"/>
        </w:rPr>
        <w:t>6,2-</w:t>
      </w:r>
      <w:r w:rsidR="00172F3F">
        <w:rPr>
          <w:color w:val="000000" w:themeColor="text1"/>
          <w:sz w:val="24"/>
          <w:szCs w:val="24"/>
        </w:rPr>
        <w:t>5,3</w:t>
      </w:r>
      <w:r w:rsidR="00F13B86" w:rsidRPr="00CF0C90">
        <w:rPr>
          <w:color w:val="000000" w:themeColor="text1"/>
          <w:sz w:val="24"/>
          <w:szCs w:val="24"/>
        </w:rPr>
        <w:t xml:space="preserve"> </w:t>
      </w:r>
      <w:r w:rsidRPr="00CF0C90">
        <w:rPr>
          <w:color w:val="000000" w:themeColor="text1"/>
          <w:sz w:val="24"/>
          <w:szCs w:val="24"/>
        </w:rPr>
        <w:t>балів;</w:t>
      </w:r>
    </w:p>
    <w:p w14:paraId="4306B4BD" w14:textId="3C8225CD" w:rsidR="00940609" w:rsidRPr="00CF0C90" w:rsidRDefault="001D5C32" w:rsidP="00D4744E">
      <w:pPr>
        <w:numPr>
          <w:ilvl w:val="0"/>
          <w:numId w:val="13"/>
        </w:numPr>
        <w:spacing w:line="240" w:lineRule="auto"/>
        <w:jc w:val="both"/>
        <w:rPr>
          <w:color w:val="000000" w:themeColor="text1"/>
          <w:sz w:val="24"/>
          <w:szCs w:val="24"/>
        </w:rPr>
      </w:pPr>
      <w:r w:rsidRPr="00CF0C90">
        <w:rPr>
          <w:color w:val="000000" w:themeColor="text1"/>
          <w:sz w:val="24"/>
          <w:szCs w:val="24"/>
        </w:rPr>
        <w:t xml:space="preserve">неповна відповідь (не менше 60% потрібної інформації) та незначні помилки – </w:t>
      </w:r>
      <w:r w:rsidR="00172F3F">
        <w:rPr>
          <w:color w:val="000000" w:themeColor="text1"/>
          <w:sz w:val="24"/>
          <w:szCs w:val="24"/>
        </w:rPr>
        <w:t>5,2</w:t>
      </w:r>
      <w:r w:rsidR="00E82A53">
        <w:rPr>
          <w:color w:val="000000" w:themeColor="text1"/>
          <w:sz w:val="24"/>
          <w:szCs w:val="24"/>
        </w:rPr>
        <w:t>-</w:t>
      </w:r>
      <w:r w:rsidR="00172F3F">
        <w:rPr>
          <w:color w:val="000000" w:themeColor="text1"/>
          <w:sz w:val="24"/>
          <w:szCs w:val="24"/>
        </w:rPr>
        <w:t>4,2</w:t>
      </w:r>
      <w:r w:rsidRPr="00CF0C90">
        <w:rPr>
          <w:color w:val="000000" w:themeColor="text1"/>
          <w:sz w:val="24"/>
          <w:szCs w:val="24"/>
        </w:rPr>
        <w:t xml:space="preserve"> балів;</w:t>
      </w:r>
    </w:p>
    <w:p w14:paraId="73507C7E" w14:textId="47A511E4" w:rsidR="001D5C32" w:rsidRDefault="001D5C32" w:rsidP="00D4744E">
      <w:pPr>
        <w:numPr>
          <w:ilvl w:val="0"/>
          <w:numId w:val="13"/>
        </w:numPr>
        <w:spacing w:line="240" w:lineRule="auto"/>
        <w:jc w:val="both"/>
        <w:rPr>
          <w:color w:val="000000" w:themeColor="text1"/>
          <w:sz w:val="24"/>
          <w:szCs w:val="24"/>
        </w:rPr>
      </w:pPr>
      <w:r w:rsidRPr="00CF0C90">
        <w:rPr>
          <w:color w:val="000000" w:themeColor="text1"/>
          <w:sz w:val="24"/>
          <w:szCs w:val="24"/>
        </w:rPr>
        <w:t>незадовільна відповідь (не відповідає вимогам на «задовільно») – 0 балів.</w:t>
      </w:r>
    </w:p>
    <w:p w14:paraId="6579CB54" w14:textId="05336256" w:rsidR="00E82A53" w:rsidRPr="00CF0C90" w:rsidRDefault="00E82A53" w:rsidP="00E82A53">
      <w:pPr>
        <w:spacing w:line="240" w:lineRule="auto"/>
        <w:ind w:firstLine="708"/>
        <w:jc w:val="both"/>
        <w:rPr>
          <w:color w:val="000000" w:themeColor="text1"/>
          <w:sz w:val="24"/>
          <w:szCs w:val="24"/>
        </w:rPr>
      </w:pPr>
      <w:r w:rsidRPr="00CF0C90">
        <w:rPr>
          <w:color w:val="000000" w:themeColor="text1"/>
          <w:sz w:val="24"/>
          <w:szCs w:val="24"/>
        </w:rPr>
        <w:t>2.</w:t>
      </w:r>
      <w:r>
        <w:rPr>
          <w:color w:val="000000" w:themeColor="text1"/>
          <w:sz w:val="24"/>
          <w:szCs w:val="24"/>
        </w:rPr>
        <w:t>4</w:t>
      </w:r>
      <w:r w:rsidRPr="00CF0C90">
        <w:rPr>
          <w:color w:val="000000" w:themeColor="text1"/>
          <w:sz w:val="24"/>
          <w:szCs w:val="24"/>
        </w:rPr>
        <w:t xml:space="preserve">. </w:t>
      </w:r>
      <w:r>
        <w:rPr>
          <w:color w:val="000000" w:themeColor="text1"/>
          <w:sz w:val="24"/>
          <w:szCs w:val="24"/>
        </w:rPr>
        <w:t>Розрахунково-гра</w:t>
      </w:r>
      <w:r w:rsidR="007E2FC0">
        <w:rPr>
          <w:color w:val="000000" w:themeColor="text1"/>
          <w:sz w:val="24"/>
          <w:szCs w:val="24"/>
        </w:rPr>
        <w:t>фічна робота</w:t>
      </w:r>
      <w:r w:rsidRPr="00CF0C90">
        <w:rPr>
          <w:b/>
          <w:color w:val="000000" w:themeColor="text1"/>
          <w:sz w:val="24"/>
          <w:szCs w:val="24"/>
        </w:rPr>
        <w:t xml:space="preserve"> (додаток </w:t>
      </w:r>
      <w:r w:rsidR="007E2FC0">
        <w:rPr>
          <w:b/>
          <w:color w:val="000000" w:themeColor="text1"/>
          <w:sz w:val="24"/>
          <w:szCs w:val="24"/>
          <w:lang w:val="ru-RU"/>
        </w:rPr>
        <w:t>2</w:t>
      </w:r>
      <w:r w:rsidRPr="00CF0C90">
        <w:rPr>
          <w:b/>
          <w:color w:val="000000" w:themeColor="text1"/>
          <w:sz w:val="24"/>
          <w:szCs w:val="24"/>
        </w:rPr>
        <w:t>)</w:t>
      </w:r>
      <w:r w:rsidRPr="00CF0C90">
        <w:rPr>
          <w:color w:val="000000" w:themeColor="text1"/>
          <w:sz w:val="24"/>
          <w:szCs w:val="24"/>
        </w:rPr>
        <w:t xml:space="preserve">. </w:t>
      </w:r>
    </w:p>
    <w:p w14:paraId="0C7A4011" w14:textId="08E2C6C0" w:rsidR="00E82A53" w:rsidRPr="00CF0C90" w:rsidRDefault="007E2FC0" w:rsidP="007E2FC0">
      <w:pPr>
        <w:spacing w:line="240" w:lineRule="auto"/>
        <w:ind w:firstLine="708"/>
        <w:jc w:val="both"/>
        <w:rPr>
          <w:color w:val="000000" w:themeColor="text1"/>
          <w:sz w:val="24"/>
          <w:szCs w:val="24"/>
        </w:rPr>
      </w:pPr>
      <w:r>
        <w:rPr>
          <w:color w:val="000000" w:themeColor="text1"/>
          <w:sz w:val="24"/>
          <w:szCs w:val="24"/>
        </w:rPr>
        <w:t>Розрахунково-графічна робота проводиться в письмовій формі у вигляди контрольних завдань, для розв’язання яких необхідно провести розрахунково-графічну роботу. РГР містить 3 запитання, кожне з яких оцінюється у 3 бали</w:t>
      </w:r>
      <w:r w:rsidR="00E82A53" w:rsidRPr="00CF0C90">
        <w:rPr>
          <w:color w:val="000000" w:themeColor="text1"/>
          <w:sz w:val="24"/>
          <w:szCs w:val="24"/>
        </w:rPr>
        <w:t>.</w:t>
      </w:r>
    </w:p>
    <w:p w14:paraId="48F88AE4" w14:textId="7D84B70A" w:rsidR="00E82A53" w:rsidRPr="00CF0C90" w:rsidRDefault="00E82A53" w:rsidP="00E82A53">
      <w:pPr>
        <w:spacing w:line="240" w:lineRule="auto"/>
        <w:jc w:val="both"/>
        <w:rPr>
          <w:color w:val="000000" w:themeColor="text1"/>
          <w:sz w:val="24"/>
          <w:szCs w:val="24"/>
        </w:rPr>
      </w:pPr>
      <w:r w:rsidRPr="00CF0C90">
        <w:rPr>
          <w:color w:val="000000" w:themeColor="text1"/>
          <w:sz w:val="24"/>
          <w:szCs w:val="24"/>
        </w:rPr>
        <w:t xml:space="preserve">Ваговий бал за </w:t>
      </w:r>
      <w:r w:rsidR="007E2FC0">
        <w:rPr>
          <w:color w:val="000000" w:themeColor="text1"/>
          <w:sz w:val="24"/>
          <w:szCs w:val="24"/>
        </w:rPr>
        <w:t>РГР</w:t>
      </w:r>
      <w:r w:rsidRPr="00CF0C90">
        <w:rPr>
          <w:color w:val="000000" w:themeColor="text1"/>
          <w:sz w:val="24"/>
          <w:szCs w:val="24"/>
        </w:rPr>
        <w:t xml:space="preserve"> – </w:t>
      </w:r>
      <w:r w:rsidR="007E2FC0">
        <w:rPr>
          <w:b/>
          <w:bCs/>
          <w:color w:val="000000" w:themeColor="text1"/>
          <w:sz w:val="24"/>
          <w:szCs w:val="24"/>
        </w:rPr>
        <w:t>9</w:t>
      </w:r>
      <w:r w:rsidRPr="00CF0C90">
        <w:rPr>
          <w:b/>
          <w:color w:val="000000" w:themeColor="text1"/>
          <w:sz w:val="24"/>
          <w:szCs w:val="24"/>
        </w:rPr>
        <w:t xml:space="preserve"> балів</w:t>
      </w:r>
      <w:r w:rsidRPr="00CF0C90">
        <w:rPr>
          <w:color w:val="000000" w:themeColor="text1"/>
          <w:sz w:val="24"/>
          <w:szCs w:val="24"/>
        </w:rPr>
        <w:t xml:space="preserve">. </w:t>
      </w:r>
    </w:p>
    <w:p w14:paraId="01F527F2" w14:textId="77777777" w:rsidR="00E82A53" w:rsidRPr="00CF0C90" w:rsidRDefault="00E82A53" w:rsidP="00E82A53">
      <w:pPr>
        <w:spacing w:line="240" w:lineRule="auto"/>
        <w:jc w:val="both"/>
        <w:rPr>
          <w:color w:val="000000" w:themeColor="text1"/>
          <w:sz w:val="24"/>
          <w:szCs w:val="24"/>
        </w:rPr>
      </w:pPr>
      <w:r w:rsidRPr="00CF0C90">
        <w:rPr>
          <w:color w:val="000000" w:themeColor="text1"/>
          <w:sz w:val="24"/>
          <w:szCs w:val="24"/>
        </w:rPr>
        <w:t>Оцінювання роботи проводиться за наступною шкалою:</w:t>
      </w:r>
    </w:p>
    <w:p w14:paraId="350A1D98" w14:textId="09255A83" w:rsidR="00E82A53" w:rsidRPr="00CF0C90" w:rsidRDefault="00E82A53" w:rsidP="00E82A53">
      <w:pPr>
        <w:numPr>
          <w:ilvl w:val="0"/>
          <w:numId w:val="13"/>
        </w:numPr>
        <w:spacing w:line="240" w:lineRule="auto"/>
        <w:jc w:val="both"/>
        <w:rPr>
          <w:color w:val="000000" w:themeColor="text1"/>
          <w:sz w:val="24"/>
          <w:szCs w:val="24"/>
        </w:rPr>
      </w:pPr>
      <w:r w:rsidRPr="00CF0C90">
        <w:rPr>
          <w:color w:val="000000" w:themeColor="text1"/>
          <w:sz w:val="24"/>
          <w:szCs w:val="24"/>
        </w:rPr>
        <w:t xml:space="preserve">повна відповідь (не менше 90% потрібної інформації) – </w:t>
      </w:r>
      <w:r w:rsidR="00172F3F">
        <w:rPr>
          <w:color w:val="000000" w:themeColor="text1"/>
          <w:sz w:val="24"/>
          <w:szCs w:val="24"/>
        </w:rPr>
        <w:t>9,0-8,1</w:t>
      </w:r>
      <w:r w:rsidRPr="00CF0C90">
        <w:rPr>
          <w:color w:val="000000" w:themeColor="text1"/>
          <w:sz w:val="24"/>
          <w:szCs w:val="24"/>
        </w:rPr>
        <w:t xml:space="preserve"> балів;</w:t>
      </w:r>
    </w:p>
    <w:p w14:paraId="601E3047" w14:textId="5D12B5D5" w:rsidR="00E82A53" w:rsidRPr="00CF0C90" w:rsidRDefault="00E82A53" w:rsidP="00E82A53">
      <w:pPr>
        <w:numPr>
          <w:ilvl w:val="0"/>
          <w:numId w:val="13"/>
        </w:numPr>
        <w:spacing w:line="240" w:lineRule="auto"/>
        <w:jc w:val="both"/>
        <w:rPr>
          <w:color w:val="000000" w:themeColor="text1"/>
          <w:sz w:val="24"/>
          <w:szCs w:val="24"/>
        </w:rPr>
      </w:pPr>
      <w:r w:rsidRPr="00CF0C90">
        <w:rPr>
          <w:color w:val="000000" w:themeColor="text1"/>
          <w:sz w:val="24"/>
          <w:szCs w:val="24"/>
        </w:rPr>
        <w:t xml:space="preserve">достатньо повна відповідь (не менше 75% потрібної інформації), або повна відповідь з незначними неточностями – </w:t>
      </w:r>
      <w:r>
        <w:rPr>
          <w:color w:val="000000" w:themeColor="text1"/>
          <w:sz w:val="24"/>
          <w:szCs w:val="24"/>
        </w:rPr>
        <w:t>8,</w:t>
      </w:r>
      <w:r w:rsidR="00172F3F">
        <w:rPr>
          <w:color w:val="000000" w:themeColor="text1"/>
          <w:sz w:val="24"/>
          <w:szCs w:val="24"/>
        </w:rPr>
        <w:t>0</w:t>
      </w:r>
      <w:r>
        <w:rPr>
          <w:color w:val="000000" w:themeColor="text1"/>
          <w:sz w:val="24"/>
          <w:szCs w:val="24"/>
        </w:rPr>
        <w:t>-</w:t>
      </w:r>
      <w:r w:rsidR="00172F3F">
        <w:rPr>
          <w:color w:val="000000" w:themeColor="text1"/>
          <w:sz w:val="24"/>
          <w:szCs w:val="24"/>
        </w:rPr>
        <w:t>6,8</w:t>
      </w:r>
      <w:r w:rsidRPr="00CF0C90">
        <w:rPr>
          <w:color w:val="000000" w:themeColor="text1"/>
          <w:sz w:val="24"/>
          <w:szCs w:val="24"/>
        </w:rPr>
        <w:t xml:space="preserve"> балів;</w:t>
      </w:r>
    </w:p>
    <w:p w14:paraId="012EFF65" w14:textId="28166F27" w:rsidR="00E82A53" w:rsidRPr="00CF0C90" w:rsidRDefault="00E82A53" w:rsidP="00E82A53">
      <w:pPr>
        <w:numPr>
          <w:ilvl w:val="0"/>
          <w:numId w:val="13"/>
        </w:numPr>
        <w:spacing w:line="240" w:lineRule="auto"/>
        <w:jc w:val="both"/>
        <w:rPr>
          <w:color w:val="000000" w:themeColor="text1"/>
          <w:sz w:val="24"/>
          <w:szCs w:val="24"/>
        </w:rPr>
      </w:pPr>
      <w:r w:rsidRPr="00CF0C90">
        <w:rPr>
          <w:color w:val="000000" w:themeColor="text1"/>
          <w:sz w:val="24"/>
          <w:szCs w:val="24"/>
        </w:rPr>
        <w:t xml:space="preserve">неповна відповідь (не менше 60% потрібної інформації) та незначні помилки – </w:t>
      </w:r>
      <w:r w:rsidR="00172F3F">
        <w:rPr>
          <w:color w:val="000000" w:themeColor="text1"/>
          <w:sz w:val="24"/>
          <w:szCs w:val="24"/>
        </w:rPr>
        <w:t>6,</w:t>
      </w:r>
      <w:r>
        <w:rPr>
          <w:color w:val="000000" w:themeColor="text1"/>
          <w:sz w:val="24"/>
          <w:szCs w:val="24"/>
        </w:rPr>
        <w:t>7-</w:t>
      </w:r>
      <w:r w:rsidR="00172F3F">
        <w:rPr>
          <w:color w:val="000000" w:themeColor="text1"/>
          <w:sz w:val="24"/>
          <w:szCs w:val="24"/>
        </w:rPr>
        <w:t>5,4</w:t>
      </w:r>
      <w:r w:rsidRPr="00CF0C90">
        <w:rPr>
          <w:color w:val="000000" w:themeColor="text1"/>
          <w:sz w:val="24"/>
          <w:szCs w:val="24"/>
        </w:rPr>
        <w:t xml:space="preserve"> балів;</w:t>
      </w:r>
    </w:p>
    <w:p w14:paraId="030872E1" w14:textId="77777777" w:rsidR="00E82A53" w:rsidRDefault="00E82A53" w:rsidP="00E82A53">
      <w:pPr>
        <w:numPr>
          <w:ilvl w:val="0"/>
          <w:numId w:val="13"/>
        </w:numPr>
        <w:spacing w:line="240" w:lineRule="auto"/>
        <w:jc w:val="both"/>
        <w:rPr>
          <w:color w:val="000000" w:themeColor="text1"/>
          <w:sz w:val="24"/>
          <w:szCs w:val="24"/>
        </w:rPr>
      </w:pPr>
      <w:r w:rsidRPr="00CF0C90">
        <w:rPr>
          <w:color w:val="000000" w:themeColor="text1"/>
          <w:sz w:val="24"/>
          <w:szCs w:val="24"/>
        </w:rPr>
        <w:t>незадовільна відповідь (не відповідає вимогам на «задовільно») – 0 балів.</w:t>
      </w:r>
    </w:p>
    <w:p w14:paraId="71C4D2B3" w14:textId="05D4E907" w:rsidR="001D5C32" w:rsidRPr="00CF0C90" w:rsidRDefault="001D5C32" w:rsidP="00620518">
      <w:pPr>
        <w:spacing w:line="240" w:lineRule="auto"/>
        <w:jc w:val="both"/>
        <w:rPr>
          <w:color w:val="000000" w:themeColor="text1"/>
          <w:sz w:val="24"/>
          <w:szCs w:val="24"/>
        </w:rPr>
      </w:pPr>
    </w:p>
    <w:p w14:paraId="7DE235D3" w14:textId="77777777" w:rsidR="00DD1997" w:rsidRPr="00CF0C90" w:rsidRDefault="00DD1997" w:rsidP="00DD1997">
      <w:pPr>
        <w:spacing w:line="240" w:lineRule="auto"/>
        <w:jc w:val="both"/>
        <w:rPr>
          <w:color w:val="000000" w:themeColor="text1"/>
          <w:sz w:val="24"/>
          <w:szCs w:val="24"/>
        </w:rPr>
      </w:pPr>
      <w:r w:rsidRPr="00CF0C90">
        <w:rPr>
          <w:color w:val="000000" w:themeColor="text1"/>
          <w:sz w:val="24"/>
          <w:szCs w:val="24"/>
        </w:rPr>
        <w:t xml:space="preserve">3. Умовою отримання позитивної оцінки з календарного контролю є виконання всіх запланованих на цей час робіт (на час календарного контролю). На </w:t>
      </w:r>
      <w:r w:rsidRPr="00CF0C90">
        <w:rPr>
          <w:b/>
          <w:color w:val="000000" w:themeColor="text1"/>
          <w:sz w:val="24"/>
          <w:szCs w:val="24"/>
        </w:rPr>
        <w:t>першому календарному контролі</w:t>
      </w:r>
      <w:r w:rsidRPr="00CF0C90">
        <w:rPr>
          <w:color w:val="000000" w:themeColor="text1"/>
          <w:sz w:val="24"/>
          <w:szCs w:val="24"/>
        </w:rPr>
        <w:t xml:space="preserve"> (8-й тиждень) студент отримує «зараховано», якщо його поточний рейтинг не менше 0,5·21</w:t>
      </w:r>
      <w:r w:rsidRPr="00CF0C90">
        <w:rPr>
          <w:rStyle w:val="af0"/>
          <w:color w:val="000000" w:themeColor="text1"/>
          <w:sz w:val="24"/>
          <w:szCs w:val="24"/>
        </w:rPr>
        <w:footnoteReference w:id="1"/>
      </w:r>
      <w:r w:rsidRPr="00CF0C90">
        <w:rPr>
          <w:color w:val="000000" w:themeColor="text1"/>
          <w:sz w:val="24"/>
          <w:szCs w:val="24"/>
        </w:rPr>
        <w:t>=</w:t>
      </w:r>
      <w:r w:rsidRPr="00CF0C90">
        <w:rPr>
          <w:b/>
          <w:color w:val="000000" w:themeColor="text1"/>
          <w:sz w:val="24"/>
          <w:szCs w:val="24"/>
        </w:rPr>
        <w:t>10 балів</w:t>
      </w:r>
      <w:r w:rsidRPr="00CF0C90">
        <w:rPr>
          <w:color w:val="000000" w:themeColor="text1"/>
          <w:sz w:val="24"/>
          <w:szCs w:val="24"/>
        </w:rPr>
        <w:t xml:space="preserve">. На </w:t>
      </w:r>
      <w:r w:rsidRPr="00CF0C90">
        <w:rPr>
          <w:b/>
          <w:color w:val="000000" w:themeColor="text1"/>
          <w:sz w:val="24"/>
          <w:szCs w:val="24"/>
        </w:rPr>
        <w:t xml:space="preserve">другому календарному контролі </w:t>
      </w:r>
      <w:r w:rsidRPr="00CF0C90">
        <w:rPr>
          <w:color w:val="000000" w:themeColor="text1"/>
          <w:sz w:val="24"/>
          <w:szCs w:val="24"/>
        </w:rPr>
        <w:t>(14-й тиждень) студент отримує «зараховано», якщо його поточний рейтинг не менше 0,5·42</w:t>
      </w:r>
      <w:r w:rsidRPr="00CF0C90">
        <w:rPr>
          <w:rStyle w:val="af0"/>
          <w:color w:val="000000" w:themeColor="text1"/>
          <w:sz w:val="24"/>
          <w:szCs w:val="24"/>
        </w:rPr>
        <w:footnoteReference w:id="2"/>
      </w:r>
      <w:r w:rsidRPr="00CF0C90">
        <w:rPr>
          <w:color w:val="000000" w:themeColor="text1"/>
          <w:sz w:val="24"/>
          <w:szCs w:val="24"/>
        </w:rPr>
        <w:t>=21 балу.</w:t>
      </w:r>
    </w:p>
    <w:p w14:paraId="6A37E4B9" w14:textId="77777777" w:rsidR="004161E3" w:rsidRPr="00CF0C90" w:rsidRDefault="004161E3" w:rsidP="00DD1997">
      <w:pPr>
        <w:spacing w:line="240" w:lineRule="auto"/>
        <w:jc w:val="both"/>
        <w:rPr>
          <w:color w:val="000000" w:themeColor="text1"/>
          <w:sz w:val="24"/>
          <w:szCs w:val="24"/>
        </w:rPr>
      </w:pPr>
    </w:p>
    <w:p w14:paraId="7D4E7DD2" w14:textId="429FDF0B" w:rsidR="00441FFA" w:rsidRPr="00CF0C90" w:rsidRDefault="00441FFA" w:rsidP="00441FFA">
      <w:pPr>
        <w:spacing w:line="240" w:lineRule="auto"/>
        <w:jc w:val="both"/>
        <w:rPr>
          <w:color w:val="000000" w:themeColor="text1"/>
          <w:sz w:val="24"/>
          <w:szCs w:val="24"/>
        </w:rPr>
      </w:pPr>
      <w:r w:rsidRPr="00CF0C90">
        <w:rPr>
          <w:color w:val="000000" w:themeColor="text1"/>
          <w:sz w:val="24"/>
          <w:szCs w:val="24"/>
        </w:rPr>
        <w:t xml:space="preserve">4. </w:t>
      </w:r>
      <w:r w:rsidRPr="00CF0C90">
        <w:rPr>
          <w:b/>
          <w:color w:val="000000" w:themeColor="text1"/>
          <w:sz w:val="24"/>
          <w:szCs w:val="24"/>
        </w:rPr>
        <w:t xml:space="preserve">На </w:t>
      </w:r>
      <w:r w:rsidR="0007634B" w:rsidRPr="00CF0C90">
        <w:rPr>
          <w:b/>
          <w:color w:val="000000" w:themeColor="text1"/>
          <w:sz w:val="24"/>
          <w:szCs w:val="24"/>
        </w:rPr>
        <w:t>іспиті</w:t>
      </w:r>
      <w:r w:rsidRPr="00CF0C90">
        <w:rPr>
          <w:color w:val="000000" w:themeColor="text1"/>
          <w:sz w:val="24"/>
          <w:szCs w:val="24"/>
        </w:rPr>
        <w:t xml:space="preserve"> студенти виконують письмову контрольну роботу. Кожне завдання містить два теоретичних запитання (завдання) і одне практичне. Кожне запитання (завдання) оцінюється за такими критеріями:</w:t>
      </w:r>
    </w:p>
    <w:p w14:paraId="473DE1B7" w14:textId="7C81C2EA" w:rsidR="00441FFA" w:rsidRPr="00CF0C90" w:rsidRDefault="00441FFA" w:rsidP="00441FFA">
      <w:pPr>
        <w:spacing w:line="240" w:lineRule="auto"/>
        <w:jc w:val="both"/>
        <w:rPr>
          <w:color w:val="000000" w:themeColor="text1"/>
          <w:sz w:val="24"/>
          <w:szCs w:val="24"/>
        </w:rPr>
      </w:pPr>
      <w:r w:rsidRPr="00CF0C90">
        <w:rPr>
          <w:color w:val="000000" w:themeColor="text1"/>
          <w:sz w:val="24"/>
          <w:szCs w:val="24"/>
        </w:rPr>
        <w:t xml:space="preserve">Кожне теоретичне питання оцінюється у </w:t>
      </w:r>
      <w:r w:rsidR="00172F3F">
        <w:rPr>
          <w:color w:val="000000" w:themeColor="text1"/>
          <w:sz w:val="24"/>
          <w:szCs w:val="24"/>
        </w:rPr>
        <w:t>10</w:t>
      </w:r>
      <w:r w:rsidRPr="00CF0C90">
        <w:rPr>
          <w:color w:val="000000" w:themeColor="text1"/>
          <w:sz w:val="24"/>
          <w:szCs w:val="24"/>
        </w:rPr>
        <w:t xml:space="preserve"> балів, а практичне – 1</w:t>
      </w:r>
      <w:r w:rsidR="00172F3F">
        <w:rPr>
          <w:color w:val="000000" w:themeColor="text1"/>
          <w:sz w:val="24"/>
          <w:szCs w:val="24"/>
        </w:rPr>
        <w:t>0</w:t>
      </w:r>
      <w:r w:rsidRPr="00CF0C90">
        <w:rPr>
          <w:color w:val="000000" w:themeColor="text1"/>
          <w:sz w:val="24"/>
          <w:szCs w:val="24"/>
        </w:rPr>
        <w:t> балів.</w:t>
      </w:r>
    </w:p>
    <w:p w14:paraId="2C091035" w14:textId="77777777" w:rsidR="00441FFA" w:rsidRPr="00CF0C90" w:rsidRDefault="00441FFA" w:rsidP="00441FFA">
      <w:pPr>
        <w:spacing w:line="240" w:lineRule="auto"/>
        <w:ind w:left="360"/>
        <w:jc w:val="both"/>
        <w:rPr>
          <w:color w:val="000000" w:themeColor="text1"/>
          <w:sz w:val="24"/>
          <w:szCs w:val="24"/>
        </w:rPr>
      </w:pPr>
      <w:r w:rsidRPr="00CF0C90">
        <w:rPr>
          <w:color w:val="000000" w:themeColor="text1"/>
          <w:sz w:val="24"/>
          <w:szCs w:val="24"/>
        </w:rPr>
        <w:t>Система оцінювання теоретичних питань:</w:t>
      </w:r>
    </w:p>
    <w:p w14:paraId="72BF9C37" w14:textId="3C0A9C81" w:rsidR="00441FFA" w:rsidRPr="00CF0C90" w:rsidRDefault="00441FFA" w:rsidP="00D4744E">
      <w:pPr>
        <w:numPr>
          <w:ilvl w:val="2"/>
          <w:numId w:val="14"/>
        </w:numPr>
        <w:tabs>
          <w:tab w:val="clear" w:pos="360"/>
          <w:tab w:val="num" w:pos="720"/>
        </w:tabs>
        <w:spacing w:line="240" w:lineRule="auto"/>
        <w:ind w:left="720"/>
        <w:jc w:val="both"/>
        <w:rPr>
          <w:color w:val="000000" w:themeColor="text1"/>
          <w:sz w:val="24"/>
          <w:szCs w:val="24"/>
        </w:rPr>
      </w:pPr>
      <w:r w:rsidRPr="00CF0C90">
        <w:rPr>
          <w:color w:val="000000" w:themeColor="text1"/>
          <w:sz w:val="24"/>
          <w:szCs w:val="24"/>
        </w:rPr>
        <w:t xml:space="preserve">«відмінно», повна відповідь (не менше 90% потрібної інформації) – </w:t>
      </w:r>
      <w:r w:rsidR="00172F3F">
        <w:rPr>
          <w:color w:val="000000" w:themeColor="text1"/>
          <w:sz w:val="24"/>
          <w:szCs w:val="24"/>
        </w:rPr>
        <w:t>10-9,0</w:t>
      </w:r>
      <w:r w:rsidRPr="00CF0C90">
        <w:rPr>
          <w:color w:val="000000" w:themeColor="text1"/>
          <w:sz w:val="24"/>
          <w:szCs w:val="24"/>
        </w:rPr>
        <w:t xml:space="preserve"> балів;</w:t>
      </w:r>
    </w:p>
    <w:p w14:paraId="3BD8D774" w14:textId="7E56C232" w:rsidR="00441FFA" w:rsidRPr="00CF0C90" w:rsidRDefault="00441FFA" w:rsidP="00D4744E">
      <w:pPr>
        <w:numPr>
          <w:ilvl w:val="2"/>
          <w:numId w:val="14"/>
        </w:numPr>
        <w:tabs>
          <w:tab w:val="clear" w:pos="360"/>
          <w:tab w:val="num" w:pos="720"/>
        </w:tabs>
        <w:spacing w:line="240" w:lineRule="auto"/>
        <w:ind w:left="720"/>
        <w:jc w:val="both"/>
        <w:rPr>
          <w:color w:val="000000" w:themeColor="text1"/>
          <w:sz w:val="24"/>
          <w:szCs w:val="24"/>
        </w:rPr>
      </w:pPr>
      <w:r w:rsidRPr="00CF0C90">
        <w:rPr>
          <w:color w:val="000000" w:themeColor="text1"/>
          <w:sz w:val="24"/>
          <w:szCs w:val="24"/>
        </w:rPr>
        <w:t xml:space="preserve">«добре», достатньо повна відповідь (не менше 75% потрібної інформації,  або незначні неточності) – </w:t>
      </w:r>
      <w:r w:rsidR="00172F3F">
        <w:rPr>
          <w:color w:val="000000" w:themeColor="text1"/>
          <w:sz w:val="24"/>
          <w:szCs w:val="24"/>
        </w:rPr>
        <w:t>8,9-7,5</w:t>
      </w:r>
      <w:r w:rsidRPr="00CF0C90">
        <w:rPr>
          <w:color w:val="000000" w:themeColor="text1"/>
          <w:sz w:val="24"/>
          <w:szCs w:val="24"/>
        </w:rPr>
        <w:t xml:space="preserve"> балів;</w:t>
      </w:r>
    </w:p>
    <w:p w14:paraId="08CE3F28" w14:textId="33E551B3" w:rsidR="00441FFA" w:rsidRPr="00CF0C90" w:rsidRDefault="00441FFA" w:rsidP="00D4744E">
      <w:pPr>
        <w:numPr>
          <w:ilvl w:val="2"/>
          <w:numId w:val="14"/>
        </w:numPr>
        <w:tabs>
          <w:tab w:val="clear" w:pos="360"/>
          <w:tab w:val="num" w:pos="720"/>
        </w:tabs>
        <w:spacing w:line="240" w:lineRule="auto"/>
        <w:ind w:left="720"/>
        <w:jc w:val="both"/>
        <w:rPr>
          <w:color w:val="000000" w:themeColor="text1"/>
          <w:sz w:val="24"/>
          <w:szCs w:val="24"/>
        </w:rPr>
      </w:pPr>
      <w:r w:rsidRPr="00CF0C90">
        <w:rPr>
          <w:color w:val="000000" w:themeColor="text1"/>
          <w:sz w:val="24"/>
          <w:szCs w:val="24"/>
        </w:rPr>
        <w:t xml:space="preserve">«задовільно», неповна відповідь (не менше 60% потрібної інформації та деякі помилки) – </w:t>
      </w:r>
      <w:r w:rsidR="00172F3F">
        <w:rPr>
          <w:color w:val="000000" w:themeColor="text1"/>
          <w:sz w:val="24"/>
          <w:szCs w:val="24"/>
        </w:rPr>
        <w:t>7,4</w:t>
      </w:r>
      <w:r w:rsidRPr="00CF0C90">
        <w:rPr>
          <w:color w:val="000000" w:themeColor="text1"/>
          <w:sz w:val="24"/>
          <w:szCs w:val="24"/>
        </w:rPr>
        <w:t>– 6,</w:t>
      </w:r>
      <w:r w:rsidR="00172F3F">
        <w:rPr>
          <w:color w:val="000000" w:themeColor="text1"/>
          <w:sz w:val="24"/>
          <w:szCs w:val="24"/>
        </w:rPr>
        <w:t>0</w:t>
      </w:r>
      <w:r w:rsidRPr="00CF0C90">
        <w:rPr>
          <w:color w:val="000000" w:themeColor="text1"/>
          <w:sz w:val="24"/>
          <w:szCs w:val="24"/>
        </w:rPr>
        <w:t xml:space="preserve"> балів;</w:t>
      </w:r>
    </w:p>
    <w:p w14:paraId="6B5995FB" w14:textId="77777777" w:rsidR="00441FFA" w:rsidRPr="00CF0C90" w:rsidRDefault="00441FFA" w:rsidP="00D4744E">
      <w:pPr>
        <w:numPr>
          <w:ilvl w:val="2"/>
          <w:numId w:val="14"/>
        </w:numPr>
        <w:tabs>
          <w:tab w:val="clear" w:pos="360"/>
          <w:tab w:val="num" w:pos="720"/>
        </w:tabs>
        <w:spacing w:line="240" w:lineRule="auto"/>
        <w:ind w:left="720"/>
        <w:jc w:val="both"/>
        <w:rPr>
          <w:color w:val="000000" w:themeColor="text1"/>
          <w:sz w:val="24"/>
          <w:szCs w:val="24"/>
        </w:rPr>
      </w:pPr>
      <w:r w:rsidRPr="00CF0C90">
        <w:rPr>
          <w:color w:val="000000" w:themeColor="text1"/>
          <w:sz w:val="24"/>
          <w:szCs w:val="24"/>
        </w:rPr>
        <w:lastRenderedPageBreak/>
        <w:t>«незадовільно», незадовільна відповідь – менше 6  балів.</w:t>
      </w:r>
    </w:p>
    <w:p w14:paraId="66DB9DB7" w14:textId="77777777" w:rsidR="00441FFA" w:rsidRPr="00CF0C90" w:rsidRDefault="00441FFA" w:rsidP="00441FFA">
      <w:pPr>
        <w:spacing w:line="240" w:lineRule="auto"/>
        <w:ind w:left="360"/>
        <w:jc w:val="both"/>
        <w:rPr>
          <w:color w:val="000000" w:themeColor="text1"/>
          <w:sz w:val="24"/>
          <w:szCs w:val="24"/>
        </w:rPr>
      </w:pPr>
      <w:r w:rsidRPr="00CF0C90">
        <w:rPr>
          <w:color w:val="000000" w:themeColor="text1"/>
          <w:sz w:val="24"/>
          <w:szCs w:val="24"/>
        </w:rPr>
        <w:t>Система оцінювання практичного запитання:</w:t>
      </w:r>
    </w:p>
    <w:p w14:paraId="38B6DECF" w14:textId="77777777" w:rsidR="00172F3F" w:rsidRPr="00CF0C90" w:rsidRDefault="00172F3F" w:rsidP="00172F3F">
      <w:pPr>
        <w:numPr>
          <w:ilvl w:val="2"/>
          <w:numId w:val="14"/>
        </w:numPr>
        <w:tabs>
          <w:tab w:val="clear" w:pos="360"/>
          <w:tab w:val="num" w:pos="720"/>
        </w:tabs>
        <w:spacing w:line="240" w:lineRule="auto"/>
        <w:ind w:left="720"/>
        <w:jc w:val="both"/>
        <w:rPr>
          <w:color w:val="000000" w:themeColor="text1"/>
          <w:sz w:val="24"/>
          <w:szCs w:val="24"/>
        </w:rPr>
      </w:pPr>
      <w:r w:rsidRPr="00CF0C90">
        <w:rPr>
          <w:color w:val="000000" w:themeColor="text1"/>
          <w:sz w:val="24"/>
          <w:szCs w:val="24"/>
        </w:rPr>
        <w:t xml:space="preserve">«відмінно», повна відповідь (не менше 90% потрібної інформації) – </w:t>
      </w:r>
      <w:r>
        <w:rPr>
          <w:color w:val="000000" w:themeColor="text1"/>
          <w:sz w:val="24"/>
          <w:szCs w:val="24"/>
        </w:rPr>
        <w:t>10-9,0</w:t>
      </w:r>
      <w:r w:rsidRPr="00CF0C90">
        <w:rPr>
          <w:color w:val="000000" w:themeColor="text1"/>
          <w:sz w:val="24"/>
          <w:szCs w:val="24"/>
        </w:rPr>
        <w:t xml:space="preserve"> балів;</w:t>
      </w:r>
    </w:p>
    <w:p w14:paraId="5A8E71C8" w14:textId="77777777" w:rsidR="00172F3F" w:rsidRPr="00CF0C90" w:rsidRDefault="00172F3F" w:rsidP="00172F3F">
      <w:pPr>
        <w:numPr>
          <w:ilvl w:val="2"/>
          <w:numId w:val="14"/>
        </w:numPr>
        <w:tabs>
          <w:tab w:val="clear" w:pos="360"/>
          <w:tab w:val="num" w:pos="720"/>
        </w:tabs>
        <w:spacing w:line="240" w:lineRule="auto"/>
        <w:ind w:left="720"/>
        <w:jc w:val="both"/>
        <w:rPr>
          <w:color w:val="000000" w:themeColor="text1"/>
          <w:sz w:val="24"/>
          <w:szCs w:val="24"/>
        </w:rPr>
      </w:pPr>
      <w:r w:rsidRPr="00CF0C90">
        <w:rPr>
          <w:color w:val="000000" w:themeColor="text1"/>
          <w:sz w:val="24"/>
          <w:szCs w:val="24"/>
        </w:rPr>
        <w:t xml:space="preserve">«добре», достатньо повна відповідь (не менше 75% потрібної інформації,  або незначні неточності) – </w:t>
      </w:r>
      <w:r>
        <w:rPr>
          <w:color w:val="000000" w:themeColor="text1"/>
          <w:sz w:val="24"/>
          <w:szCs w:val="24"/>
        </w:rPr>
        <w:t>8,9-7,5</w:t>
      </w:r>
      <w:r w:rsidRPr="00CF0C90">
        <w:rPr>
          <w:color w:val="000000" w:themeColor="text1"/>
          <w:sz w:val="24"/>
          <w:szCs w:val="24"/>
        </w:rPr>
        <w:t xml:space="preserve"> балів;</w:t>
      </w:r>
    </w:p>
    <w:p w14:paraId="25AFE38B" w14:textId="77777777" w:rsidR="00172F3F" w:rsidRPr="00CF0C90" w:rsidRDefault="00172F3F" w:rsidP="00172F3F">
      <w:pPr>
        <w:numPr>
          <w:ilvl w:val="2"/>
          <w:numId w:val="14"/>
        </w:numPr>
        <w:tabs>
          <w:tab w:val="clear" w:pos="360"/>
          <w:tab w:val="num" w:pos="720"/>
        </w:tabs>
        <w:spacing w:line="240" w:lineRule="auto"/>
        <w:ind w:left="720"/>
        <w:jc w:val="both"/>
        <w:rPr>
          <w:color w:val="000000" w:themeColor="text1"/>
          <w:sz w:val="24"/>
          <w:szCs w:val="24"/>
        </w:rPr>
      </w:pPr>
      <w:r w:rsidRPr="00CF0C90">
        <w:rPr>
          <w:color w:val="000000" w:themeColor="text1"/>
          <w:sz w:val="24"/>
          <w:szCs w:val="24"/>
        </w:rPr>
        <w:t xml:space="preserve">«задовільно», неповна відповідь (не менше 60% потрібної інформації та деякі помилки) – </w:t>
      </w:r>
      <w:r>
        <w:rPr>
          <w:color w:val="000000" w:themeColor="text1"/>
          <w:sz w:val="24"/>
          <w:szCs w:val="24"/>
        </w:rPr>
        <w:t>7,4</w:t>
      </w:r>
      <w:r w:rsidRPr="00CF0C90">
        <w:rPr>
          <w:color w:val="000000" w:themeColor="text1"/>
          <w:sz w:val="24"/>
          <w:szCs w:val="24"/>
        </w:rPr>
        <w:t>– 6,</w:t>
      </w:r>
      <w:r>
        <w:rPr>
          <w:color w:val="000000" w:themeColor="text1"/>
          <w:sz w:val="24"/>
          <w:szCs w:val="24"/>
        </w:rPr>
        <w:t>0</w:t>
      </w:r>
      <w:r w:rsidRPr="00CF0C90">
        <w:rPr>
          <w:color w:val="000000" w:themeColor="text1"/>
          <w:sz w:val="24"/>
          <w:szCs w:val="24"/>
        </w:rPr>
        <w:t xml:space="preserve"> балів;</w:t>
      </w:r>
    </w:p>
    <w:p w14:paraId="67B915D3" w14:textId="77777777" w:rsidR="00172F3F" w:rsidRPr="00CF0C90" w:rsidRDefault="00172F3F" w:rsidP="00172F3F">
      <w:pPr>
        <w:numPr>
          <w:ilvl w:val="2"/>
          <w:numId w:val="14"/>
        </w:numPr>
        <w:tabs>
          <w:tab w:val="clear" w:pos="360"/>
          <w:tab w:val="num" w:pos="720"/>
        </w:tabs>
        <w:spacing w:line="240" w:lineRule="auto"/>
        <w:ind w:left="720"/>
        <w:jc w:val="both"/>
        <w:rPr>
          <w:color w:val="000000" w:themeColor="text1"/>
          <w:sz w:val="24"/>
          <w:szCs w:val="24"/>
        </w:rPr>
      </w:pPr>
      <w:r w:rsidRPr="00CF0C90">
        <w:rPr>
          <w:color w:val="000000" w:themeColor="text1"/>
          <w:sz w:val="24"/>
          <w:szCs w:val="24"/>
        </w:rPr>
        <w:t>«незадовільно», незадовільна відповідь – менше 6  балів.</w:t>
      </w:r>
    </w:p>
    <w:p w14:paraId="395FAEB0" w14:textId="77777777" w:rsidR="00441FFA" w:rsidRPr="00CF0C90" w:rsidRDefault="00441FFA" w:rsidP="00441FFA">
      <w:pPr>
        <w:spacing w:line="240" w:lineRule="auto"/>
        <w:jc w:val="both"/>
        <w:rPr>
          <w:color w:val="000000" w:themeColor="text1"/>
          <w:sz w:val="24"/>
          <w:szCs w:val="24"/>
        </w:rPr>
      </w:pPr>
    </w:p>
    <w:p w14:paraId="26BD795F" w14:textId="77777777" w:rsidR="00441FFA" w:rsidRPr="00CF0C90" w:rsidRDefault="00441FFA" w:rsidP="00441FFA">
      <w:pPr>
        <w:spacing w:line="240" w:lineRule="auto"/>
        <w:jc w:val="both"/>
        <w:rPr>
          <w:color w:val="000000" w:themeColor="text1"/>
          <w:sz w:val="24"/>
          <w:szCs w:val="24"/>
        </w:rPr>
      </w:pPr>
      <w:r w:rsidRPr="00CF0C90">
        <w:rPr>
          <w:color w:val="000000" w:themeColor="text1"/>
          <w:sz w:val="24"/>
          <w:szCs w:val="24"/>
        </w:rPr>
        <w:t>Максимальна сума балів, яку студент може набрати протягом семестру, складає 60 балів:</w:t>
      </w:r>
    </w:p>
    <w:p w14:paraId="4DE5FD6A" w14:textId="7A899C33" w:rsidR="00441FFA" w:rsidRPr="00CF0C90" w:rsidRDefault="00441FFA" w:rsidP="00441FFA">
      <w:pPr>
        <w:spacing w:line="240" w:lineRule="auto"/>
        <w:jc w:val="center"/>
        <w:rPr>
          <w:color w:val="000000" w:themeColor="text1"/>
          <w:sz w:val="24"/>
          <w:szCs w:val="24"/>
        </w:rPr>
      </w:pPr>
      <w:r w:rsidRPr="00CF0C90">
        <w:rPr>
          <w:color w:val="000000" w:themeColor="text1"/>
          <w:sz w:val="24"/>
          <w:szCs w:val="24"/>
        </w:rPr>
        <w:t>RС =  r</w:t>
      </w:r>
      <w:r w:rsidR="00172F3F">
        <w:rPr>
          <w:color w:val="000000" w:themeColor="text1"/>
          <w:sz w:val="24"/>
          <w:szCs w:val="24"/>
          <w:vertAlign w:val="subscript"/>
        </w:rPr>
        <w:t>лб</w:t>
      </w:r>
      <w:r w:rsidRPr="00CF0C90">
        <w:rPr>
          <w:color w:val="000000" w:themeColor="text1"/>
          <w:sz w:val="24"/>
          <w:szCs w:val="24"/>
        </w:rPr>
        <w:t xml:space="preserve"> </w:t>
      </w:r>
      <w:r w:rsidR="00172F3F">
        <w:rPr>
          <w:color w:val="000000" w:themeColor="text1"/>
          <w:sz w:val="24"/>
          <w:szCs w:val="24"/>
        </w:rPr>
        <w:t xml:space="preserve">+ </w:t>
      </w:r>
      <w:r w:rsidR="00172F3F">
        <w:rPr>
          <w:color w:val="000000" w:themeColor="text1"/>
          <w:sz w:val="24"/>
          <w:szCs w:val="24"/>
          <w:lang w:val="en-US"/>
        </w:rPr>
        <w:t>r</w:t>
      </w:r>
      <w:r w:rsidR="00172F3F">
        <w:rPr>
          <w:color w:val="000000" w:themeColor="text1"/>
          <w:sz w:val="24"/>
          <w:szCs w:val="24"/>
          <w:vertAlign w:val="subscript"/>
        </w:rPr>
        <w:t>пр</w:t>
      </w:r>
      <w:r w:rsidRPr="00CF0C90">
        <w:rPr>
          <w:color w:val="000000" w:themeColor="text1"/>
          <w:sz w:val="24"/>
          <w:szCs w:val="24"/>
        </w:rPr>
        <w:t>+ r</w:t>
      </w:r>
      <w:r w:rsidRPr="00CF0C90">
        <w:rPr>
          <w:color w:val="000000" w:themeColor="text1"/>
          <w:sz w:val="24"/>
          <w:szCs w:val="24"/>
          <w:vertAlign w:val="subscript"/>
        </w:rPr>
        <w:t>мкр</w:t>
      </w:r>
      <w:r w:rsidRPr="00CF0C90">
        <w:rPr>
          <w:color w:val="000000" w:themeColor="text1"/>
          <w:sz w:val="24"/>
          <w:szCs w:val="24"/>
        </w:rPr>
        <w:t xml:space="preserve"> + r</w:t>
      </w:r>
      <w:r w:rsidR="00172F3F" w:rsidRPr="00172F3F">
        <w:rPr>
          <w:color w:val="000000" w:themeColor="text1"/>
          <w:sz w:val="24"/>
          <w:szCs w:val="24"/>
          <w:vertAlign w:val="subscript"/>
        </w:rPr>
        <w:t>РГР</w:t>
      </w:r>
      <w:r w:rsidR="00705CB5" w:rsidRPr="00CF0C90">
        <w:rPr>
          <w:color w:val="000000" w:themeColor="text1"/>
          <w:sz w:val="24"/>
          <w:szCs w:val="24"/>
        </w:rPr>
        <w:t xml:space="preserve"> =</w:t>
      </w:r>
      <w:r w:rsidR="00172F3F">
        <w:rPr>
          <w:color w:val="000000" w:themeColor="text1"/>
          <w:sz w:val="24"/>
          <w:szCs w:val="24"/>
        </w:rPr>
        <w:t>27+27+7+9</w:t>
      </w:r>
      <w:r w:rsidRPr="00CF0C90">
        <w:rPr>
          <w:color w:val="000000" w:themeColor="text1"/>
          <w:sz w:val="24"/>
          <w:szCs w:val="24"/>
        </w:rPr>
        <w:t xml:space="preserve">= </w:t>
      </w:r>
      <w:r w:rsidR="00172F3F">
        <w:rPr>
          <w:color w:val="000000" w:themeColor="text1"/>
          <w:sz w:val="24"/>
          <w:szCs w:val="24"/>
        </w:rPr>
        <w:t>7</w:t>
      </w:r>
      <w:r w:rsidRPr="00CF0C90">
        <w:rPr>
          <w:color w:val="000000" w:themeColor="text1"/>
          <w:sz w:val="24"/>
          <w:szCs w:val="24"/>
        </w:rPr>
        <w:t>0 балів</w:t>
      </w:r>
      <w:r w:rsidR="005D7215" w:rsidRPr="00CF0C90">
        <w:rPr>
          <w:color w:val="000000" w:themeColor="text1"/>
          <w:sz w:val="24"/>
          <w:szCs w:val="24"/>
        </w:rPr>
        <w:tab/>
        <w:t>(1)</w:t>
      </w:r>
    </w:p>
    <w:p w14:paraId="0B37A56D" w14:textId="77777777" w:rsidR="00441FFA" w:rsidRPr="00CF0C90" w:rsidRDefault="00441FFA" w:rsidP="00441FFA">
      <w:pPr>
        <w:spacing w:line="240" w:lineRule="auto"/>
        <w:jc w:val="both"/>
        <w:rPr>
          <w:color w:val="000000" w:themeColor="text1"/>
          <w:sz w:val="24"/>
          <w:szCs w:val="24"/>
        </w:rPr>
      </w:pPr>
    </w:p>
    <w:p w14:paraId="70D1F8DF" w14:textId="2834AA6E" w:rsidR="00441FFA" w:rsidRPr="00CF0C90" w:rsidRDefault="00441FFA" w:rsidP="00441FFA">
      <w:pPr>
        <w:spacing w:line="240" w:lineRule="auto"/>
        <w:jc w:val="both"/>
        <w:rPr>
          <w:color w:val="000000" w:themeColor="text1"/>
          <w:sz w:val="24"/>
          <w:szCs w:val="24"/>
        </w:rPr>
      </w:pPr>
      <w:r w:rsidRPr="00CF0C90">
        <w:rPr>
          <w:color w:val="000000" w:themeColor="text1"/>
          <w:sz w:val="24"/>
          <w:szCs w:val="24"/>
        </w:rPr>
        <w:t xml:space="preserve">Умовою допуску до </w:t>
      </w:r>
      <w:r w:rsidR="0007634B" w:rsidRPr="00CF0C90">
        <w:rPr>
          <w:color w:val="000000" w:themeColor="text1"/>
          <w:sz w:val="24"/>
          <w:szCs w:val="24"/>
        </w:rPr>
        <w:t>заліку</w:t>
      </w:r>
      <w:r w:rsidRPr="00CF0C90">
        <w:rPr>
          <w:color w:val="000000" w:themeColor="text1"/>
          <w:sz w:val="24"/>
          <w:szCs w:val="24"/>
        </w:rPr>
        <w:t xml:space="preserve"> є зарахування всіх лабораторних</w:t>
      </w:r>
      <w:r w:rsidR="00172F3F">
        <w:rPr>
          <w:color w:val="000000" w:themeColor="text1"/>
          <w:sz w:val="24"/>
          <w:szCs w:val="24"/>
        </w:rPr>
        <w:t xml:space="preserve"> та практичних </w:t>
      </w:r>
      <w:r w:rsidRPr="00CF0C90">
        <w:rPr>
          <w:color w:val="000000" w:themeColor="text1"/>
          <w:sz w:val="24"/>
          <w:szCs w:val="24"/>
        </w:rPr>
        <w:t xml:space="preserve"> робіт, виконання МКР</w:t>
      </w:r>
      <w:r w:rsidR="00172F3F">
        <w:rPr>
          <w:color w:val="000000" w:themeColor="text1"/>
          <w:sz w:val="24"/>
          <w:szCs w:val="24"/>
        </w:rPr>
        <w:t>, РГР</w:t>
      </w:r>
      <w:r w:rsidRPr="00CF0C90">
        <w:rPr>
          <w:color w:val="000000" w:themeColor="text1"/>
          <w:sz w:val="24"/>
          <w:szCs w:val="24"/>
        </w:rPr>
        <w:t xml:space="preserve"> та кількість рейтингових балів не менше </w:t>
      </w:r>
      <w:r w:rsidR="00172F3F">
        <w:rPr>
          <w:color w:val="000000" w:themeColor="text1"/>
          <w:sz w:val="24"/>
          <w:szCs w:val="24"/>
        </w:rPr>
        <w:t>4</w:t>
      </w:r>
      <w:r w:rsidRPr="00CF0C90">
        <w:rPr>
          <w:color w:val="000000" w:themeColor="text1"/>
          <w:sz w:val="24"/>
          <w:szCs w:val="24"/>
        </w:rPr>
        <w:t xml:space="preserve">0. </w:t>
      </w:r>
    </w:p>
    <w:p w14:paraId="42457EA5" w14:textId="77777777" w:rsidR="005D7215" w:rsidRPr="00CF0C90" w:rsidRDefault="005D7215" w:rsidP="005D7215">
      <w:pPr>
        <w:spacing w:line="240" w:lineRule="auto"/>
        <w:rPr>
          <w:color w:val="000000" w:themeColor="text1"/>
          <w:sz w:val="24"/>
          <w:szCs w:val="24"/>
        </w:rPr>
      </w:pPr>
    </w:p>
    <w:p w14:paraId="628FB277" w14:textId="45AE46BE" w:rsidR="00805371" w:rsidRPr="00CF0C90" w:rsidRDefault="005D7215" w:rsidP="00172F3F">
      <w:pPr>
        <w:spacing w:line="240" w:lineRule="auto"/>
        <w:ind w:firstLine="360"/>
        <w:rPr>
          <w:color w:val="000000" w:themeColor="text1"/>
          <w:sz w:val="24"/>
          <w:szCs w:val="24"/>
        </w:rPr>
      </w:pPr>
      <w:r w:rsidRPr="00CF0C90">
        <w:rPr>
          <w:color w:val="000000" w:themeColor="text1"/>
          <w:sz w:val="24"/>
          <w:szCs w:val="24"/>
        </w:rPr>
        <w:t xml:space="preserve">Рейтинг студента може бути перерахований як </w:t>
      </w:r>
      <w:r w:rsidR="0007634B" w:rsidRPr="00CF0C90">
        <w:rPr>
          <w:color w:val="000000" w:themeColor="text1"/>
          <w:sz w:val="24"/>
          <w:szCs w:val="24"/>
        </w:rPr>
        <w:t>заліковий</w:t>
      </w:r>
      <w:r w:rsidRPr="00CF0C90">
        <w:rPr>
          <w:color w:val="000000" w:themeColor="text1"/>
          <w:sz w:val="24"/>
          <w:szCs w:val="24"/>
        </w:rPr>
        <w:t xml:space="preserve"> за згодою студента (письмовою) та дозволом деканату.  Якщо студент не дає згоди на перерахунок, </w:t>
      </w:r>
      <w:r w:rsidR="0007634B" w:rsidRPr="00CF0C90">
        <w:rPr>
          <w:color w:val="000000" w:themeColor="text1"/>
          <w:sz w:val="24"/>
          <w:szCs w:val="24"/>
        </w:rPr>
        <w:t>залік</w:t>
      </w:r>
      <w:r w:rsidRPr="00CF0C90">
        <w:rPr>
          <w:color w:val="000000" w:themeColor="text1"/>
          <w:sz w:val="24"/>
          <w:szCs w:val="24"/>
        </w:rPr>
        <w:t xml:space="preserve"> проходить на загальних умовах, причому бали за тематичні контрольні знімаються  і початковий бал вираховується за формулою (1)</w:t>
      </w:r>
      <w:r w:rsidR="001B1D66" w:rsidRPr="00CF0C90">
        <w:rPr>
          <w:color w:val="000000" w:themeColor="text1"/>
          <w:sz w:val="24"/>
          <w:szCs w:val="24"/>
        </w:rPr>
        <w:t>.</w:t>
      </w:r>
    </w:p>
    <w:bookmarkEnd w:id="0"/>
    <w:p w14:paraId="581A31AF" w14:textId="77777777" w:rsidR="004A6336" w:rsidRPr="00CF0C90" w:rsidRDefault="004A6336" w:rsidP="00DE4792">
      <w:pPr>
        <w:pStyle w:val="1"/>
      </w:pPr>
      <w:r w:rsidRPr="00CF0C90">
        <w:t>Додаткова інформація з дисципліни</w:t>
      </w:r>
      <w:r w:rsidR="00087AFC" w:rsidRPr="00CF0C90">
        <w:t xml:space="preserve"> (освітнього компонента)</w:t>
      </w:r>
      <w:r w:rsidR="00DE4792" w:rsidRPr="00CF0C90">
        <w:t xml:space="preserve">  </w:t>
      </w:r>
    </w:p>
    <w:p w14:paraId="7FF0E402" w14:textId="77777777" w:rsidR="001435BE" w:rsidRPr="00CF0C90" w:rsidRDefault="009F69B9" w:rsidP="00D4744E">
      <w:pPr>
        <w:pStyle w:val="a0"/>
        <w:numPr>
          <w:ilvl w:val="0"/>
          <w:numId w:val="2"/>
        </w:numPr>
        <w:spacing w:after="120" w:line="240" w:lineRule="auto"/>
        <w:jc w:val="both"/>
        <w:rPr>
          <w:sz w:val="24"/>
          <w:szCs w:val="24"/>
        </w:rPr>
      </w:pPr>
      <w:r w:rsidRPr="00CF0C90">
        <w:rPr>
          <w:sz w:val="24"/>
          <w:szCs w:val="24"/>
        </w:rPr>
        <w:t>п</w:t>
      </w:r>
      <w:r w:rsidR="001435BE" w:rsidRPr="00CF0C90">
        <w:rPr>
          <w:sz w:val="24"/>
          <w:szCs w:val="24"/>
        </w:rPr>
        <w:t>ерелік питань</w:t>
      </w:r>
      <w:r w:rsidR="00F677B9" w:rsidRPr="00CF0C90">
        <w:rPr>
          <w:sz w:val="24"/>
          <w:szCs w:val="24"/>
        </w:rPr>
        <w:t>,</w:t>
      </w:r>
      <w:r w:rsidR="001435BE" w:rsidRPr="00CF0C90">
        <w:rPr>
          <w:sz w:val="24"/>
          <w:szCs w:val="24"/>
        </w:rPr>
        <w:t xml:space="preserve"> які виносяться на семестровий</w:t>
      </w:r>
      <w:r w:rsidR="00DE4792" w:rsidRPr="00CF0C90">
        <w:rPr>
          <w:sz w:val="24"/>
          <w:szCs w:val="24"/>
        </w:rPr>
        <w:t xml:space="preserve"> контроль</w:t>
      </w:r>
      <w:r w:rsidR="001435BE" w:rsidRPr="00CF0C90">
        <w:rPr>
          <w:sz w:val="24"/>
          <w:szCs w:val="24"/>
        </w:rPr>
        <w:t xml:space="preserve"> </w:t>
      </w:r>
      <w:r w:rsidR="00164B0B" w:rsidRPr="00CF0C90">
        <w:rPr>
          <w:sz w:val="24"/>
          <w:szCs w:val="24"/>
        </w:rPr>
        <w:t>– надається на останньому лекційному занятті</w:t>
      </w:r>
      <w:r w:rsidR="00F677B9" w:rsidRPr="00CF0C90">
        <w:rPr>
          <w:sz w:val="24"/>
          <w:szCs w:val="24"/>
        </w:rPr>
        <w:t>;</w:t>
      </w:r>
      <w:r w:rsidR="00DE4792" w:rsidRPr="00CF0C90">
        <w:rPr>
          <w:sz w:val="24"/>
          <w:szCs w:val="24"/>
        </w:rPr>
        <w:t xml:space="preserve">  </w:t>
      </w:r>
    </w:p>
    <w:p w14:paraId="57680DF9" w14:textId="77777777" w:rsidR="004A6336" w:rsidRPr="00CF0C90" w:rsidRDefault="004A6336" w:rsidP="00D4744E">
      <w:pPr>
        <w:pStyle w:val="a0"/>
        <w:numPr>
          <w:ilvl w:val="0"/>
          <w:numId w:val="2"/>
        </w:numPr>
        <w:spacing w:after="120" w:line="240" w:lineRule="auto"/>
        <w:jc w:val="both"/>
        <w:rPr>
          <w:sz w:val="24"/>
          <w:szCs w:val="24"/>
        </w:rPr>
      </w:pPr>
      <w:r w:rsidRPr="00CF0C90">
        <w:rPr>
          <w:sz w:val="24"/>
          <w:szCs w:val="24"/>
        </w:rPr>
        <w:t>можливість зарахування сертифікатів проходження дистанційних чи онлайн курсів за відповідною тематикою</w:t>
      </w:r>
      <w:r w:rsidR="00164B0B" w:rsidRPr="00CF0C90">
        <w:rPr>
          <w:sz w:val="24"/>
          <w:szCs w:val="24"/>
        </w:rPr>
        <w:t xml:space="preserve"> – якщо тематика </w:t>
      </w:r>
      <w:r w:rsidR="00DE4792" w:rsidRPr="00CF0C90">
        <w:rPr>
          <w:sz w:val="24"/>
          <w:szCs w:val="24"/>
        </w:rPr>
        <w:t xml:space="preserve">дистанційних чи </w:t>
      </w:r>
      <w:r w:rsidR="00164B0B" w:rsidRPr="00CF0C90">
        <w:rPr>
          <w:sz w:val="24"/>
          <w:szCs w:val="24"/>
        </w:rPr>
        <w:t>онлайн</w:t>
      </w:r>
      <w:r w:rsidR="00DE4792" w:rsidRPr="00CF0C90">
        <w:rPr>
          <w:sz w:val="24"/>
          <w:szCs w:val="24"/>
        </w:rPr>
        <w:t xml:space="preserve"> курсів повністю </w:t>
      </w:r>
      <w:r w:rsidR="002E650D" w:rsidRPr="00CF0C90">
        <w:rPr>
          <w:sz w:val="24"/>
          <w:szCs w:val="24"/>
        </w:rPr>
        <w:t>відповідає</w:t>
      </w:r>
      <w:r w:rsidR="00DE4792" w:rsidRPr="00CF0C90">
        <w:rPr>
          <w:sz w:val="24"/>
          <w:szCs w:val="24"/>
        </w:rPr>
        <w:t xml:space="preserve"> розділам та темам</w:t>
      </w:r>
      <w:r w:rsidR="00164B0B" w:rsidRPr="00CF0C90">
        <w:rPr>
          <w:sz w:val="24"/>
          <w:szCs w:val="24"/>
        </w:rPr>
        <w:t xml:space="preserve"> дисципліни і студент засвоїв </w:t>
      </w:r>
      <w:r w:rsidR="00DE4792" w:rsidRPr="00CF0C90">
        <w:rPr>
          <w:sz w:val="24"/>
          <w:szCs w:val="24"/>
        </w:rPr>
        <w:t xml:space="preserve">відповідні </w:t>
      </w:r>
      <w:r w:rsidR="00164B0B" w:rsidRPr="00CF0C90">
        <w:rPr>
          <w:sz w:val="24"/>
          <w:szCs w:val="24"/>
        </w:rPr>
        <w:t>знання</w:t>
      </w:r>
      <w:r w:rsidR="00F677B9" w:rsidRPr="00CF0C90">
        <w:rPr>
          <w:sz w:val="24"/>
          <w:szCs w:val="24"/>
        </w:rPr>
        <w:t>;</w:t>
      </w:r>
    </w:p>
    <w:p w14:paraId="4DECDD00" w14:textId="77777777" w:rsidR="004A6336" w:rsidRPr="00CF0C90" w:rsidRDefault="004A6336" w:rsidP="00D4744E">
      <w:pPr>
        <w:pStyle w:val="a0"/>
        <w:numPr>
          <w:ilvl w:val="0"/>
          <w:numId w:val="2"/>
        </w:numPr>
        <w:spacing w:after="120" w:line="240" w:lineRule="auto"/>
        <w:jc w:val="both"/>
        <w:rPr>
          <w:sz w:val="24"/>
          <w:szCs w:val="24"/>
        </w:rPr>
      </w:pPr>
      <w:r w:rsidRPr="00CF0C90">
        <w:rPr>
          <w:sz w:val="24"/>
          <w:szCs w:val="24"/>
        </w:rPr>
        <w:t>інш</w:t>
      </w:r>
      <w:r w:rsidR="00087AFC" w:rsidRPr="00CF0C90">
        <w:rPr>
          <w:sz w:val="24"/>
          <w:szCs w:val="24"/>
        </w:rPr>
        <w:t>а інформація для студентів/аспірантів щодо</w:t>
      </w:r>
      <w:r w:rsidR="00253BCC" w:rsidRPr="00CF0C90">
        <w:rPr>
          <w:sz w:val="24"/>
          <w:szCs w:val="24"/>
        </w:rPr>
        <w:t xml:space="preserve"> особливостей опанування </w:t>
      </w:r>
      <w:r w:rsidR="00087AFC" w:rsidRPr="00CF0C90">
        <w:rPr>
          <w:sz w:val="24"/>
          <w:szCs w:val="24"/>
        </w:rPr>
        <w:t>навчальної дисципліни</w:t>
      </w:r>
      <w:r w:rsidR="00164B0B" w:rsidRPr="00CF0C90">
        <w:rPr>
          <w:sz w:val="24"/>
          <w:szCs w:val="24"/>
        </w:rPr>
        <w:t xml:space="preserve"> –</w:t>
      </w:r>
      <w:r w:rsidR="00DE4792" w:rsidRPr="00CF0C90">
        <w:rPr>
          <w:sz w:val="24"/>
          <w:szCs w:val="24"/>
        </w:rPr>
        <w:t xml:space="preserve"> </w:t>
      </w:r>
      <w:r w:rsidR="00164B0B" w:rsidRPr="00CF0C90">
        <w:rPr>
          <w:sz w:val="24"/>
          <w:szCs w:val="24"/>
        </w:rPr>
        <w:t xml:space="preserve">активність та креативність на лекціях </w:t>
      </w:r>
      <w:r w:rsidR="00DE4792" w:rsidRPr="00CF0C90">
        <w:rPr>
          <w:sz w:val="24"/>
          <w:szCs w:val="24"/>
        </w:rPr>
        <w:t>і</w:t>
      </w:r>
      <w:r w:rsidR="00164B0B" w:rsidRPr="00CF0C90">
        <w:rPr>
          <w:sz w:val="24"/>
          <w:szCs w:val="24"/>
        </w:rPr>
        <w:t xml:space="preserve"> лабораторних заняттях, участь в науковій тематиці, яка включає елементи теорії та практики термічної обробки може бути оцінена заохочувальними балами (до 7 балів)</w:t>
      </w:r>
      <w:r w:rsidR="00087AFC" w:rsidRPr="00CF0C90">
        <w:rPr>
          <w:sz w:val="24"/>
          <w:szCs w:val="24"/>
        </w:rPr>
        <w:t>.</w:t>
      </w:r>
    </w:p>
    <w:p w14:paraId="12E73726" w14:textId="77777777" w:rsidR="00B47838" w:rsidRPr="00CF0C90" w:rsidRDefault="00B47838" w:rsidP="00B47838">
      <w:pPr>
        <w:spacing w:after="120" w:line="240" w:lineRule="auto"/>
        <w:jc w:val="both"/>
        <w:rPr>
          <w:rFonts w:asciiTheme="minorHAnsi" w:hAnsiTheme="minorHAnsi"/>
          <w:b/>
          <w:bCs/>
          <w:sz w:val="24"/>
          <w:szCs w:val="24"/>
        </w:rPr>
      </w:pPr>
    </w:p>
    <w:p w14:paraId="4B3B60BB" w14:textId="77777777" w:rsidR="00AD5593" w:rsidRPr="00CF0C90" w:rsidRDefault="00714AB2" w:rsidP="00B47838">
      <w:pPr>
        <w:spacing w:after="120" w:line="240" w:lineRule="auto"/>
        <w:jc w:val="both"/>
        <w:rPr>
          <w:rFonts w:asciiTheme="minorHAnsi" w:hAnsiTheme="minorHAnsi"/>
          <w:b/>
          <w:bCs/>
          <w:sz w:val="24"/>
          <w:szCs w:val="24"/>
        </w:rPr>
      </w:pPr>
      <w:r w:rsidRPr="00CF0C90">
        <w:rPr>
          <w:rFonts w:asciiTheme="minorHAnsi" w:hAnsiTheme="minorHAnsi"/>
          <w:b/>
          <w:bCs/>
          <w:sz w:val="24"/>
          <w:szCs w:val="24"/>
        </w:rPr>
        <w:t>Робочу програму</w:t>
      </w:r>
      <w:r w:rsidR="00AD5593" w:rsidRPr="00CF0C90">
        <w:rPr>
          <w:rFonts w:asciiTheme="minorHAnsi" w:hAnsiTheme="minorHAnsi"/>
          <w:b/>
          <w:bCs/>
          <w:sz w:val="24"/>
          <w:szCs w:val="24"/>
        </w:rPr>
        <w:t xml:space="preserve"> навчальної дисципліни</w:t>
      </w:r>
      <w:r w:rsidR="00F162DC" w:rsidRPr="00CF0C90">
        <w:rPr>
          <w:rFonts w:asciiTheme="minorHAnsi" w:hAnsiTheme="minorHAnsi"/>
          <w:b/>
          <w:bCs/>
          <w:sz w:val="24"/>
          <w:szCs w:val="24"/>
        </w:rPr>
        <w:t xml:space="preserve"> (силабус)</w:t>
      </w:r>
      <w:r w:rsidR="005F4692" w:rsidRPr="00CF0C90">
        <w:rPr>
          <w:rFonts w:asciiTheme="minorHAnsi" w:hAnsiTheme="minorHAnsi"/>
          <w:b/>
          <w:bCs/>
          <w:sz w:val="24"/>
          <w:szCs w:val="24"/>
        </w:rPr>
        <w:t>:</w:t>
      </w:r>
    </w:p>
    <w:p w14:paraId="3FFABB0D" w14:textId="27B57F5C" w:rsidR="00BA590A" w:rsidRDefault="001D56C1" w:rsidP="00B47838">
      <w:pPr>
        <w:spacing w:after="120" w:line="240" w:lineRule="auto"/>
        <w:jc w:val="both"/>
        <w:rPr>
          <w:rFonts w:asciiTheme="minorHAnsi" w:hAnsiTheme="minorHAnsi"/>
          <w:sz w:val="24"/>
          <w:szCs w:val="24"/>
        </w:rPr>
      </w:pPr>
      <w:r w:rsidRPr="00CF0C90">
        <w:rPr>
          <w:rFonts w:asciiTheme="minorHAnsi" w:hAnsiTheme="minorHAnsi"/>
          <w:b/>
          <w:bCs/>
          <w:sz w:val="24"/>
          <w:szCs w:val="24"/>
        </w:rPr>
        <w:t>С</w:t>
      </w:r>
      <w:r w:rsidR="00B47838" w:rsidRPr="00CF0C90">
        <w:rPr>
          <w:rFonts w:asciiTheme="minorHAnsi" w:hAnsiTheme="minorHAnsi"/>
          <w:b/>
          <w:bCs/>
          <w:sz w:val="24"/>
          <w:szCs w:val="24"/>
        </w:rPr>
        <w:t>кладено</w:t>
      </w:r>
      <w:r w:rsidR="002824D2" w:rsidRPr="00CF0C90">
        <w:rPr>
          <w:rFonts w:asciiTheme="minorHAnsi" w:hAnsiTheme="minorHAnsi"/>
          <w:b/>
          <w:bCs/>
          <w:sz w:val="24"/>
          <w:szCs w:val="24"/>
        </w:rPr>
        <w:t xml:space="preserve"> </w:t>
      </w:r>
      <w:r w:rsidR="00172F3F" w:rsidRPr="00620518">
        <w:rPr>
          <w:sz w:val="24"/>
          <w:szCs w:val="24"/>
        </w:rPr>
        <w:t>професор</w:t>
      </w:r>
      <w:r w:rsidR="00F677B9" w:rsidRPr="00620518">
        <w:rPr>
          <w:sz w:val="24"/>
          <w:szCs w:val="24"/>
        </w:rPr>
        <w:t xml:space="preserve">, </w:t>
      </w:r>
      <w:r w:rsidR="0083764F" w:rsidRPr="00620518">
        <w:rPr>
          <w:sz w:val="24"/>
          <w:szCs w:val="24"/>
        </w:rPr>
        <w:t>д</w:t>
      </w:r>
      <w:r w:rsidR="00164B0B" w:rsidRPr="00620518">
        <w:rPr>
          <w:sz w:val="24"/>
          <w:szCs w:val="24"/>
        </w:rPr>
        <w:t>.т.н.</w:t>
      </w:r>
      <w:r w:rsidR="00C301EF" w:rsidRPr="00620518">
        <w:rPr>
          <w:sz w:val="24"/>
          <w:szCs w:val="24"/>
        </w:rPr>
        <w:t xml:space="preserve">, </w:t>
      </w:r>
      <w:r w:rsidR="00172F3F" w:rsidRPr="00620518">
        <w:rPr>
          <w:sz w:val="24"/>
          <w:szCs w:val="24"/>
        </w:rPr>
        <w:t>доцен</w:t>
      </w:r>
      <w:r w:rsidR="00164B0B" w:rsidRPr="00620518">
        <w:rPr>
          <w:sz w:val="24"/>
          <w:szCs w:val="24"/>
        </w:rPr>
        <w:t>т</w:t>
      </w:r>
      <w:r w:rsidR="00C301EF" w:rsidRPr="00620518">
        <w:rPr>
          <w:sz w:val="24"/>
          <w:szCs w:val="24"/>
        </w:rPr>
        <w:t xml:space="preserve">, </w:t>
      </w:r>
      <w:r w:rsidR="0083764F" w:rsidRPr="00620518">
        <w:rPr>
          <w:sz w:val="24"/>
          <w:szCs w:val="24"/>
        </w:rPr>
        <w:t>ЛОСКУТОВА Тетяна Володимирівна</w:t>
      </w:r>
      <w:r w:rsidR="00164B0B" w:rsidRPr="00CF0C90">
        <w:rPr>
          <w:rFonts w:asciiTheme="minorHAnsi" w:hAnsiTheme="minorHAnsi"/>
          <w:sz w:val="24"/>
          <w:szCs w:val="24"/>
        </w:rPr>
        <w:t>.</w:t>
      </w:r>
    </w:p>
    <w:p w14:paraId="78E3BAB8" w14:textId="48996E9E" w:rsidR="00172F3F" w:rsidRDefault="00172F3F" w:rsidP="00B47838">
      <w:pPr>
        <w:spacing w:after="120" w:line="240" w:lineRule="auto"/>
        <w:jc w:val="both"/>
        <w:rPr>
          <w:rFonts w:asciiTheme="minorHAnsi" w:hAnsiTheme="minorHAnsi"/>
          <w:sz w:val="24"/>
          <w:szCs w:val="24"/>
        </w:rPr>
      </w:pPr>
      <w:r>
        <w:rPr>
          <w:rFonts w:asciiTheme="minorHAnsi" w:hAnsiTheme="minorHAnsi"/>
          <w:sz w:val="24"/>
          <w:szCs w:val="24"/>
        </w:rPr>
        <w:tab/>
        <w:t xml:space="preserve">      </w:t>
      </w:r>
      <w:r w:rsidRPr="00620518">
        <w:rPr>
          <w:sz w:val="24"/>
          <w:szCs w:val="24"/>
        </w:rPr>
        <w:t xml:space="preserve">доцент, к.т.н. </w:t>
      </w:r>
      <w:r w:rsidR="00E2123B" w:rsidRPr="00620518">
        <w:rPr>
          <w:sz w:val="24"/>
          <w:szCs w:val="24"/>
        </w:rPr>
        <w:t>ХРИСТЕНКО</w:t>
      </w:r>
      <w:r w:rsidRPr="00620518">
        <w:rPr>
          <w:sz w:val="24"/>
          <w:szCs w:val="24"/>
        </w:rPr>
        <w:t xml:space="preserve"> Вадим Володимирович</w:t>
      </w:r>
    </w:p>
    <w:p w14:paraId="50E111C8" w14:textId="77777777" w:rsidR="007F33C8" w:rsidRDefault="007F33C8" w:rsidP="007F33C8">
      <w:pPr>
        <w:spacing w:after="120" w:line="240" w:lineRule="auto"/>
        <w:jc w:val="both"/>
        <w:rPr>
          <w:rFonts w:asciiTheme="minorHAnsi" w:hAnsiTheme="minorHAnsi"/>
          <w:sz w:val="24"/>
          <w:szCs w:val="24"/>
        </w:rPr>
      </w:pPr>
    </w:p>
    <w:p w14:paraId="67CA546B" w14:textId="62C5948F" w:rsidR="007F33C8" w:rsidRDefault="002E650D" w:rsidP="007F33C8">
      <w:pPr>
        <w:spacing w:after="120" w:line="240" w:lineRule="auto"/>
        <w:jc w:val="both"/>
        <w:rPr>
          <w:sz w:val="24"/>
          <w:szCs w:val="24"/>
        </w:rPr>
      </w:pPr>
      <w:r w:rsidRPr="00CF0C90">
        <w:rPr>
          <w:rFonts w:asciiTheme="minorHAnsi" w:hAnsiTheme="minorHAnsi"/>
          <w:b/>
          <w:bCs/>
          <w:sz w:val="24"/>
          <w:szCs w:val="24"/>
        </w:rPr>
        <w:t xml:space="preserve">Ухвалено </w:t>
      </w:r>
      <w:r w:rsidRPr="00620518">
        <w:rPr>
          <w:sz w:val="24"/>
          <w:szCs w:val="24"/>
        </w:rPr>
        <w:t>кафедрою фізичного матеріалознавства та термічної обробки</w:t>
      </w:r>
      <w:r w:rsidR="00F760C7" w:rsidRPr="00620518">
        <w:rPr>
          <w:sz w:val="24"/>
          <w:szCs w:val="24"/>
        </w:rPr>
        <w:t xml:space="preserve"> </w:t>
      </w:r>
      <w:r w:rsidR="007F33C8">
        <w:rPr>
          <w:sz w:val="24"/>
          <w:szCs w:val="24"/>
        </w:rPr>
        <w:t xml:space="preserve">  </w:t>
      </w:r>
    </w:p>
    <w:p w14:paraId="10E6C8C1" w14:textId="0C49B332" w:rsidR="002E650D" w:rsidRPr="00620518" w:rsidRDefault="007F33C8" w:rsidP="002E650D">
      <w:pPr>
        <w:spacing w:after="120" w:line="240" w:lineRule="auto"/>
        <w:jc w:val="both"/>
        <w:rPr>
          <w:sz w:val="24"/>
          <w:szCs w:val="24"/>
        </w:rPr>
      </w:pPr>
      <w:r>
        <w:rPr>
          <w:sz w:val="24"/>
          <w:szCs w:val="24"/>
        </w:rPr>
        <w:t xml:space="preserve">                 </w:t>
      </w:r>
      <w:r w:rsidR="002E650D" w:rsidRPr="00620518">
        <w:rPr>
          <w:sz w:val="24"/>
          <w:szCs w:val="24"/>
        </w:rPr>
        <w:t xml:space="preserve">(протокол № </w:t>
      </w:r>
      <w:r w:rsidR="00E45084">
        <w:rPr>
          <w:sz w:val="24"/>
          <w:szCs w:val="24"/>
        </w:rPr>
        <w:t>5</w:t>
      </w:r>
      <w:r w:rsidR="002E650D" w:rsidRPr="00620518">
        <w:rPr>
          <w:sz w:val="24"/>
          <w:szCs w:val="24"/>
        </w:rPr>
        <w:t xml:space="preserve"> від </w:t>
      </w:r>
      <w:r w:rsidR="00E45084">
        <w:rPr>
          <w:sz w:val="24"/>
          <w:szCs w:val="24"/>
        </w:rPr>
        <w:t>01</w:t>
      </w:r>
      <w:r w:rsidR="00CC7C5D" w:rsidRPr="00620518">
        <w:rPr>
          <w:sz w:val="24"/>
          <w:szCs w:val="24"/>
        </w:rPr>
        <w:t>.07.2022</w:t>
      </w:r>
      <w:r w:rsidR="002E650D" w:rsidRPr="00620518">
        <w:rPr>
          <w:sz w:val="24"/>
          <w:szCs w:val="24"/>
        </w:rPr>
        <w:t>)</w:t>
      </w:r>
    </w:p>
    <w:p w14:paraId="00B03E3A" w14:textId="5F71CD74" w:rsidR="005251A5" w:rsidRPr="00E45084" w:rsidRDefault="005251A5" w:rsidP="00B47838">
      <w:pPr>
        <w:spacing w:after="120" w:line="240" w:lineRule="auto"/>
        <w:jc w:val="both"/>
        <w:rPr>
          <w:sz w:val="24"/>
          <w:szCs w:val="24"/>
        </w:rPr>
      </w:pPr>
      <w:r w:rsidRPr="00E45084">
        <w:rPr>
          <w:rFonts w:asciiTheme="minorHAnsi" w:hAnsiTheme="minorHAnsi"/>
          <w:b/>
          <w:bCs/>
          <w:sz w:val="24"/>
          <w:szCs w:val="24"/>
        </w:rPr>
        <w:t xml:space="preserve">Погоджено </w:t>
      </w:r>
      <w:r w:rsidR="00C301EF" w:rsidRPr="00E45084">
        <w:rPr>
          <w:sz w:val="24"/>
          <w:szCs w:val="24"/>
        </w:rPr>
        <w:t>Методичною комісією</w:t>
      </w:r>
      <w:r w:rsidR="002E650D" w:rsidRPr="00E45084">
        <w:rPr>
          <w:sz w:val="24"/>
          <w:szCs w:val="24"/>
        </w:rPr>
        <w:t xml:space="preserve"> </w:t>
      </w:r>
      <w:r w:rsidR="00172F3F" w:rsidRPr="00E45084">
        <w:rPr>
          <w:sz w:val="24"/>
          <w:szCs w:val="24"/>
        </w:rPr>
        <w:t xml:space="preserve">НН </w:t>
      </w:r>
      <w:r w:rsidR="002E650D" w:rsidRPr="00E45084">
        <w:rPr>
          <w:sz w:val="24"/>
          <w:szCs w:val="24"/>
        </w:rPr>
        <w:t>ІМЗ ім.Є.О.Патона</w:t>
      </w:r>
      <w:r w:rsidR="00C301EF" w:rsidRPr="00E45084">
        <w:rPr>
          <w:sz w:val="24"/>
          <w:szCs w:val="24"/>
        </w:rPr>
        <w:t xml:space="preserve"> (</w:t>
      </w:r>
      <w:r w:rsidR="00E45084" w:rsidRPr="0021788F">
        <w:rPr>
          <w:sz w:val="24"/>
          <w:szCs w:val="24"/>
        </w:rPr>
        <w:t xml:space="preserve">№ </w:t>
      </w:r>
      <w:r w:rsidR="00E45084">
        <w:rPr>
          <w:sz w:val="24"/>
          <w:szCs w:val="24"/>
        </w:rPr>
        <w:t> 10/22</w:t>
      </w:r>
      <w:r w:rsidR="00E45084" w:rsidRPr="0021788F">
        <w:rPr>
          <w:sz w:val="24"/>
          <w:szCs w:val="24"/>
        </w:rPr>
        <w:t xml:space="preserve"> від </w:t>
      </w:r>
      <w:r w:rsidR="00E45084">
        <w:rPr>
          <w:sz w:val="24"/>
          <w:szCs w:val="24"/>
        </w:rPr>
        <w:t>10.07.2022 р</w:t>
      </w:r>
      <w:r w:rsidR="00C301EF" w:rsidRPr="00E45084">
        <w:rPr>
          <w:sz w:val="24"/>
          <w:szCs w:val="24"/>
        </w:rPr>
        <w:t>)</w:t>
      </w:r>
    </w:p>
    <w:p w14:paraId="6CAF4E86" w14:textId="4767AE1E" w:rsidR="00897556" w:rsidRPr="00E45084" w:rsidRDefault="00897556" w:rsidP="00897556">
      <w:pPr>
        <w:spacing w:after="120" w:line="240" w:lineRule="auto"/>
        <w:jc w:val="both"/>
        <w:rPr>
          <w:rFonts w:asciiTheme="minorHAnsi" w:hAnsiTheme="minorHAnsi"/>
          <w:bCs/>
          <w:sz w:val="24"/>
          <w:szCs w:val="24"/>
        </w:rPr>
      </w:pPr>
      <w:r w:rsidRPr="00E45084">
        <w:rPr>
          <w:rFonts w:asciiTheme="minorHAnsi" w:hAnsiTheme="minorHAnsi"/>
          <w:b/>
          <w:bCs/>
          <w:sz w:val="24"/>
          <w:szCs w:val="24"/>
        </w:rPr>
        <w:t xml:space="preserve">Погоджено </w:t>
      </w:r>
      <w:r w:rsidRPr="00E45084">
        <w:rPr>
          <w:sz w:val="24"/>
          <w:szCs w:val="24"/>
        </w:rPr>
        <w:t>Методичною комісією НН ММІ (протокол № 11 від 29.08.2022)</w:t>
      </w:r>
    </w:p>
    <w:p w14:paraId="3A766FE4" w14:textId="77777777" w:rsidR="00897556" w:rsidRPr="00E45084" w:rsidRDefault="00897556" w:rsidP="00B47838">
      <w:pPr>
        <w:spacing w:after="120" w:line="240" w:lineRule="auto"/>
        <w:jc w:val="both"/>
        <w:rPr>
          <w:rFonts w:asciiTheme="minorHAnsi" w:hAnsiTheme="minorHAnsi"/>
          <w:bCs/>
          <w:sz w:val="24"/>
          <w:szCs w:val="24"/>
        </w:rPr>
      </w:pPr>
    </w:p>
    <w:sectPr w:rsidR="00897556" w:rsidRPr="00E45084"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0B4E0" w14:textId="77777777" w:rsidR="0098607F" w:rsidRDefault="0098607F" w:rsidP="004E0EDF">
      <w:pPr>
        <w:spacing w:line="240" w:lineRule="auto"/>
      </w:pPr>
      <w:r>
        <w:separator/>
      </w:r>
    </w:p>
  </w:endnote>
  <w:endnote w:type="continuationSeparator" w:id="0">
    <w:p w14:paraId="3676B38A" w14:textId="77777777" w:rsidR="0098607F" w:rsidRDefault="0098607F"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1F096" w14:textId="77777777" w:rsidR="0098607F" w:rsidRDefault="0098607F" w:rsidP="004E0EDF">
      <w:pPr>
        <w:spacing w:line="240" w:lineRule="auto"/>
      </w:pPr>
      <w:r>
        <w:separator/>
      </w:r>
    </w:p>
  </w:footnote>
  <w:footnote w:type="continuationSeparator" w:id="0">
    <w:p w14:paraId="6476AE01" w14:textId="77777777" w:rsidR="0098607F" w:rsidRDefault="0098607F" w:rsidP="004E0EDF">
      <w:pPr>
        <w:spacing w:line="240" w:lineRule="auto"/>
      </w:pPr>
      <w:r>
        <w:continuationSeparator/>
      </w:r>
    </w:p>
  </w:footnote>
  <w:footnote w:id="1">
    <w:p w14:paraId="2477F06A" w14:textId="77777777" w:rsidR="00B54652" w:rsidRDefault="00B54652" w:rsidP="00DD1997">
      <w:pPr>
        <w:pStyle w:val="ae"/>
      </w:pPr>
      <w:r>
        <w:rPr>
          <w:rStyle w:val="af0"/>
        </w:rPr>
        <w:footnoteRef/>
      </w:r>
      <w:r>
        <w:t>Максимальна кількість балів, яку може набрати студент протягом 8 тижнів.</w:t>
      </w:r>
    </w:p>
  </w:footnote>
  <w:footnote w:id="2">
    <w:p w14:paraId="284ED246" w14:textId="77777777" w:rsidR="00B54652" w:rsidRDefault="00B54652" w:rsidP="00DD1997">
      <w:pPr>
        <w:pStyle w:val="ae"/>
      </w:pPr>
      <w:r>
        <w:rPr>
          <w:rStyle w:val="af0"/>
        </w:rPr>
        <w:footnoteRef/>
      </w:r>
      <w:r>
        <w:t xml:space="preserve"> Максимальна кількість балів, яку може набрати студент протягом 14 тижнів.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54E"/>
    <w:multiLevelType w:val="singleLevel"/>
    <w:tmpl w:val="F732E4B4"/>
    <w:lvl w:ilvl="0">
      <w:start w:val="1"/>
      <w:numFmt w:val="decimal"/>
      <w:lvlText w:val="%1"/>
      <w:lvlJc w:val="left"/>
      <w:pPr>
        <w:tabs>
          <w:tab w:val="num" w:pos="360"/>
        </w:tabs>
        <w:ind w:left="360" w:hanging="360"/>
      </w:pPr>
      <w:rPr>
        <w:rFonts w:hint="default"/>
      </w:rPr>
    </w:lvl>
  </w:abstractNum>
  <w:abstractNum w:abstractNumId="1" w15:restartNumberingAfterBreak="0">
    <w:nsid w:val="04415D99"/>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04D51FC6"/>
    <w:multiLevelType w:val="hybridMultilevel"/>
    <w:tmpl w:val="47FA8F2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067C6E8F"/>
    <w:multiLevelType w:val="hybridMultilevel"/>
    <w:tmpl w:val="898EAC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74802D2"/>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09467D17"/>
    <w:multiLevelType w:val="hybridMultilevel"/>
    <w:tmpl w:val="4E26846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0B0A251E"/>
    <w:multiLevelType w:val="hybridMultilevel"/>
    <w:tmpl w:val="43F0CE3A"/>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7" w15:restartNumberingAfterBreak="0">
    <w:nsid w:val="0B0C099D"/>
    <w:multiLevelType w:val="hybridMultilevel"/>
    <w:tmpl w:val="1AE8C02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0C177388"/>
    <w:multiLevelType w:val="hybridMultilevel"/>
    <w:tmpl w:val="CD62E4C6"/>
    <w:lvl w:ilvl="0" w:tplc="0422000F">
      <w:start w:val="1"/>
      <w:numFmt w:val="decimal"/>
      <w:lvlText w:val="%1."/>
      <w:lvlJc w:val="left"/>
      <w:pPr>
        <w:tabs>
          <w:tab w:val="num" w:pos="780"/>
        </w:tabs>
        <w:ind w:left="780" w:hanging="360"/>
      </w:pPr>
    </w:lvl>
    <w:lvl w:ilvl="1" w:tplc="04220019" w:tentative="1">
      <w:start w:val="1"/>
      <w:numFmt w:val="lowerLetter"/>
      <w:lvlText w:val="%2."/>
      <w:lvlJc w:val="left"/>
      <w:pPr>
        <w:tabs>
          <w:tab w:val="num" w:pos="1500"/>
        </w:tabs>
        <w:ind w:left="1500" w:hanging="360"/>
      </w:pPr>
    </w:lvl>
    <w:lvl w:ilvl="2" w:tplc="0422001B" w:tentative="1">
      <w:start w:val="1"/>
      <w:numFmt w:val="lowerRoman"/>
      <w:lvlText w:val="%3."/>
      <w:lvlJc w:val="right"/>
      <w:pPr>
        <w:tabs>
          <w:tab w:val="num" w:pos="2220"/>
        </w:tabs>
        <w:ind w:left="2220" w:hanging="180"/>
      </w:pPr>
    </w:lvl>
    <w:lvl w:ilvl="3" w:tplc="0422000F" w:tentative="1">
      <w:start w:val="1"/>
      <w:numFmt w:val="decimal"/>
      <w:lvlText w:val="%4."/>
      <w:lvlJc w:val="left"/>
      <w:pPr>
        <w:tabs>
          <w:tab w:val="num" w:pos="2940"/>
        </w:tabs>
        <w:ind w:left="2940" w:hanging="360"/>
      </w:pPr>
    </w:lvl>
    <w:lvl w:ilvl="4" w:tplc="04220019" w:tentative="1">
      <w:start w:val="1"/>
      <w:numFmt w:val="lowerLetter"/>
      <w:lvlText w:val="%5."/>
      <w:lvlJc w:val="left"/>
      <w:pPr>
        <w:tabs>
          <w:tab w:val="num" w:pos="3660"/>
        </w:tabs>
        <w:ind w:left="3660" w:hanging="360"/>
      </w:pPr>
    </w:lvl>
    <w:lvl w:ilvl="5" w:tplc="0422001B" w:tentative="1">
      <w:start w:val="1"/>
      <w:numFmt w:val="lowerRoman"/>
      <w:lvlText w:val="%6."/>
      <w:lvlJc w:val="right"/>
      <w:pPr>
        <w:tabs>
          <w:tab w:val="num" w:pos="4380"/>
        </w:tabs>
        <w:ind w:left="4380" w:hanging="180"/>
      </w:pPr>
    </w:lvl>
    <w:lvl w:ilvl="6" w:tplc="0422000F" w:tentative="1">
      <w:start w:val="1"/>
      <w:numFmt w:val="decimal"/>
      <w:lvlText w:val="%7."/>
      <w:lvlJc w:val="left"/>
      <w:pPr>
        <w:tabs>
          <w:tab w:val="num" w:pos="5100"/>
        </w:tabs>
        <w:ind w:left="5100" w:hanging="360"/>
      </w:pPr>
    </w:lvl>
    <w:lvl w:ilvl="7" w:tplc="04220019" w:tentative="1">
      <w:start w:val="1"/>
      <w:numFmt w:val="lowerLetter"/>
      <w:lvlText w:val="%8."/>
      <w:lvlJc w:val="left"/>
      <w:pPr>
        <w:tabs>
          <w:tab w:val="num" w:pos="5820"/>
        </w:tabs>
        <w:ind w:left="5820" w:hanging="360"/>
      </w:pPr>
    </w:lvl>
    <w:lvl w:ilvl="8" w:tplc="0422001B" w:tentative="1">
      <w:start w:val="1"/>
      <w:numFmt w:val="lowerRoman"/>
      <w:lvlText w:val="%9."/>
      <w:lvlJc w:val="right"/>
      <w:pPr>
        <w:tabs>
          <w:tab w:val="num" w:pos="6540"/>
        </w:tabs>
        <w:ind w:left="6540" w:hanging="180"/>
      </w:pPr>
    </w:lvl>
  </w:abstractNum>
  <w:abstractNum w:abstractNumId="9" w15:restartNumberingAfterBreak="0">
    <w:nsid w:val="0CF30915"/>
    <w:multiLevelType w:val="hybridMultilevel"/>
    <w:tmpl w:val="58B8E10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0F671407"/>
    <w:multiLevelType w:val="singleLevel"/>
    <w:tmpl w:val="0419000F"/>
    <w:lvl w:ilvl="0">
      <w:start w:val="2"/>
      <w:numFmt w:val="decimal"/>
      <w:lvlText w:val="%1."/>
      <w:lvlJc w:val="left"/>
      <w:pPr>
        <w:tabs>
          <w:tab w:val="num" w:pos="360"/>
        </w:tabs>
        <w:ind w:left="360" w:hanging="360"/>
      </w:pPr>
      <w:rPr>
        <w:rFonts w:hint="default"/>
      </w:rPr>
    </w:lvl>
  </w:abstractNum>
  <w:abstractNum w:abstractNumId="11" w15:restartNumberingAfterBreak="0">
    <w:nsid w:val="0F7073D4"/>
    <w:multiLevelType w:val="singleLevel"/>
    <w:tmpl w:val="949EDA84"/>
    <w:lvl w:ilvl="0">
      <w:start w:val="1"/>
      <w:numFmt w:val="decimal"/>
      <w:lvlText w:val="%1"/>
      <w:lvlJc w:val="left"/>
      <w:pPr>
        <w:tabs>
          <w:tab w:val="num" w:pos="360"/>
        </w:tabs>
        <w:ind w:left="360" w:hanging="360"/>
      </w:pPr>
      <w:rPr>
        <w:rFonts w:hint="default"/>
      </w:rPr>
    </w:lvl>
  </w:abstractNum>
  <w:abstractNum w:abstractNumId="12" w15:restartNumberingAfterBreak="0">
    <w:nsid w:val="104E3D65"/>
    <w:multiLevelType w:val="hybridMultilevel"/>
    <w:tmpl w:val="1990236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106E771B"/>
    <w:multiLevelType w:val="singleLevel"/>
    <w:tmpl w:val="FB245E52"/>
    <w:lvl w:ilvl="0">
      <w:start w:val="1"/>
      <w:numFmt w:val="decimal"/>
      <w:lvlText w:val="%1."/>
      <w:lvlJc w:val="left"/>
      <w:pPr>
        <w:tabs>
          <w:tab w:val="num" w:pos="360"/>
        </w:tabs>
        <w:ind w:left="360" w:hanging="360"/>
      </w:pPr>
      <w:rPr>
        <w:rFonts w:hint="default"/>
      </w:rPr>
    </w:lvl>
  </w:abstractNum>
  <w:abstractNum w:abstractNumId="14" w15:restartNumberingAfterBreak="0">
    <w:nsid w:val="10D87259"/>
    <w:multiLevelType w:val="hybridMultilevel"/>
    <w:tmpl w:val="4208B974"/>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5" w15:restartNumberingAfterBreak="0">
    <w:nsid w:val="11121CAA"/>
    <w:multiLevelType w:val="hybridMultilevel"/>
    <w:tmpl w:val="A52E41F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1144127B"/>
    <w:multiLevelType w:val="hybridMultilevel"/>
    <w:tmpl w:val="409C11A0"/>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7" w15:restartNumberingAfterBreak="0">
    <w:nsid w:val="118379E8"/>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126F6F5E"/>
    <w:multiLevelType w:val="hybridMultilevel"/>
    <w:tmpl w:val="627A3C96"/>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14C27CD5"/>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14F52BCA"/>
    <w:multiLevelType w:val="singleLevel"/>
    <w:tmpl w:val="0419000F"/>
    <w:lvl w:ilvl="0">
      <w:start w:val="1"/>
      <w:numFmt w:val="decimal"/>
      <w:lvlText w:val="%1."/>
      <w:lvlJc w:val="left"/>
      <w:pPr>
        <w:tabs>
          <w:tab w:val="num" w:pos="760"/>
        </w:tabs>
        <w:ind w:left="760" w:hanging="360"/>
      </w:pPr>
      <w:rPr>
        <w:rFonts w:hint="default"/>
      </w:rPr>
    </w:lvl>
  </w:abstractNum>
  <w:abstractNum w:abstractNumId="21" w15:restartNumberingAfterBreak="0">
    <w:nsid w:val="15E8217B"/>
    <w:multiLevelType w:val="hybridMultilevel"/>
    <w:tmpl w:val="F782F6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17FE24F4"/>
    <w:multiLevelType w:val="hybridMultilevel"/>
    <w:tmpl w:val="DA046E76"/>
    <w:lvl w:ilvl="0" w:tplc="0422000F">
      <w:start w:val="1"/>
      <w:numFmt w:val="decimal"/>
      <w:lvlText w:val="%1."/>
      <w:lvlJc w:val="left"/>
      <w:pPr>
        <w:tabs>
          <w:tab w:val="num" w:pos="780"/>
        </w:tabs>
        <w:ind w:left="780" w:hanging="360"/>
      </w:pPr>
    </w:lvl>
    <w:lvl w:ilvl="1" w:tplc="04220019" w:tentative="1">
      <w:start w:val="1"/>
      <w:numFmt w:val="lowerLetter"/>
      <w:lvlText w:val="%2."/>
      <w:lvlJc w:val="left"/>
      <w:pPr>
        <w:tabs>
          <w:tab w:val="num" w:pos="1500"/>
        </w:tabs>
        <w:ind w:left="1500" w:hanging="360"/>
      </w:pPr>
    </w:lvl>
    <w:lvl w:ilvl="2" w:tplc="0422001B" w:tentative="1">
      <w:start w:val="1"/>
      <w:numFmt w:val="lowerRoman"/>
      <w:lvlText w:val="%3."/>
      <w:lvlJc w:val="right"/>
      <w:pPr>
        <w:tabs>
          <w:tab w:val="num" w:pos="2220"/>
        </w:tabs>
        <w:ind w:left="2220" w:hanging="180"/>
      </w:pPr>
    </w:lvl>
    <w:lvl w:ilvl="3" w:tplc="0422000F" w:tentative="1">
      <w:start w:val="1"/>
      <w:numFmt w:val="decimal"/>
      <w:lvlText w:val="%4."/>
      <w:lvlJc w:val="left"/>
      <w:pPr>
        <w:tabs>
          <w:tab w:val="num" w:pos="2940"/>
        </w:tabs>
        <w:ind w:left="2940" w:hanging="360"/>
      </w:pPr>
    </w:lvl>
    <w:lvl w:ilvl="4" w:tplc="04220019" w:tentative="1">
      <w:start w:val="1"/>
      <w:numFmt w:val="lowerLetter"/>
      <w:lvlText w:val="%5."/>
      <w:lvlJc w:val="left"/>
      <w:pPr>
        <w:tabs>
          <w:tab w:val="num" w:pos="3660"/>
        </w:tabs>
        <w:ind w:left="3660" w:hanging="360"/>
      </w:pPr>
    </w:lvl>
    <w:lvl w:ilvl="5" w:tplc="0422001B" w:tentative="1">
      <w:start w:val="1"/>
      <w:numFmt w:val="lowerRoman"/>
      <w:lvlText w:val="%6."/>
      <w:lvlJc w:val="right"/>
      <w:pPr>
        <w:tabs>
          <w:tab w:val="num" w:pos="4380"/>
        </w:tabs>
        <w:ind w:left="4380" w:hanging="180"/>
      </w:pPr>
    </w:lvl>
    <w:lvl w:ilvl="6" w:tplc="0422000F" w:tentative="1">
      <w:start w:val="1"/>
      <w:numFmt w:val="decimal"/>
      <w:lvlText w:val="%7."/>
      <w:lvlJc w:val="left"/>
      <w:pPr>
        <w:tabs>
          <w:tab w:val="num" w:pos="5100"/>
        </w:tabs>
        <w:ind w:left="5100" w:hanging="360"/>
      </w:pPr>
    </w:lvl>
    <w:lvl w:ilvl="7" w:tplc="04220019" w:tentative="1">
      <w:start w:val="1"/>
      <w:numFmt w:val="lowerLetter"/>
      <w:lvlText w:val="%8."/>
      <w:lvlJc w:val="left"/>
      <w:pPr>
        <w:tabs>
          <w:tab w:val="num" w:pos="5820"/>
        </w:tabs>
        <w:ind w:left="5820" w:hanging="360"/>
      </w:pPr>
    </w:lvl>
    <w:lvl w:ilvl="8" w:tplc="0422001B" w:tentative="1">
      <w:start w:val="1"/>
      <w:numFmt w:val="lowerRoman"/>
      <w:lvlText w:val="%9."/>
      <w:lvlJc w:val="right"/>
      <w:pPr>
        <w:tabs>
          <w:tab w:val="num" w:pos="6540"/>
        </w:tabs>
        <w:ind w:left="6540" w:hanging="180"/>
      </w:pPr>
    </w:lvl>
  </w:abstractNum>
  <w:abstractNum w:abstractNumId="23" w15:restartNumberingAfterBreak="0">
    <w:nsid w:val="19905B63"/>
    <w:multiLevelType w:val="singleLevel"/>
    <w:tmpl w:val="0419000F"/>
    <w:lvl w:ilvl="0">
      <w:start w:val="1"/>
      <w:numFmt w:val="decimal"/>
      <w:lvlText w:val="%1."/>
      <w:lvlJc w:val="left"/>
      <w:pPr>
        <w:tabs>
          <w:tab w:val="num" w:pos="360"/>
        </w:tabs>
        <w:ind w:left="360" w:hanging="360"/>
      </w:pPr>
      <w:rPr>
        <w:rFonts w:hint="default"/>
      </w:rPr>
    </w:lvl>
  </w:abstractNum>
  <w:abstractNum w:abstractNumId="24" w15:restartNumberingAfterBreak="0">
    <w:nsid w:val="1E705821"/>
    <w:multiLevelType w:val="singleLevel"/>
    <w:tmpl w:val="6D26DC60"/>
    <w:lvl w:ilvl="0">
      <w:start w:val="1"/>
      <w:numFmt w:val="decimal"/>
      <w:lvlText w:val="%1"/>
      <w:lvlJc w:val="left"/>
      <w:pPr>
        <w:tabs>
          <w:tab w:val="num" w:pos="360"/>
        </w:tabs>
        <w:ind w:left="360" w:hanging="360"/>
      </w:pPr>
      <w:rPr>
        <w:rFonts w:hint="default"/>
      </w:rPr>
    </w:lvl>
  </w:abstractNum>
  <w:abstractNum w:abstractNumId="25" w15:restartNumberingAfterBreak="0">
    <w:nsid w:val="214876E3"/>
    <w:multiLevelType w:val="hybridMultilevel"/>
    <w:tmpl w:val="8BFE0878"/>
    <w:lvl w:ilvl="0" w:tplc="FFFFFFFF">
      <w:start w:val="1"/>
      <w:numFmt w:val="decimal"/>
      <w:lvlText w:val="%1."/>
      <w:lvlJc w:val="left"/>
      <w:pPr>
        <w:tabs>
          <w:tab w:val="num" w:pos="720"/>
        </w:tabs>
        <w:ind w:left="720" w:hanging="360"/>
      </w:p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2219524D"/>
    <w:multiLevelType w:val="hybridMultilevel"/>
    <w:tmpl w:val="51500298"/>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22277D3F"/>
    <w:multiLevelType w:val="hybridMultilevel"/>
    <w:tmpl w:val="599AD796"/>
    <w:lvl w:ilvl="0" w:tplc="0422000F">
      <w:start w:val="1"/>
      <w:numFmt w:val="decimal"/>
      <w:lvlText w:val="%1."/>
      <w:lvlJc w:val="left"/>
      <w:pPr>
        <w:tabs>
          <w:tab w:val="num" w:pos="780"/>
        </w:tabs>
        <w:ind w:left="780" w:hanging="360"/>
      </w:pPr>
    </w:lvl>
    <w:lvl w:ilvl="1" w:tplc="04220019" w:tentative="1">
      <w:start w:val="1"/>
      <w:numFmt w:val="lowerLetter"/>
      <w:lvlText w:val="%2."/>
      <w:lvlJc w:val="left"/>
      <w:pPr>
        <w:tabs>
          <w:tab w:val="num" w:pos="1500"/>
        </w:tabs>
        <w:ind w:left="1500" w:hanging="360"/>
      </w:pPr>
    </w:lvl>
    <w:lvl w:ilvl="2" w:tplc="0422001B" w:tentative="1">
      <w:start w:val="1"/>
      <w:numFmt w:val="lowerRoman"/>
      <w:lvlText w:val="%3."/>
      <w:lvlJc w:val="right"/>
      <w:pPr>
        <w:tabs>
          <w:tab w:val="num" w:pos="2220"/>
        </w:tabs>
        <w:ind w:left="2220" w:hanging="180"/>
      </w:pPr>
    </w:lvl>
    <w:lvl w:ilvl="3" w:tplc="0422000F" w:tentative="1">
      <w:start w:val="1"/>
      <w:numFmt w:val="decimal"/>
      <w:lvlText w:val="%4."/>
      <w:lvlJc w:val="left"/>
      <w:pPr>
        <w:tabs>
          <w:tab w:val="num" w:pos="2940"/>
        </w:tabs>
        <w:ind w:left="2940" w:hanging="360"/>
      </w:pPr>
    </w:lvl>
    <w:lvl w:ilvl="4" w:tplc="04220019" w:tentative="1">
      <w:start w:val="1"/>
      <w:numFmt w:val="lowerLetter"/>
      <w:lvlText w:val="%5."/>
      <w:lvlJc w:val="left"/>
      <w:pPr>
        <w:tabs>
          <w:tab w:val="num" w:pos="3660"/>
        </w:tabs>
        <w:ind w:left="3660" w:hanging="360"/>
      </w:pPr>
    </w:lvl>
    <w:lvl w:ilvl="5" w:tplc="0422001B" w:tentative="1">
      <w:start w:val="1"/>
      <w:numFmt w:val="lowerRoman"/>
      <w:lvlText w:val="%6."/>
      <w:lvlJc w:val="right"/>
      <w:pPr>
        <w:tabs>
          <w:tab w:val="num" w:pos="4380"/>
        </w:tabs>
        <w:ind w:left="4380" w:hanging="180"/>
      </w:pPr>
    </w:lvl>
    <w:lvl w:ilvl="6" w:tplc="0422000F" w:tentative="1">
      <w:start w:val="1"/>
      <w:numFmt w:val="decimal"/>
      <w:lvlText w:val="%7."/>
      <w:lvlJc w:val="left"/>
      <w:pPr>
        <w:tabs>
          <w:tab w:val="num" w:pos="5100"/>
        </w:tabs>
        <w:ind w:left="5100" w:hanging="360"/>
      </w:pPr>
    </w:lvl>
    <w:lvl w:ilvl="7" w:tplc="04220019" w:tentative="1">
      <w:start w:val="1"/>
      <w:numFmt w:val="lowerLetter"/>
      <w:lvlText w:val="%8."/>
      <w:lvlJc w:val="left"/>
      <w:pPr>
        <w:tabs>
          <w:tab w:val="num" w:pos="5820"/>
        </w:tabs>
        <w:ind w:left="5820" w:hanging="360"/>
      </w:pPr>
    </w:lvl>
    <w:lvl w:ilvl="8" w:tplc="0422001B" w:tentative="1">
      <w:start w:val="1"/>
      <w:numFmt w:val="lowerRoman"/>
      <w:lvlText w:val="%9."/>
      <w:lvlJc w:val="right"/>
      <w:pPr>
        <w:tabs>
          <w:tab w:val="num" w:pos="6540"/>
        </w:tabs>
        <w:ind w:left="6540" w:hanging="180"/>
      </w:pPr>
    </w:lvl>
  </w:abstractNum>
  <w:abstractNum w:abstractNumId="28" w15:restartNumberingAfterBreak="0">
    <w:nsid w:val="22484ACE"/>
    <w:multiLevelType w:val="singleLevel"/>
    <w:tmpl w:val="0419000F"/>
    <w:lvl w:ilvl="0">
      <w:start w:val="1"/>
      <w:numFmt w:val="decimal"/>
      <w:lvlText w:val="%1."/>
      <w:lvlJc w:val="left"/>
      <w:pPr>
        <w:tabs>
          <w:tab w:val="num" w:pos="360"/>
        </w:tabs>
        <w:ind w:left="360" w:hanging="360"/>
      </w:pPr>
    </w:lvl>
  </w:abstractNum>
  <w:abstractNum w:abstractNumId="29" w15:restartNumberingAfterBreak="0">
    <w:nsid w:val="25A153A1"/>
    <w:multiLevelType w:val="hybridMultilevel"/>
    <w:tmpl w:val="267E0D1A"/>
    <w:lvl w:ilvl="0" w:tplc="0422000F">
      <w:start w:val="1"/>
      <w:numFmt w:val="decimal"/>
      <w:lvlText w:val="%1."/>
      <w:lvlJc w:val="left"/>
      <w:pPr>
        <w:tabs>
          <w:tab w:val="num" w:pos="780"/>
        </w:tabs>
        <w:ind w:left="780" w:hanging="360"/>
      </w:pPr>
    </w:lvl>
    <w:lvl w:ilvl="1" w:tplc="04220019" w:tentative="1">
      <w:start w:val="1"/>
      <w:numFmt w:val="lowerLetter"/>
      <w:lvlText w:val="%2."/>
      <w:lvlJc w:val="left"/>
      <w:pPr>
        <w:tabs>
          <w:tab w:val="num" w:pos="1500"/>
        </w:tabs>
        <w:ind w:left="1500" w:hanging="360"/>
      </w:pPr>
    </w:lvl>
    <w:lvl w:ilvl="2" w:tplc="0422001B" w:tentative="1">
      <w:start w:val="1"/>
      <w:numFmt w:val="lowerRoman"/>
      <w:lvlText w:val="%3."/>
      <w:lvlJc w:val="right"/>
      <w:pPr>
        <w:tabs>
          <w:tab w:val="num" w:pos="2220"/>
        </w:tabs>
        <w:ind w:left="2220" w:hanging="180"/>
      </w:pPr>
    </w:lvl>
    <w:lvl w:ilvl="3" w:tplc="0422000F" w:tentative="1">
      <w:start w:val="1"/>
      <w:numFmt w:val="decimal"/>
      <w:lvlText w:val="%4."/>
      <w:lvlJc w:val="left"/>
      <w:pPr>
        <w:tabs>
          <w:tab w:val="num" w:pos="2940"/>
        </w:tabs>
        <w:ind w:left="2940" w:hanging="360"/>
      </w:pPr>
    </w:lvl>
    <w:lvl w:ilvl="4" w:tplc="04220019" w:tentative="1">
      <w:start w:val="1"/>
      <w:numFmt w:val="lowerLetter"/>
      <w:lvlText w:val="%5."/>
      <w:lvlJc w:val="left"/>
      <w:pPr>
        <w:tabs>
          <w:tab w:val="num" w:pos="3660"/>
        </w:tabs>
        <w:ind w:left="3660" w:hanging="360"/>
      </w:pPr>
    </w:lvl>
    <w:lvl w:ilvl="5" w:tplc="0422001B" w:tentative="1">
      <w:start w:val="1"/>
      <w:numFmt w:val="lowerRoman"/>
      <w:lvlText w:val="%6."/>
      <w:lvlJc w:val="right"/>
      <w:pPr>
        <w:tabs>
          <w:tab w:val="num" w:pos="4380"/>
        </w:tabs>
        <w:ind w:left="4380" w:hanging="180"/>
      </w:pPr>
    </w:lvl>
    <w:lvl w:ilvl="6" w:tplc="0422000F" w:tentative="1">
      <w:start w:val="1"/>
      <w:numFmt w:val="decimal"/>
      <w:lvlText w:val="%7."/>
      <w:lvlJc w:val="left"/>
      <w:pPr>
        <w:tabs>
          <w:tab w:val="num" w:pos="5100"/>
        </w:tabs>
        <w:ind w:left="5100" w:hanging="360"/>
      </w:pPr>
    </w:lvl>
    <w:lvl w:ilvl="7" w:tplc="04220019" w:tentative="1">
      <w:start w:val="1"/>
      <w:numFmt w:val="lowerLetter"/>
      <w:lvlText w:val="%8."/>
      <w:lvlJc w:val="left"/>
      <w:pPr>
        <w:tabs>
          <w:tab w:val="num" w:pos="5820"/>
        </w:tabs>
        <w:ind w:left="5820" w:hanging="360"/>
      </w:pPr>
    </w:lvl>
    <w:lvl w:ilvl="8" w:tplc="0422001B" w:tentative="1">
      <w:start w:val="1"/>
      <w:numFmt w:val="lowerRoman"/>
      <w:lvlText w:val="%9."/>
      <w:lvlJc w:val="right"/>
      <w:pPr>
        <w:tabs>
          <w:tab w:val="num" w:pos="6540"/>
        </w:tabs>
        <w:ind w:left="6540" w:hanging="180"/>
      </w:pPr>
    </w:lvl>
  </w:abstractNum>
  <w:abstractNum w:abstractNumId="30" w15:restartNumberingAfterBreak="0">
    <w:nsid w:val="27964CAB"/>
    <w:multiLevelType w:val="singleLevel"/>
    <w:tmpl w:val="0419000F"/>
    <w:lvl w:ilvl="0">
      <w:start w:val="2"/>
      <w:numFmt w:val="decimal"/>
      <w:lvlText w:val="%1."/>
      <w:lvlJc w:val="left"/>
      <w:pPr>
        <w:tabs>
          <w:tab w:val="num" w:pos="360"/>
        </w:tabs>
        <w:ind w:left="360" w:hanging="360"/>
      </w:pPr>
      <w:rPr>
        <w:rFonts w:hint="default"/>
      </w:rPr>
    </w:lvl>
  </w:abstractNum>
  <w:abstractNum w:abstractNumId="31" w15:restartNumberingAfterBreak="0">
    <w:nsid w:val="2CF55F35"/>
    <w:multiLevelType w:val="hybridMultilevel"/>
    <w:tmpl w:val="5EB4BB2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15:restartNumberingAfterBreak="0">
    <w:nsid w:val="2F620ABF"/>
    <w:multiLevelType w:val="hybridMultilevel"/>
    <w:tmpl w:val="D2B8741A"/>
    <w:lvl w:ilvl="0" w:tplc="0422000F">
      <w:start w:val="1"/>
      <w:numFmt w:val="decimal"/>
      <w:lvlText w:val="%1."/>
      <w:lvlJc w:val="left"/>
      <w:pPr>
        <w:tabs>
          <w:tab w:val="num" w:pos="780"/>
        </w:tabs>
        <w:ind w:left="780" w:hanging="360"/>
      </w:pPr>
    </w:lvl>
    <w:lvl w:ilvl="1" w:tplc="04220019" w:tentative="1">
      <w:start w:val="1"/>
      <w:numFmt w:val="lowerLetter"/>
      <w:lvlText w:val="%2."/>
      <w:lvlJc w:val="left"/>
      <w:pPr>
        <w:tabs>
          <w:tab w:val="num" w:pos="1500"/>
        </w:tabs>
        <w:ind w:left="1500" w:hanging="360"/>
      </w:pPr>
    </w:lvl>
    <w:lvl w:ilvl="2" w:tplc="0422001B" w:tentative="1">
      <w:start w:val="1"/>
      <w:numFmt w:val="lowerRoman"/>
      <w:lvlText w:val="%3."/>
      <w:lvlJc w:val="right"/>
      <w:pPr>
        <w:tabs>
          <w:tab w:val="num" w:pos="2220"/>
        </w:tabs>
        <w:ind w:left="2220" w:hanging="180"/>
      </w:pPr>
    </w:lvl>
    <w:lvl w:ilvl="3" w:tplc="0422000F" w:tentative="1">
      <w:start w:val="1"/>
      <w:numFmt w:val="decimal"/>
      <w:lvlText w:val="%4."/>
      <w:lvlJc w:val="left"/>
      <w:pPr>
        <w:tabs>
          <w:tab w:val="num" w:pos="2940"/>
        </w:tabs>
        <w:ind w:left="2940" w:hanging="360"/>
      </w:pPr>
    </w:lvl>
    <w:lvl w:ilvl="4" w:tplc="04220019" w:tentative="1">
      <w:start w:val="1"/>
      <w:numFmt w:val="lowerLetter"/>
      <w:lvlText w:val="%5."/>
      <w:lvlJc w:val="left"/>
      <w:pPr>
        <w:tabs>
          <w:tab w:val="num" w:pos="3660"/>
        </w:tabs>
        <w:ind w:left="3660" w:hanging="360"/>
      </w:pPr>
    </w:lvl>
    <w:lvl w:ilvl="5" w:tplc="0422001B" w:tentative="1">
      <w:start w:val="1"/>
      <w:numFmt w:val="lowerRoman"/>
      <w:lvlText w:val="%6."/>
      <w:lvlJc w:val="right"/>
      <w:pPr>
        <w:tabs>
          <w:tab w:val="num" w:pos="4380"/>
        </w:tabs>
        <w:ind w:left="4380" w:hanging="180"/>
      </w:pPr>
    </w:lvl>
    <w:lvl w:ilvl="6" w:tplc="0422000F" w:tentative="1">
      <w:start w:val="1"/>
      <w:numFmt w:val="decimal"/>
      <w:lvlText w:val="%7."/>
      <w:lvlJc w:val="left"/>
      <w:pPr>
        <w:tabs>
          <w:tab w:val="num" w:pos="5100"/>
        </w:tabs>
        <w:ind w:left="5100" w:hanging="360"/>
      </w:pPr>
    </w:lvl>
    <w:lvl w:ilvl="7" w:tplc="04220019" w:tentative="1">
      <w:start w:val="1"/>
      <w:numFmt w:val="lowerLetter"/>
      <w:lvlText w:val="%8."/>
      <w:lvlJc w:val="left"/>
      <w:pPr>
        <w:tabs>
          <w:tab w:val="num" w:pos="5820"/>
        </w:tabs>
        <w:ind w:left="5820" w:hanging="360"/>
      </w:pPr>
    </w:lvl>
    <w:lvl w:ilvl="8" w:tplc="0422001B" w:tentative="1">
      <w:start w:val="1"/>
      <w:numFmt w:val="lowerRoman"/>
      <w:lvlText w:val="%9."/>
      <w:lvlJc w:val="right"/>
      <w:pPr>
        <w:tabs>
          <w:tab w:val="num" w:pos="6540"/>
        </w:tabs>
        <w:ind w:left="6540" w:hanging="180"/>
      </w:pPr>
    </w:lvl>
  </w:abstractNum>
  <w:abstractNum w:abstractNumId="33" w15:restartNumberingAfterBreak="0">
    <w:nsid w:val="30155BB2"/>
    <w:multiLevelType w:val="hybridMultilevel"/>
    <w:tmpl w:val="0AD62B24"/>
    <w:lvl w:ilvl="0" w:tplc="0422000F">
      <w:start w:val="1"/>
      <w:numFmt w:val="decimal"/>
      <w:lvlText w:val="%1."/>
      <w:lvlJc w:val="left"/>
      <w:pPr>
        <w:tabs>
          <w:tab w:val="num" w:pos="780"/>
        </w:tabs>
        <w:ind w:left="780" w:hanging="360"/>
      </w:pPr>
    </w:lvl>
    <w:lvl w:ilvl="1" w:tplc="04220019" w:tentative="1">
      <w:start w:val="1"/>
      <w:numFmt w:val="lowerLetter"/>
      <w:lvlText w:val="%2."/>
      <w:lvlJc w:val="left"/>
      <w:pPr>
        <w:tabs>
          <w:tab w:val="num" w:pos="1500"/>
        </w:tabs>
        <w:ind w:left="1500" w:hanging="360"/>
      </w:pPr>
    </w:lvl>
    <w:lvl w:ilvl="2" w:tplc="0422001B" w:tentative="1">
      <w:start w:val="1"/>
      <w:numFmt w:val="lowerRoman"/>
      <w:lvlText w:val="%3."/>
      <w:lvlJc w:val="right"/>
      <w:pPr>
        <w:tabs>
          <w:tab w:val="num" w:pos="2220"/>
        </w:tabs>
        <w:ind w:left="2220" w:hanging="180"/>
      </w:pPr>
    </w:lvl>
    <w:lvl w:ilvl="3" w:tplc="0422000F" w:tentative="1">
      <w:start w:val="1"/>
      <w:numFmt w:val="decimal"/>
      <w:lvlText w:val="%4."/>
      <w:lvlJc w:val="left"/>
      <w:pPr>
        <w:tabs>
          <w:tab w:val="num" w:pos="2940"/>
        </w:tabs>
        <w:ind w:left="2940" w:hanging="360"/>
      </w:pPr>
    </w:lvl>
    <w:lvl w:ilvl="4" w:tplc="04220019" w:tentative="1">
      <w:start w:val="1"/>
      <w:numFmt w:val="lowerLetter"/>
      <w:lvlText w:val="%5."/>
      <w:lvlJc w:val="left"/>
      <w:pPr>
        <w:tabs>
          <w:tab w:val="num" w:pos="3660"/>
        </w:tabs>
        <w:ind w:left="3660" w:hanging="360"/>
      </w:pPr>
    </w:lvl>
    <w:lvl w:ilvl="5" w:tplc="0422001B" w:tentative="1">
      <w:start w:val="1"/>
      <w:numFmt w:val="lowerRoman"/>
      <w:lvlText w:val="%6."/>
      <w:lvlJc w:val="right"/>
      <w:pPr>
        <w:tabs>
          <w:tab w:val="num" w:pos="4380"/>
        </w:tabs>
        <w:ind w:left="4380" w:hanging="180"/>
      </w:pPr>
    </w:lvl>
    <w:lvl w:ilvl="6" w:tplc="0422000F" w:tentative="1">
      <w:start w:val="1"/>
      <w:numFmt w:val="decimal"/>
      <w:lvlText w:val="%7."/>
      <w:lvlJc w:val="left"/>
      <w:pPr>
        <w:tabs>
          <w:tab w:val="num" w:pos="5100"/>
        </w:tabs>
        <w:ind w:left="5100" w:hanging="360"/>
      </w:pPr>
    </w:lvl>
    <w:lvl w:ilvl="7" w:tplc="04220019" w:tentative="1">
      <w:start w:val="1"/>
      <w:numFmt w:val="lowerLetter"/>
      <w:lvlText w:val="%8."/>
      <w:lvlJc w:val="left"/>
      <w:pPr>
        <w:tabs>
          <w:tab w:val="num" w:pos="5820"/>
        </w:tabs>
        <w:ind w:left="5820" w:hanging="360"/>
      </w:pPr>
    </w:lvl>
    <w:lvl w:ilvl="8" w:tplc="0422001B" w:tentative="1">
      <w:start w:val="1"/>
      <w:numFmt w:val="lowerRoman"/>
      <w:lvlText w:val="%9."/>
      <w:lvlJc w:val="right"/>
      <w:pPr>
        <w:tabs>
          <w:tab w:val="num" w:pos="6540"/>
        </w:tabs>
        <w:ind w:left="6540" w:hanging="180"/>
      </w:pPr>
    </w:lvl>
  </w:abstractNum>
  <w:abstractNum w:abstractNumId="34" w15:restartNumberingAfterBreak="0">
    <w:nsid w:val="314B4503"/>
    <w:multiLevelType w:val="hybridMultilevel"/>
    <w:tmpl w:val="87BEF21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15:restartNumberingAfterBreak="0">
    <w:nsid w:val="326B5FAA"/>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2AD563F"/>
    <w:multiLevelType w:val="hybridMultilevel"/>
    <w:tmpl w:val="D744FB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4636ED5"/>
    <w:multiLevelType w:val="singleLevel"/>
    <w:tmpl w:val="774E7AD6"/>
    <w:lvl w:ilvl="0">
      <w:start w:val="1"/>
      <w:numFmt w:val="decimal"/>
      <w:lvlText w:val="%1"/>
      <w:lvlJc w:val="left"/>
      <w:pPr>
        <w:tabs>
          <w:tab w:val="num" w:pos="360"/>
        </w:tabs>
        <w:ind w:left="360" w:hanging="360"/>
      </w:pPr>
      <w:rPr>
        <w:rFonts w:hint="default"/>
      </w:rPr>
    </w:lvl>
  </w:abstractNum>
  <w:abstractNum w:abstractNumId="38" w15:restartNumberingAfterBreak="0">
    <w:nsid w:val="350C3AC9"/>
    <w:multiLevelType w:val="hybridMultilevel"/>
    <w:tmpl w:val="50CAD878"/>
    <w:lvl w:ilvl="0" w:tplc="1A22CA16">
      <w:start w:val="1"/>
      <w:numFmt w:val="decimal"/>
      <w:lvlText w:val="%1."/>
      <w:lvlJc w:val="left"/>
      <w:pPr>
        <w:tabs>
          <w:tab w:val="num" w:pos="729"/>
        </w:tabs>
        <w:ind w:left="729" w:hanging="360"/>
      </w:pPr>
      <w:rPr>
        <w:rFonts w:ascii="Times New Roman" w:eastAsia="Times New Roman" w:hAnsi="Times New Roman" w:cs="Times New Roman"/>
      </w:rPr>
    </w:lvl>
    <w:lvl w:ilvl="1" w:tplc="04190019">
      <w:start w:val="1"/>
      <w:numFmt w:val="lowerLetter"/>
      <w:lvlText w:val="%2."/>
      <w:lvlJc w:val="left"/>
      <w:pPr>
        <w:tabs>
          <w:tab w:val="num" w:pos="1449"/>
        </w:tabs>
        <w:ind w:left="1449" w:hanging="360"/>
      </w:pPr>
      <w:rPr>
        <w:rFonts w:cs="Times New Roman"/>
      </w:rPr>
    </w:lvl>
    <w:lvl w:ilvl="2" w:tplc="0419001B">
      <w:start w:val="1"/>
      <w:numFmt w:val="lowerRoman"/>
      <w:lvlText w:val="%3."/>
      <w:lvlJc w:val="right"/>
      <w:pPr>
        <w:tabs>
          <w:tab w:val="num" w:pos="2169"/>
        </w:tabs>
        <w:ind w:left="2169" w:hanging="180"/>
      </w:pPr>
      <w:rPr>
        <w:rFonts w:cs="Times New Roman"/>
      </w:rPr>
    </w:lvl>
    <w:lvl w:ilvl="3" w:tplc="0419000F">
      <w:start w:val="1"/>
      <w:numFmt w:val="decimal"/>
      <w:lvlText w:val="%4."/>
      <w:lvlJc w:val="left"/>
      <w:pPr>
        <w:tabs>
          <w:tab w:val="num" w:pos="2889"/>
        </w:tabs>
        <w:ind w:left="2889" w:hanging="360"/>
      </w:pPr>
      <w:rPr>
        <w:rFonts w:cs="Times New Roman"/>
      </w:rPr>
    </w:lvl>
    <w:lvl w:ilvl="4" w:tplc="04190019">
      <w:start w:val="1"/>
      <w:numFmt w:val="lowerLetter"/>
      <w:lvlText w:val="%5."/>
      <w:lvlJc w:val="left"/>
      <w:pPr>
        <w:tabs>
          <w:tab w:val="num" w:pos="3609"/>
        </w:tabs>
        <w:ind w:left="3609" w:hanging="360"/>
      </w:pPr>
      <w:rPr>
        <w:rFonts w:cs="Times New Roman"/>
      </w:rPr>
    </w:lvl>
    <w:lvl w:ilvl="5" w:tplc="0419001B">
      <w:start w:val="1"/>
      <w:numFmt w:val="lowerRoman"/>
      <w:lvlText w:val="%6."/>
      <w:lvlJc w:val="right"/>
      <w:pPr>
        <w:tabs>
          <w:tab w:val="num" w:pos="4329"/>
        </w:tabs>
        <w:ind w:left="4329" w:hanging="180"/>
      </w:pPr>
      <w:rPr>
        <w:rFonts w:cs="Times New Roman"/>
      </w:rPr>
    </w:lvl>
    <w:lvl w:ilvl="6" w:tplc="0419000F">
      <w:start w:val="1"/>
      <w:numFmt w:val="decimal"/>
      <w:lvlText w:val="%7."/>
      <w:lvlJc w:val="left"/>
      <w:pPr>
        <w:tabs>
          <w:tab w:val="num" w:pos="5049"/>
        </w:tabs>
        <w:ind w:left="5049" w:hanging="360"/>
      </w:pPr>
      <w:rPr>
        <w:rFonts w:cs="Times New Roman"/>
      </w:rPr>
    </w:lvl>
    <w:lvl w:ilvl="7" w:tplc="04190019">
      <w:start w:val="1"/>
      <w:numFmt w:val="lowerLetter"/>
      <w:lvlText w:val="%8."/>
      <w:lvlJc w:val="left"/>
      <w:pPr>
        <w:tabs>
          <w:tab w:val="num" w:pos="5769"/>
        </w:tabs>
        <w:ind w:left="5769" w:hanging="360"/>
      </w:pPr>
      <w:rPr>
        <w:rFonts w:cs="Times New Roman"/>
      </w:rPr>
    </w:lvl>
    <w:lvl w:ilvl="8" w:tplc="0419001B">
      <w:start w:val="1"/>
      <w:numFmt w:val="lowerRoman"/>
      <w:lvlText w:val="%9."/>
      <w:lvlJc w:val="right"/>
      <w:pPr>
        <w:tabs>
          <w:tab w:val="num" w:pos="6489"/>
        </w:tabs>
        <w:ind w:left="6489" w:hanging="180"/>
      </w:pPr>
      <w:rPr>
        <w:rFonts w:cs="Times New Roman"/>
      </w:rPr>
    </w:lvl>
  </w:abstractNum>
  <w:abstractNum w:abstractNumId="39" w15:restartNumberingAfterBreak="0">
    <w:nsid w:val="35EA17AB"/>
    <w:multiLevelType w:val="hybridMultilevel"/>
    <w:tmpl w:val="4DD8D69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37E1014E"/>
    <w:multiLevelType w:val="singleLevel"/>
    <w:tmpl w:val="1B5E34CA"/>
    <w:lvl w:ilvl="0">
      <w:start w:val="8"/>
      <w:numFmt w:val="bullet"/>
      <w:lvlText w:val="-"/>
      <w:lvlJc w:val="left"/>
      <w:pPr>
        <w:tabs>
          <w:tab w:val="num" w:pos="927"/>
        </w:tabs>
        <w:ind w:left="907" w:hanging="340"/>
      </w:pPr>
      <w:rPr>
        <w:sz w:val="22"/>
      </w:rPr>
    </w:lvl>
  </w:abstractNum>
  <w:abstractNum w:abstractNumId="42" w15:restartNumberingAfterBreak="0">
    <w:nsid w:val="395076A7"/>
    <w:multiLevelType w:val="singleLevel"/>
    <w:tmpl w:val="50E0016A"/>
    <w:lvl w:ilvl="0">
      <w:start w:val="2"/>
      <w:numFmt w:val="decimal"/>
      <w:lvlText w:val="%1"/>
      <w:lvlJc w:val="left"/>
      <w:pPr>
        <w:tabs>
          <w:tab w:val="num" w:pos="360"/>
        </w:tabs>
        <w:ind w:left="360" w:hanging="360"/>
      </w:pPr>
      <w:rPr>
        <w:rFonts w:hint="default"/>
      </w:rPr>
    </w:lvl>
  </w:abstractNum>
  <w:abstractNum w:abstractNumId="43" w15:restartNumberingAfterBreak="0">
    <w:nsid w:val="3A9A6AEC"/>
    <w:multiLevelType w:val="hybridMultilevel"/>
    <w:tmpl w:val="58785BF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4" w15:restartNumberingAfterBreak="0">
    <w:nsid w:val="3AB85D0A"/>
    <w:multiLevelType w:val="singleLevel"/>
    <w:tmpl w:val="0419000F"/>
    <w:lvl w:ilvl="0">
      <w:start w:val="2"/>
      <w:numFmt w:val="decimal"/>
      <w:lvlText w:val="%1."/>
      <w:lvlJc w:val="left"/>
      <w:pPr>
        <w:tabs>
          <w:tab w:val="num" w:pos="360"/>
        </w:tabs>
        <w:ind w:left="360" w:hanging="360"/>
      </w:pPr>
      <w:rPr>
        <w:rFonts w:hint="default"/>
      </w:rPr>
    </w:lvl>
  </w:abstractNum>
  <w:abstractNum w:abstractNumId="45" w15:restartNumberingAfterBreak="0">
    <w:nsid w:val="456E5C8B"/>
    <w:multiLevelType w:val="hybridMultilevel"/>
    <w:tmpl w:val="2566425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15:restartNumberingAfterBreak="0">
    <w:nsid w:val="4637667E"/>
    <w:multiLevelType w:val="hybridMultilevel"/>
    <w:tmpl w:val="62D62B80"/>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47" w15:restartNumberingAfterBreak="0">
    <w:nsid w:val="496154F2"/>
    <w:multiLevelType w:val="hybridMultilevel"/>
    <w:tmpl w:val="18363898"/>
    <w:lvl w:ilvl="0" w:tplc="0422000F">
      <w:start w:val="1"/>
      <w:numFmt w:val="decimal"/>
      <w:lvlText w:val="%1."/>
      <w:lvlJc w:val="left"/>
      <w:pPr>
        <w:tabs>
          <w:tab w:val="num" w:pos="780"/>
        </w:tabs>
        <w:ind w:left="780" w:hanging="360"/>
      </w:pPr>
    </w:lvl>
    <w:lvl w:ilvl="1" w:tplc="04220019" w:tentative="1">
      <w:start w:val="1"/>
      <w:numFmt w:val="lowerLetter"/>
      <w:lvlText w:val="%2."/>
      <w:lvlJc w:val="left"/>
      <w:pPr>
        <w:tabs>
          <w:tab w:val="num" w:pos="1500"/>
        </w:tabs>
        <w:ind w:left="1500" w:hanging="360"/>
      </w:pPr>
    </w:lvl>
    <w:lvl w:ilvl="2" w:tplc="0422001B" w:tentative="1">
      <w:start w:val="1"/>
      <w:numFmt w:val="lowerRoman"/>
      <w:lvlText w:val="%3."/>
      <w:lvlJc w:val="right"/>
      <w:pPr>
        <w:tabs>
          <w:tab w:val="num" w:pos="2220"/>
        </w:tabs>
        <w:ind w:left="2220" w:hanging="180"/>
      </w:pPr>
    </w:lvl>
    <w:lvl w:ilvl="3" w:tplc="0422000F" w:tentative="1">
      <w:start w:val="1"/>
      <w:numFmt w:val="decimal"/>
      <w:lvlText w:val="%4."/>
      <w:lvlJc w:val="left"/>
      <w:pPr>
        <w:tabs>
          <w:tab w:val="num" w:pos="2940"/>
        </w:tabs>
        <w:ind w:left="2940" w:hanging="360"/>
      </w:pPr>
    </w:lvl>
    <w:lvl w:ilvl="4" w:tplc="04220019" w:tentative="1">
      <w:start w:val="1"/>
      <w:numFmt w:val="lowerLetter"/>
      <w:lvlText w:val="%5."/>
      <w:lvlJc w:val="left"/>
      <w:pPr>
        <w:tabs>
          <w:tab w:val="num" w:pos="3660"/>
        </w:tabs>
        <w:ind w:left="3660" w:hanging="360"/>
      </w:pPr>
    </w:lvl>
    <w:lvl w:ilvl="5" w:tplc="0422001B" w:tentative="1">
      <w:start w:val="1"/>
      <w:numFmt w:val="lowerRoman"/>
      <w:lvlText w:val="%6."/>
      <w:lvlJc w:val="right"/>
      <w:pPr>
        <w:tabs>
          <w:tab w:val="num" w:pos="4380"/>
        </w:tabs>
        <w:ind w:left="4380" w:hanging="180"/>
      </w:pPr>
    </w:lvl>
    <w:lvl w:ilvl="6" w:tplc="0422000F" w:tentative="1">
      <w:start w:val="1"/>
      <w:numFmt w:val="decimal"/>
      <w:lvlText w:val="%7."/>
      <w:lvlJc w:val="left"/>
      <w:pPr>
        <w:tabs>
          <w:tab w:val="num" w:pos="5100"/>
        </w:tabs>
        <w:ind w:left="5100" w:hanging="360"/>
      </w:pPr>
    </w:lvl>
    <w:lvl w:ilvl="7" w:tplc="04220019" w:tentative="1">
      <w:start w:val="1"/>
      <w:numFmt w:val="lowerLetter"/>
      <w:lvlText w:val="%8."/>
      <w:lvlJc w:val="left"/>
      <w:pPr>
        <w:tabs>
          <w:tab w:val="num" w:pos="5820"/>
        </w:tabs>
        <w:ind w:left="5820" w:hanging="360"/>
      </w:pPr>
    </w:lvl>
    <w:lvl w:ilvl="8" w:tplc="0422001B" w:tentative="1">
      <w:start w:val="1"/>
      <w:numFmt w:val="lowerRoman"/>
      <w:lvlText w:val="%9."/>
      <w:lvlJc w:val="right"/>
      <w:pPr>
        <w:tabs>
          <w:tab w:val="num" w:pos="6540"/>
        </w:tabs>
        <w:ind w:left="6540" w:hanging="180"/>
      </w:pPr>
    </w:lvl>
  </w:abstractNum>
  <w:abstractNum w:abstractNumId="48" w15:restartNumberingAfterBreak="0">
    <w:nsid w:val="4A8C1418"/>
    <w:multiLevelType w:val="singleLevel"/>
    <w:tmpl w:val="34143746"/>
    <w:lvl w:ilvl="0">
      <w:start w:val="1"/>
      <w:numFmt w:val="decimal"/>
      <w:lvlText w:val="%1"/>
      <w:lvlJc w:val="left"/>
      <w:pPr>
        <w:tabs>
          <w:tab w:val="num" w:pos="360"/>
        </w:tabs>
        <w:ind w:left="360" w:hanging="360"/>
      </w:pPr>
      <w:rPr>
        <w:rFonts w:hint="default"/>
      </w:rPr>
    </w:lvl>
  </w:abstractNum>
  <w:abstractNum w:abstractNumId="49" w15:restartNumberingAfterBreak="0">
    <w:nsid w:val="4E7E7BCC"/>
    <w:multiLevelType w:val="singleLevel"/>
    <w:tmpl w:val="0419000F"/>
    <w:lvl w:ilvl="0">
      <w:start w:val="1"/>
      <w:numFmt w:val="decimal"/>
      <w:lvlText w:val="%1."/>
      <w:lvlJc w:val="left"/>
      <w:pPr>
        <w:tabs>
          <w:tab w:val="num" w:pos="360"/>
        </w:tabs>
        <w:ind w:left="360" w:hanging="360"/>
      </w:pPr>
      <w:rPr>
        <w:rFonts w:hint="default"/>
      </w:rPr>
    </w:lvl>
  </w:abstractNum>
  <w:abstractNum w:abstractNumId="50" w15:restartNumberingAfterBreak="0">
    <w:nsid w:val="4EBE133B"/>
    <w:multiLevelType w:val="singleLevel"/>
    <w:tmpl w:val="D21E54F0"/>
    <w:lvl w:ilvl="0">
      <w:start w:val="1"/>
      <w:numFmt w:val="decimal"/>
      <w:lvlText w:val="%1"/>
      <w:lvlJc w:val="left"/>
      <w:pPr>
        <w:tabs>
          <w:tab w:val="num" w:pos="360"/>
        </w:tabs>
        <w:ind w:left="360" w:hanging="360"/>
      </w:pPr>
      <w:rPr>
        <w:rFonts w:hint="default"/>
      </w:rPr>
    </w:lvl>
  </w:abstractNum>
  <w:abstractNum w:abstractNumId="51" w15:restartNumberingAfterBreak="0">
    <w:nsid w:val="4EC76A3B"/>
    <w:multiLevelType w:val="hybridMultilevel"/>
    <w:tmpl w:val="5F7EF41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2" w15:restartNumberingAfterBreak="0">
    <w:nsid w:val="516A26BC"/>
    <w:multiLevelType w:val="hybridMultilevel"/>
    <w:tmpl w:val="8A460F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3" w15:restartNumberingAfterBreak="0">
    <w:nsid w:val="53214FCF"/>
    <w:multiLevelType w:val="hybridMultilevel"/>
    <w:tmpl w:val="1734809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4" w15:restartNumberingAfterBreak="0">
    <w:nsid w:val="532A3301"/>
    <w:multiLevelType w:val="hybridMultilevel"/>
    <w:tmpl w:val="D8AA92A4"/>
    <w:lvl w:ilvl="0" w:tplc="0422000F">
      <w:start w:val="1"/>
      <w:numFmt w:val="decimal"/>
      <w:lvlText w:val="%1."/>
      <w:lvlJc w:val="left"/>
      <w:pPr>
        <w:tabs>
          <w:tab w:val="num" w:pos="780"/>
        </w:tabs>
        <w:ind w:left="780" w:hanging="360"/>
      </w:pPr>
    </w:lvl>
    <w:lvl w:ilvl="1" w:tplc="04220019" w:tentative="1">
      <w:start w:val="1"/>
      <w:numFmt w:val="lowerLetter"/>
      <w:lvlText w:val="%2."/>
      <w:lvlJc w:val="left"/>
      <w:pPr>
        <w:tabs>
          <w:tab w:val="num" w:pos="1500"/>
        </w:tabs>
        <w:ind w:left="1500" w:hanging="360"/>
      </w:pPr>
    </w:lvl>
    <w:lvl w:ilvl="2" w:tplc="0422001B" w:tentative="1">
      <w:start w:val="1"/>
      <w:numFmt w:val="lowerRoman"/>
      <w:lvlText w:val="%3."/>
      <w:lvlJc w:val="right"/>
      <w:pPr>
        <w:tabs>
          <w:tab w:val="num" w:pos="2220"/>
        </w:tabs>
        <w:ind w:left="2220" w:hanging="180"/>
      </w:pPr>
    </w:lvl>
    <w:lvl w:ilvl="3" w:tplc="0422000F" w:tentative="1">
      <w:start w:val="1"/>
      <w:numFmt w:val="decimal"/>
      <w:lvlText w:val="%4."/>
      <w:lvlJc w:val="left"/>
      <w:pPr>
        <w:tabs>
          <w:tab w:val="num" w:pos="2940"/>
        </w:tabs>
        <w:ind w:left="2940" w:hanging="360"/>
      </w:pPr>
    </w:lvl>
    <w:lvl w:ilvl="4" w:tplc="04220019" w:tentative="1">
      <w:start w:val="1"/>
      <w:numFmt w:val="lowerLetter"/>
      <w:lvlText w:val="%5."/>
      <w:lvlJc w:val="left"/>
      <w:pPr>
        <w:tabs>
          <w:tab w:val="num" w:pos="3660"/>
        </w:tabs>
        <w:ind w:left="3660" w:hanging="360"/>
      </w:pPr>
    </w:lvl>
    <w:lvl w:ilvl="5" w:tplc="0422001B" w:tentative="1">
      <w:start w:val="1"/>
      <w:numFmt w:val="lowerRoman"/>
      <w:lvlText w:val="%6."/>
      <w:lvlJc w:val="right"/>
      <w:pPr>
        <w:tabs>
          <w:tab w:val="num" w:pos="4380"/>
        </w:tabs>
        <w:ind w:left="4380" w:hanging="180"/>
      </w:pPr>
    </w:lvl>
    <w:lvl w:ilvl="6" w:tplc="0422000F" w:tentative="1">
      <w:start w:val="1"/>
      <w:numFmt w:val="decimal"/>
      <w:lvlText w:val="%7."/>
      <w:lvlJc w:val="left"/>
      <w:pPr>
        <w:tabs>
          <w:tab w:val="num" w:pos="5100"/>
        </w:tabs>
        <w:ind w:left="5100" w:hanging="360"/>
      </w:pPr>
    </w:lvl>
    <w:lvl w:ilvl="7" w:tplc="04220019" w:tentative="1">
      <w:start w:val="1"/>
      <w:numFmt w:val="lowerLetter"/>
      <w:lvlText w:val="%8."/>
      <w:lvlJc w:val="left"/>
      <w:pPr>
        <w:tabs>
          <w:tab w:val="num" w:pos="5820"/>
        </w:tabs>
        <w:ind w:left="5820" w:hanging="360"/>
      </w:pPr>
    </w:lvl>
    <w:lvl w:ilvl="8" w:tplc="0422001B" w:tentative="1">
      <w:start w:val="1"/>
      <w:numFmt w:val="lowerRoman"/>
      <w:lvlText w:val="%9."/>
      <w:lvlJc w:val="right"/>
      <w:pPr>
        <w:tabs>
          <w:tab w:val="num" w:pos="6540"/>
        </w:tabs>
        <w:ind w:left="6540" w:hanging="180"/>
      </w:pPr>
    </w:lvl>
  </w:abstractNum>
  <w:abstractNum w:abstractNumId="55" w15:restartNumberingAfterBreak="0">
    <w:nsid w:val="57E834C7"/>
    <w:multiLevelType w:val="hybridMultilevel"/>
    <w:tmpl w:val="019877E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6" w15:restartNumberingAfterBreak="0">
    <w:nsid w:val="589A5304"/>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B546454"/>
    <w:multiLevelType w:val="hybridMultilevel"/>
    <w:tmpl w:val="496AB8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C853020"/>
    <w:multiLevelType w:val="singleLevel"/>
    <w:tmpl w:val="E64C93E4"/>
    <w:lvl w:ilvl="0">
      <w:start w:val="1"/>
      <w:numFmt w:val="decimal"/>
      <w:lvlText w:val="%1"/>
      <w:lvlJc w:val="left"/>
      <w:pPr>
        <w:tabs>
          <w:tab w:val="num" w:pos="360"/>
        </w:tabs>
        <w:ind w:left="360" w:hanging="360"/>
      </w:pPr>
      <w:rPr>
        <w:rFonts w:hint="default"/>
      </w:rPr>
    </w:lvl>
  </w:abstractNum>
  <w:abstractNum w:abstractNumId="59" w15:restartNumberingAfterBreak="0">
    <w:nsid w:val="5E885EB0"/>
    <w:multiLevelType w:val="hybridMultilevel"/>
    <w:tmpl w:val="B25C235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15:restartNumberingAfterBreak="0">
    <w:nsid w:val="5FD65DB9"/>
    <w:multiLevelType w:val="singleLevel"/>
    <w:tmpl w:val="7FB81662"/>
    <w:lvl w:ilvl="0">
      <w:start w:val="1"/>
      <w:numFmt w:val="decimal"/>
      <w:lvlText w:val="%1"/>
      <w:lvlJc w:val="left"/>
      <w:pPr>
        <w:tabs>
          <w:tab w:val="num" w:pos="360"/>
        </w:tabs>
        <w:ind w:left="360" w:hanging="360"/>
      </w:pPr>
      <w:rPr>
        <w:rFonts w:hint="default"/>
      </w:rPr>
    </w:lvl>
  </w:abstractNum>
  <w:abstractNum w:abstractNumId="61" w15:restartNumberingAfterBreak="0">
    <w:nsid w:val="613E5603"/>
    <w:multiLevelType w:val="hybridMultilevel"/>
    <w:tmpl w:val="F8DEE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7725896"/>
    <w:multiLevelType w:val="hybridMultilevel"/>
    <w:tmpl w:val="7766116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3" w15:restartNumberingAfterBreak="0">
    <w:nsid w:val="6AE9495A"/>
    <w:multiLevelType w:val="singleLevel"/>
    <w:tmpl w:val="0419000F"/>
    <w:lvl w:ilvl="0">
      <w:start w:val="2"/>
      <w:numFmt w:val="decimal"/>
      <w:lvlText w:val="%1."/>
      <w:lvlJc w:val="left"/>
      <w:pPr>
        <w:tabs>
          <w:tab w:val="num" w:pos="360"/>
        </w:tabs>
        <w:ind w:left="360" w:hanging="360"/>
      </w:pPr>
      <w:rPr>
        <w:rFonts w:hint="default"/>
      </w:rPr>
    </w:lvl>
  </w:abstractNum>
  <w:abstractNum w:abstractNumId="64" w15:restartNumberingAfterBreak="0">
    <w:nsid w:val="6F305D29"/>
    <w:multiLevelType w:val="hybridMultilevel"/>
    <w:tmpl w:val="5B4E3484"/>
    <w:lvl w:ilvl="0" w:tplc="0422000F">
      <w:start w:val="1"/>
      <w:numFmt w:val="decimal"/>
      <w:lvlText w:val="%1."/>
      <w:lvlJc w:val="left"/>
      <w:pPr>
        <w:tabs>
          <w:tab w:val="num" w:pos="780"/>
        </w:tabs>
        <w:ind w:left="780" w:hanging="360"/>
      </w:pPr>
    </w:lvl>
    <w:lvl w:ilvl="1" w:tplc="04220019" w:tentative="1">
      <w:start w:val="1"/>
      <w:numFmt w:val="lowerLetter"/>
      <w:lvlText w:val="%2."/>
      <w:lvlJc w:val="left"/>
      <w:pPr>
        <w:tabs>
          <w:tab w:val="num" w:pos="1500"/>
        </w:tabs>
        <w:ind w:left="1500" w:hanging="360"/>
      </w:pPr>
    </w:lvl>
    <w:lvl w:ilvl="2" w:tplc="0422001B" w:tentative="1">
      <w:start w:val="1"/>
      <w:numFmt w:val="lowerRoman"/>
      <w:lvlText w:val="%3."/>
      <w:lvlJc w:val="right"/>
      <w:pPr>
        <w:tabs>
          <w:tab w:val="num" w:pos="2220"/>
        </w:tabs>
        <w:ind w:left="2220" w:hanging="180"/>
      </w:pPr>
    </w:lvl>
    <w:lvl w:ilvl="3" w:tplc="0422000F" w:tentative="1">
      <w:start w:val="1"/>
      <w:numFmt w:val="decimal"/>
      <w:lvlText w:val="%4."/>
      <w:lvlJc w:val="left"/>
      <w:pPr>
        <w:tabs>
          <w:tab w:val="num" w:pos="2940"/>
        </w:tabs>
        <w:ind w:left="2940" w:hanging="360"/>
      </w:pPr>
    </w:lvl>
    <w:lvl w:ilvl="4" w:tplc="04220019" w:tentative="1">
      <w:start w:val="1"/>
      <w:numFmt w:val="lowerLetter"/>
      <w:lvlText w:val="%5."/>
      <w:lvlJc w:val="left"/>
      <w:pPr>
        <w:tabs>
          <w:tab w:val="num" w:pos="3660"/>
        </w:tabs>
        <w:ind w:left="3660" w:hanging="360"/>
      </w:pPr>
    </w:lvl>
    <w:lvl w:ilvl="5" w:tplc="0422001B" w:tentative="1">
      <w:start w:val="1"/>
      <w:numFmt w:val="lowerRoman"/>
      <w:lvlText w:val="%6."/>
      <w:lvlJc w:val="right"/>
      <w:pPr>
        <w:tabs>
          <w:tab w:val="num" w:pos="4380"/>
        </w:tabs>
        <w:ind w:left="4380" w:hanging="180"/>
      </w:pPr>
    </w:lvl>
    <w:lvl w:ilvl="6" w:tplc="0422000F" w:tentative="1">
      <w:start w:val="1"/>
      <w:numFmt w:val="decimal"/>
      <w:lvlText w:val="%7."/>
      <w:lvlJc w:val="left"/>
      <w:pPr>
        <w:tabs>
          <w:tab w:val="num" w:pos="5100"/>
        </w:tabs>
        <w:ind w:left="5100" w:hanging="360"/>
      </w:pPr>
    </w:lvl>
    <w:lvl w:ilvl="7" w:tplc="04220019" w:tentative="1">
      <w:start w:val="1"/>
      <w:numFmt w:val="lowerLetter"/>
      <w:lvlText w:val="%8."/>
      <w:lvlJc w:val="left"/>
      <w:pPr>
        <w:tabs>
          <w:tab w:val="num" w:pos="5820"/>
        </w:tabs>
        <w:ind w:left="5820" w:hanging="360"/>
      </w:pPr>
    </w:lvl>
    <w:lvl w:ilvl="8" w:tplc="0422001B" w:tentative="1">
      <w:start w:val="1"/>
      <w:numFmt w:val="lowerRoman"/>
      <w:lvlText w:val="%9."/>
      <w:lvlJc w:val="right"/>
      <w:pPr>
        <w:tabs>
          <w:tab w:val="num" w:pos="6540"/>
        </w:tabs>
        <w:ind w:left="6540" w:hanging="180"/>
      </w:pPr>
    </w:lvl>
  </w:abstractNum>
  <w:abstractNum w:abstractNumId="65" w15:restartNumberingAfterBreak="0">
    <w:nsid w:val="702C246E"/>
    <w:multiLevelType w:val="hybridMultilevel"/>
    <w:tmpl w:val="B816D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24516CC"/>
    <w:multiLevelType w:val="hybridMultilevel"/>
    <w:tmpl w:val="AD0C28F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7" w15:restartNumberingAfterBreak="0">
    <w:nsid w:val="728A6E30"/>
    <w:multiLevelType w:val="hybridMultilevel"/>
    <w:tmpl w:val="5BC4EA2E"/>
    <w:lvl w:ilvl="0" w:tplc="0419000F">
      <w:start w:val="1"/>
      <w:numFmt w:val="decimal"/>
      <w:lvlText w:val="%1."/>
      <w:lvlJc w:val="left"/>
      <w:pPr>
        <w:tabs>
          <w:tab w:val="num" w:pos="720"/>
        </w:tabs>
        <w:ind w:left="720" w:hanging="360"/>
      </w:pPr>
    </w:lvl>
    <w:lvl w:ilvl="1" w:tplc="85D607F0">
      <w:start w:val="10"/>
      <w:numFmt w:val="bullet"/>
      <w:lvlText w:val="Ó"/>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782506FC"/>
    <w:multiLevelType w:val="singleLevel"/>
    <w:tmpl w:val="0419000F"/>
    <w:lvl w:ilvl="0">
      <w:start w:val="2"/>
      <w:numFmt w:val="decimal"/>
      <w:lvlText w:val="%1."/>
      <w:lvlJc w:val="left"/>
      <w:pPr>
        <w:tabs>
          <w:tab w:val="num" w:pos="360"/>
        </w:tabs>
        <w:ind w:left="360" w:hanging="360"/>
      </w:pPr>
      <w:rPr>
        <w:rFonts w:hint="default"/>
      </w:rPr>
    </w:lvl>
  </w:abstractNum>
  <w:abstractNum w:abstractNumId="69" w15:restartNumberingAfterBreak="0">
    <w:nsid w:val="7A9B4F32"/>
    <w:multiLevelType w:val="hybridMultilevel"/>
    <w:tmpl w:val="CF16230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0" w15:restartNumberingAfterBreak="0">
    <w:nsid w:val="7AA3142F"/>
    <w:multiLevelType w:val="singleLevel"/>
    <w:tmpl w:val="18F85A2A"/>
    <w:lvl w:ilvl="0">
      <w:start w:val="1"/>
      <w:numFmt w:val="decimal"/>
      <w:lvlText w:val="%1"/>
      <w:lvlJc w:val="left"/>
      <w:pPr>
        <w:tabs>
          <w:tab w:val="num" w:pos="360"/>
        </w:tabs>
        <w:ind w:left="360" w:hanging="360"/>
      </w:pPr>
      <w:rPr>
        <w:rFonts w:hint="default"/>
      </w:rPr>
    </w:lvl>
  </w:abstractNum>
  <w:abstractNum w:abstractNumId="71" w15:restartNumberingAfterBreak="0">
    <w:nsid w:val="7C702729"/>
    <w:multiLevelType w:val="hybridMultilevel"/>
    <w:tmpl w:val="29EC865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2"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5947472">
    <w:abstractNumId w:val="72"/>
  </w:num>
  <w:num w:numId="2" w16cid:durableId="430005972">
    <w:abstractNumId w:val="40"/>
  </w:num>
  <w:num w:numId="3" w16cid:durableId="1042905349">
    <w:abstractNumId w:val="53"/>
  </w:num>
  <w:num w:numId="4" w16cid:durableId="435906688">
    <w:abstractNumId w:val="36"/>
  </w:num>
  <w:num w:numId="5" w16cid:durableId="1585452502">
    <w:abstractNumId w:val="57"/>
  </w:num>
  <w:num w:numId="6" w16cid:durableId="1880052069">
    <w:abstractNumId w:val="65"/>
  </w:num>
  <w:num w:numId="7" w16cid:durableId="1229804051">
    <w:abstractNumId w:val="67"/>
  </w:num>
  <w:num w:numId="8" w16cid:durableId="1196650330">
    <w:abstractNumId w:val="35"/>
  </w:num>
  <w:num w:numId="9" w16cid:durableId="490559735">
    <w:abstractNumId w:val="56"/>
  </w:num>
  <w:num w:numId="10" w16cid:durableId="864708043">
    <w:abstractNumId w:val="26"/>
  </w:num>
  <w:num w:numId="11" w16cid:durableId="1449742844">
    <w:abstractNumId w:val="61"/>
  </w:num>
  <w:num w:numId="12" w16cid:durableId="1870874867">
    <w:abstractNumId w:val="41"/>
  </w:num>
  <w:num w:numId="13" w16cid:durableId="2013221674">
    <w:abstractNumId w:val="18"/>
  </w:num>
  <w:num w:numId="14" w16cid:durableId="942491195">
    <w:abstractNumId w:val="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8617038">
    <w:abstractNumId w:val="66"/>
  </w:num>
  <w:num w:numId="16" w16cid:durableId="449667320">
    <w:abstractNumId w:val="9"/>
  </w:num>
  <w:num w:numId="17" w16cid:durableId="760293377">
    <w:abstractNumId w:val="55"/>
  </w:num>
  <w:num w:numId="18" w16cid:durableId="1854568757">
    <w:abstractNumId w:val="43"/>
  </w:num>
  <w:num w:numId="19" w16cid:durableId="1012610006">
    <w:abstractNumId w:val="51"/>
  </w:num>
  <w:num w:numId="20" w16cid:durableId="520512199">
    <w:abstractNumId w:val="69"/>
  </w:num>
  <w:num w:numId="21" w16cid:durableId="1363744384">
    <w:abstractNumId w:val="2"/>
  </w:num>
  <w:num w:numId="22" w16cid:durableId="433744502">
    <w:abstractNumId w:val="62"/>
  </w:num>
  <w:num w:numId="23" w16cid:durableId="198785059">
    <w:abstractNumId w:val="12"/>
  </w:num>
  <w:num w:numId="24" w16cid:durableId="962494172">
    <w:abstractNumId w:val="31"/>
  </w:num>
  <w:num w:numId="25" w16cid:durableId="1042249357">
    <w:abstractNumId w:val="14"/>
  </w:num>
  <w:num w:numId="26" w16cid:durableId="1779179603">
    <w:abstractNumId w:val="16"/>
  </w:num>
  <w:num w:numId="27" w16cid:durableId="296882817">
    <w:abstractNumId w:val="6"/>
  </w:num>
  <w:num w:numId="28" w16cid:durableId="1100829642">
    <w:abstractNumId w:val="7"/>
  </w:num>
  <w:num w:numId="29" w16cid:durableId="300043626">
    <w:abstractNumId w:val="59"/>
  </w:num>
  <w:num w:numId="30" w16cid:durableId="1139149318">
    <w:abstractNumId w:val="52"/>
  </w:num>
  <w:num w:numId="31" w16cid:durableId="1924994385">
    <w:abstractNumId w:val="71"/>
  </w:num>
  <w:num w:numId="32" w16cid:durableId="1267274256">
    <w:abstractNumId w:val="45"/>
  </w:num>
  <w:num w:numId="33" w16cid:durableId="163864574">
    <w:abstractNumId w:val="34"/>
  </w:num>
  <w:num w:numId="34" w16cid:durableId="1763643095">
    <w:abstractNumId w:val="39"/>
  </w:num>
  <w:num w:numId="35" w16cid:durableId="1639066799">
    <w:abstractNumId w:val="5"/>
  </w:num>
  <w:num w:numId="36" w16cid:durableId="520440288">
    <w:abstractNumId w:val="27"/>
  </w:num>
  <w:num w:numId="37" w16cid:durableId="1803112089">
    <w:abstractNumId w:val="8"/>
  </w:num>
  <w:num w:numId="38" w16cid:durableId="1097287268">
    <w:abstractNumId w:val="33"/>
  </w:num>
  <w:num w:numId="39" w16cid:durableId="2007857812">
    <w:abstractNumId w:val="54"/>
  </w:num>
  <w:num w:numId="40" w16cid:durableId="1815676412">
    <w:abstractNumId w:val="29"/>
  </w:num>
  <w:num w:numId="41" w16cid:durableId="372192901">
    <w:abstractNumId w:val="32"/>
  </w:num>
  <w:num w:numId="42" w16cid:durableId="1981302324">
    <w:abstractNumId w:val="47"/>
  </w:num>
  <w:num w:numId="43" w16cid:durableId="625821157">
    <w:abstractNumId w:val="64"/>
  </w:num>
  <w:num w:numId="44" w16cid:durableId="838930524">
    <w:abstractNumId w:val="22"/>
  </w:num>
  <w:num w:numId="45" w16cid:durableId="1012075513">
    <w:abstractNumId w:val="28"/>
  </w:num>
  <w:num w:numId="46" w16cid:durableId="1543249625">
    <w:abstractNumId w:val="1"/>
  </w:num>
  <w:num w:numId="47" w16cid:durableId="327750223">
    <w:abstractNumId w:val="17"/>
  </w:num>
  <w:num w:numId="48" w16cid:durableId="1222790790">
    <w:abstractNumId w:val="19"/>
  </w:num>
  <w:num w:numId="49" w16cid:durableId="1068530488">
    <w:abstractNumId w:val="42"/>
  </w:num>
  <w:num w:numId="50" w16cid:durableId="1306623295">
    <w:abstractNumId w:val="50"/>
  </w:num>
  <w:num w:numId="51" w16cid:durableId="778330798">
    <w:abstractNumId w:val="70"/>
  </w:num>
  <w:num w:numId="52" w16cid:durableId="133259047">
    <w:abstractNumId w:val="48"/>
  </w:num>
  <w:num w:numId="53" w16cid:durableId="103499223">
    <w:abstractNumId w:val="11"/>
  </w:num>
  <w:num w:numId="54" w16cid:durableId="12846407">
    <w:abstractNumId w:val="58"/>
  </w:num>
  <w:num w:numId="55" w16cid:durableId="1107769649">
    <w:abstractNumId w:val="24"/>
  </w:num>
  <w:num w:numId="56" w16cid:durableId="988830407">
    <w:abstractNumId w:val="0"/>
  </w:num>
  <w:num w:numId="57" w16cid:durableId="1821921369">
    <w:abstractNumId w:val="37"/>
  </w:num>
  <w:num w:numId="58" w16cid:durableId="629554252">
    <w:abstractNumId w:val="60"/>
  </w:num>
  <w:num w:numId="59" w16cid:durableId="959916102">
    <w:abstractNumId w:val="44"/>
  </w:num>
  <w:num w:numId="60" w16cid:durableId="2038000501">
    <w:abstractNumId w:val="4"/>
  </w:num>
  <w:num w:numId="61" w16cid:durableId="460464705">
    <w:abstractNumId w:val="49"/>
  </w:num>
  <w:num w:numId="62" w16cid:durableId="458031873">
    <w:abstractNumId w:val="23"/>
  </w:num>
  <w:num w:numId="63" w16cid:durableId="577594666">
    <w:abstractNumId w:val="30"/>
  </w:num>
  <w:num w:numId="64" w16cid:durableId="39210489">
    <w:abstractNumId w:val="68"/>
  </w:num>
  <w:num w:numId="65" w16cid:durableId="581722388">
    <w:abstractNumId w:val="13"/>
  </w:num>
  <w:num w:numId="66" w16cid:durableId="1291283850">
    <w:abstractNumId w:val="10"/>
  </w:num>
  <w:num w:numId="67" w16cid:durableId="1540243635">
    <w:abstractNumId w:val="63"/>
  </w:num>
  <w:num w:numId="68" w16cid:durableId="1422677587">
    <w:abstractNumId w:val="3"/>
  </w:num>
  <w:num w:numId="69" w16cid:durableId="1465657592">
    <w:abstractNumId w:val="38"/>
  </w:num>
  <w:num w:numId="70" w16cid:durableId="398210121">
    <w:abstractNumId w:val="21"/>
  </w:num>
  <w:num w:numId="71" w16cid:durableId="96101764">
    <w:abstractNumId w:val="15"/>
  </w:num>
  <w:num w:numId="72" w16cid:durableId="889002667">
    <w:abstractNumId w:val="20"/>
  </w:num>
  <w:num w:numId="73" w16cid:durableId="290719345">
    <w:abstractNumId w:val="4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36"/>
    <w:rsid w:val="0002444B"/>
    <w:rsid w:val="00025C03"/>
    <w:rsid w:val="00026D22"/>
    <w:rsid w:val="000556E7"/>
    <w:rsid w:val="00060700"/>
    <w:rsid w:val="000710BB"/>
    <w:rsid w:val="0007634B"/>
    <w:rsid w:val="00080C99"/>
    <w:rsid w:val="00087AFC"/>
    <w:rsid w:val="000C12A6"/>
    <w:rsid w:val="000C40A0"/>
    <w:rsid w:val="000C4D29"/>
    <w:rsid w:val="000D1F73"/>
    <w:rsid w:val="000D23EF"/>
    <w:rsid w:val="000D6B63"/>
    <w:rsid w:val="000D7193"/>
    <w:rsid w:val="000F01A9"/>
    <w:rsid w:val="00113864"/>
    <w:rsid w:val="00121ABB"/>
    <w:rsid w:val="00134440"/>
    <w:rsid w:val="00141106"/>
    <w:rsid w:val="001435BE"/>
    <w:rsid w:val="001558EA"/>
    <w:rsid w:val="00164B0B"/>
    <w:rsid w:val="00172F3F"/>
    <w:rsid w:val="00191A8A"/>
    <w:rsid w:val="001943AA"/>
    <w:rsid w:val="0019528F"/>
    <w:rsid w:val="001A5091"/>
    <w:rsid w:val="001B1D66"/>
    <w:rsid w:val="001D56C1"/>
    <w:rsid w:val="001D5C32"/>
    <w:rsid w:val="001E58F7"/>
    <w:rsid w:val="001E5E4B"/>
    <w:rsid w:val="00225AD0"/>
    <w:rsid w:val="0023533A"/>
    <w:rsid w:val="00236172"/>
    <w:rsid w:val="002452B9"/>
    <w:rsid w:val="0024717A"/>
    <w:rsid w:val="002528EB"/>
    <w:rsid w:val="00253BCC"/>
    <w:rsid w:val="00270675"/>
    <w:rsid w:val="00270AA0"/>
    <w:rsid w:val="00281A02"/>
    <w:rsid w:val="002824D2"/>
    <w:rsid w:val="002850B3"/>
    <w:rsid w:val="002B3599"/>
    <w:rsid w:val="002B7B65"/>
    <w:rsid w:val="002C2D02"/>
    <w:rsid w:val="002D50D6"/>
    <w:rsid w:val="002D550B"/>
    <w:rsid w:val="002D6923"/>
    <w:rsid w:val="002D736F"/>
    <w:rsid w:val="002E5163"/>
    <w:rsid w:val="002E650D"/>
    <w:rsid w:val="002F12D7"/>
    <w:rsid w:val="00303472"/>
    <w:rsid w:val="00306C33"/>
    <w:rsid w:val="00311A88"/>
    <w:rsid w:val="00317D4A"/>
    <w:rsid w:val="0032539E"/>
    <w:rsid w:val="003305B8"/>
    <w:rsid w:val="00336645"/>
    <w:rsid w:val="00343026"/>
    <w:rsid w:val="00352349"/>
    <w:rsid w:val="003537DC"/>
    <w:rsid w:val="0036000A"/>
    <w:rsid w:val="003811C4"/>
    <w:rsid w:val="00390400"/>
    <w:rsid w:val="003B398B"/>
    <w:rsid w:val="003C0EC0"/>
    <w:rsid w:val="003C1370"/>
    <w:rsid w:val="003C558F"/>
    <w:rsid w:val="003C70D8"/>
    <w:rsid w:val="003D35CF"/>
    <w:rsid w:val="003F0A41"/>
    <w:rsid w:val="003F244A"/>
    <w:rsid w:val="003F6DC0"/>
    <w:rsid w:val="00413519"/>
    <w:rsid w:val="004161E3"/>
    <w:rsid w:val="004326ED"/>
    <w:rsid w:val="0043494C"/>
    <w:rsid w:val="00441FFA"/>
    <w:rsid w:val="004437EC"/>
    <w:rsid w:val="004442EE"/>
    <w:rsid w:val="00453FB9"/>
    <w:rsid w:val="00462CF9"/>
    <w:rsid w:val="0046632F"/>
    <w:rsid w:val="00483FC3"/>
    <w:rsid w:val="00494B8C"/>
    <w:rsid w:val="004A6336"/>
    <w:rsid w:val="004C3C02"/>
    <w:rsid w:val="004D1575"/>
    <w:rsid w:val="004D3C51"/>
    <w:rsid w:val="004E0EDF"/>
    <w:rsid w:val="004F3BF4"/>
    <w:rsid w:val="004F6918"/>
    <w:rsid w:val="005221C0"/>
    <w:rsid w:val="005247DB"/>
    <w:rsid w:val="005251A5"/>
    <w:rsid w:val="00530BFF"/>
    <w:rsid w:val="00531A3C"/>
    <w:rsid w:val="005413FF"/>
    <w:rsid w:val="00552DC5"/>
    <w:rsid w:val="00556E26"/>
    <w:rsid w:val="00561A84"/>
    <w:rsid w:val="00572774"/>
    <w:rsid w:val="00587F62"/>
    <w:rsid w:val="00590436"/>
    <w:rsid w:val="005A38E6"/>
    <w:rsid w:val="005D5B49"/>
    <w:rsid w:val="005D7215"/>
    <w:rsid w:val="005D764D"/>
    <w:rsid w:val="005E785E"/>
    <w:rsid w:val="005F4692"/>
    <w:rsid w:val="00610A29"/>
    <w:rsid w:val="00614C9C"/>
    <w:rsid w:val="00620518"/>
    <w:rsid w:val="0064254E"/>
    <w:rsid w:val="006453EE"/>
    <w:rsid w:val="0065337D"/>
    <w:rsid w:val="006757B0"/>
    <w:rsid w:val="00677356"/>
    <w:rsid w:val="00683FB9"/>
    <w:rsid w:val="006A2E46"/>
    <w:rsid w:val="006B7BAE"/>
    <w:rsid w:val="006E65B0"/>
    <w:rsid w:val="006F230E"/>
    <w:rsid w:val="006F5C29"/>
    <w:rsid w:val="00705CB5"/>
    <w:rsid w:val="00714AB2"/>
    <w:rsid w:val="007244E1"/>
    <w:rsid w:val="007269F5"/>
    <w:rsid w:val="00735A76"/>
    <w:rsid w:val="00746414"/>
    <w:rsid w:val="00764F74"/>
    <w:rsid w:val="007720E4"/>
    <w:rsid w:val="00773010"/>
    <w:rsid w:val="00775842"/>
    <w:rsid w:val="0077700A"/>
    <w:rsid w:val="00780FAD"/>
    <w:rsid w:val="00784F00"/>
    <w:rsid w:val="00791855"/>
    <w:rsid w:val="007B0EC1"/>
    <w:rsid w:val="007C0385"/>
    <w:rsid w:val="007C1BD1"/>
    <w:rsid w:val="007C2E6D"/>
    <w:rsid w:val="007C3B46"/>
    <w:rsid w:val="007E2FC0"/>
    <w:rsid w:val="007E3190"/>
    <w:rsid w:val="007E7F74"/>
    <w:rsid w:val="007F33C8"/>
    <w:rsid w:val="007F7C45"/>
    <w:rsid w:val="00805371"/>
    <w:rsid w:val="00807860"/>
    <w:rsid w:val="00832CCE"/>
    <w:rsid w:val="0083764F"/>
    <w:rsid w:val="00842262"/>
    <w:rsid w:val="00844C00"/>
    <w:rsid w:val="0085239A"/>
    <w:rsid w:val="008523C3"/>
    <w:rsid w:val="00853B43"/>
    <w:rsid w:val="00855DE4"/>
    <w:rsid w:val="00864175"/>
    <w:rsid w:val="00865842"/>
    <w:rsid w:val="008670CC"/>
    <w:rsid w:val="00873557"/>
    <w:rsid w:val="00880FD0"/>
    <w:rsid w:val="00892945"/>
    <w:rsid w:val="00894491"/>
    <w:rsid w:val="00897556"/>
    <w:rsid w:val="008A03A1"/>
    <w:rsid w:val="008A4024"/>
    <w:rsid w:val="008B16FE"/>
    <w:rsid w:val="008D1B2D"/>
    <w:rsid w:val="008E308E"/>
    <w:rsid w:val="00901923"/>
    <w:rsid w:val="009165D6"/>
    <w:rsid w:val="00920B56"/>
    <w:rsid w:val="00935E32"/>
    <w:rsid w:val="00940609"/>
    <w:rsid w:val="00941384"/>
    <w:rsid w:val="00944E0A"/>
    <w:rsid w:val="009459C7"/>
    <w:rsid w:val="009612DF"/>
    <w:rsid w:val="00962C2E"/>
    <w:rsid w:val="00975F8B"/>
    <w:rsid w:val="0098607F"/>
    <w:rsid w:val="009B2DDB"/>
    <w:rsid w:val="009E1DBD"/>
    <w:rsid w:val="009E5DA5"/>
    <w:rsid w:val="009F0EA4"/>
    <w:rsid w:val="009F69B9"/>
    <w:rsid w:val="009F6DB3"/>
    <w:rsid w:val="009F7063"/>
    <w:rsid w:val="009F751E"/>
    <w:rsid w:val="00A229E7"/>
    <w:rsid w:val="00A2464E"/>
    <w:rsid w:val="00A2798C"/>
    <w:rsid w:val="00A36FE7"/>
    <w:rsid w:val="00A42BB5"/>
    <w:rsid w:val="00A539AF"/>
    <w:rsid w:val="00A6095B"/>
    <w:rsid w:val="00A64C3C"/>
    <w:rsid w:val="00A720D7"/>
    <w:rsid w:val="00A803AF"/>
    <w:rsid w:val="00A83F65"/>
    <w:rsid w:val="00A90398"/>
    <w:rsid w:val="00AA056C"/>
    <w:rsid w:val="00AA6813"/>
    <w:rsid w:val="00AA6B23"/>
    <w:rsid w:val="00AB05C9"/>
    <w:rsid w:val="00AC74B6"/>
    <w:rsid w:val="00AD5593"/>
    <w:rsid w:val="00AE41A6"/>
    <w:rsid w:val="00AF011A"/>
    <w:rsid w:val="00AF14E2"/>
    <w:rsid w:val="00B046DB"/>
    <w:rsid w:val="00B1378C"/>
    <w:rsid w:val="00B165BB"/>
    <w:rsid w:val="00B20824"/>
    <w:rsid w:val="00B40317"/>
    <w:rsid w:val="00B45E03"/>
    <w:rsid w:val="00B47838"/>
    <w:rsid w:val="00B5459A"/>
    <w:rsid w:val="00B54652"/>
    <w:rsid w:val="00B649B1"/>
    <w:rsid w:val="00B867EA"/>
    <w:rsid w:val="00B923C6"/>
    <w:rsid w:val="00BA590A"/>
    <w:rsid w:val="00BB7702"/>
    <w:rsid w:val="00BC3E00"/>
    <w:rsid w:val="00BD15D6"/>
    <w:rsid w:val="00BE4578"/>
    <w:rsid w:val="00BE681F"/>
    <w:rsid w:val="00BF3803"/>
    <w:rsid w:val="00C00829"/>
    <w:rsid w:val="00C00AD0"/>
    <w:rsid w:val="00C10893"/>
    <w:rsid w:val="00C145E4"/>
    <w:rsid w:val="00C301EF"/>
    <w:rsid w:val="00C32BA6"/>
    <w:rsid w:val="00C42A21"/>
    <w:rsid w:val="00C55C12"/>
    <w:rsid w:val="00C70DBA"/>
    <w:rsid w:val="00C73B31"/>
    <w:rsid w:val="00C7551F"/>
    <w:rsid w:val="00CA02F4"/>
    <w:rsid w:val="00CA47BD"/>
    <w:rsid w:val="00CB503F"/>
    <w:rsid w:val="00CC6EDD"/>
    <w:rsid w:val="00CC7C5D"/>
    <w:rsid w:val="00CE4410"/>
    <w:rsid w:val="00CF0C90"/>
    <w:rsid w:val="00CF574A"/>
    <w:rsid w:val="00D032A7"/>
    <w:rsid w:val="00D05879"/>
    <w:rsid w:val="00D16096"/>
    <w:rsid w:val="00D2172D"/>
    <w:rsid w:val="00D225EA"/>
    <w:rsid w:val="00D22DF6"/>
    <w:rsid w:val="00D4744E"/>
    <w:rsid w:val="00D525C0"/>
    <w:rsid w:val="00D66C02"/>
    <w:rsid w:val="00D677B7"/>
    <w:rsid w:val="00D82DA7"/>
    <w:rsid w:val="00D92509"/>
    <w:rsid w:val="00DB7DF5"/>
    <w:rsid w:val="00DD1997"/>
    <w:rsid w:val="00DE4792"/>
    <w:rsid w:val="00DF621A"/>
    <w:rsid w:val="00E0088D"/>
    <w:rsid w:val="00E06AC5"/>
    <w:rsid w:val="00E1629F"/>
    <w:rsid w:val="00E17713"/>
    <w:rsid w:val="00E2123B"/>
    <w:rsid w:val="00E31D23"/>
    <w:rsid w:val="00E45084"/>
    <w:rsid w:val="00E82A53"/>
    <w:rsid w:val="00EA04FE"/>
    <w:rsid w:val="00EA0EB9"/>
    <w:rsid w:val="00EB4F56"/>
    <w:rsid w:val="00ED2CA3"/>
    <w:rsid w:val="00ED307F"/>
    <w:rsid w:val="00EE79F8"/>
    <w:rsid w:val="00F13B86"/>
    <w:rsid w:val="00F162DC"/>
    <w:rsid w:val="00F25DB2"/>
    <w:rsid w:val="00F375A1"/>
    <w:rsid w:val="00F45E96"/>
    <w:rsid w:val="00F51B26"/>
    <w:rsid w:val="00F677B9"/>
    <w:rsid w:val="00F71B08"/>
    <w:rsid w:val="00F760BC"/>
    <w:rsid w:val="00F760C7"/>
    <w:rsid w:val="00F77785"/>
    <w:rsid w:val="00F77E2B"/>
    <w:rsid w:val="00F95D78"/>
    <w:rsid w:val="00FA49CD"/>
    <w:rsid w:val="00FB53CE"/>
    <w:rsid w:val="00FB6AA1"/>
    <w:rsid w:val="00FE0B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275B8"/>
  <w15:docId w15:val="{83565377-7141-4FA7-B8D0-988EF67A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semiHidden/>
    <w:unhideWhenUsed/>
    <w:qFormat/>
    <w:rsid w:val="00C755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CB503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у виносці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ітки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ітки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uiPriority w:val="99"/>
    <w:unhideWhenUsed/>
    <w:rsid w:val="004E0EDF"/>
    <w:pPr>
      <w:spacing w:line="240" w:lineRule="auto"/>
    </w:pPr>
    <w:rPr>
      <w:sz w:val="20"/>
      <w:szCs w:val="20"/>
    </w:rPr>
  </w:style>
  <w:style w:type="character" w:customStyle="1" w:styleId="af">
    <w:name w:val="Текст виноски Знак"/>
    <w:basedOn w:val="a1"/>
    <w:link w:val="ae"/>
    <w:uiPriority w:val="99"/>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uiPriority w:val="99"/>
    <w:rsid w:val="009F7063"/>
    <w:pPr>
      <w:autoSpaceDE w:val="0"/>
      <w:autoSpaceDN w:val="0"/>
      <w:adjustRightInd w:val="0"/>
      <w:spacing w:line="240" w:lineRule="auto"/>
      <w:ind w:left="4111"/>
    </w:pPr>
    <w:rPr>
      <w:rFonts w:eastAsia="Times New Roman"/>
      <w:sz w:val="22"/>
      <w:szCs w:val="22"/>
      <w:lang w:eastAsia="ru-RU"/>
    </w:rPr>
  </w:style>
  <w:style w:type="character" w:customStyle="1" w:styleId="af2">
    <w:name w:val="Основний текст з відступом Знак"/>
    <w:basedOn w:val="a1"/>
    <w:link w:val="af1"/>
    <w:uiPriority w:val="99"/>
    <w:rsid w:val="009F7063"/>
    <w:rPr>
      <w:sz w:val="22"/>
      <w:szCs w:val="22"/>
      <w:lang w:val="uk-UA"/>
    </w:rPr>
  </w:style>
  <w:style w:type="character" w:customStyle="1" w:styleId="st">
    <w:name w:val="st"/>
    <w:basedOn w:val="a1"/>
    <w:rsid w:val="00F77785"/>
  </w:style>
  <w:style w:type="character" w:styleId="af3">
    <w:name w:val="Emphasis"/>
    <w:qFormat/>
    <w:rsid w:val="00F77785"/>
    <w:rPr>
      <w:i/>
      <w:iCs/>
    </w:rPr>
  </w:style>
  <w:style w:type="character" w:customStyle="1" w:styleId="20">
    <w:name w:val="Заголовок 2 Знак"/>
    <w:basedOn w:val="a1"/>
    <w:link w:val="2"/>
    <w:semiHidden/>
    <w:rsid w:val="00C7551F"/>
    <w:rPr>
      <w:rFonts w:asciiTheme="majorHAnsi" w:eastAsiaTheme="majorEastAsia" w:hAnsiTheme="majorHAnsi" w:cstheme="majorBidi"/>
      <w:b/>
      <w:bCs/>
      <w:color w:val="4F81BD" w:themeColor="accent1"/>
      <w:sz w:val="26"/>
      <w:szCs w:val="26"/>
      <w:lang w:val="uk-UA" w:eastAsia="en-US"/>
    </w:rPr>
  </w:style>
  <w:style w:type="paragraph" w:styleId="af4">
    <w:name w:val="Body Text"/>
    <w:basedOn w:val="a"/>
    <w:link w:val="af5"/>
    <w:rsid w:val="00C7551F"/>
    <w:pPr>
      <w:spacing w:after="120" w:line="240" w:lineRule="auto"/>
    </w:pPr>
    <w:rPr>
      <w:rFonts w:eastAsia="Times New Roman"/>
      <w:sz w:val="24"/>
      <w:szCs w:val="24"/>
      <w:lang w:eastAsia="ru-RU"/>
    </w:rPr>
  </w:style>
  <w:style w:type="character" w:customStyle="1" w:styleId="af5">
    <w:name w:val="Основний текст Знак"/>
    <w:basedOn w:val="a1"/>
    <w:link w:val="af4"/>
    <w:rsid w:val="00C7551F"/>
    <w:rPr>
      <w:sz w:val="24"/>
      <w:szCs w:val="24"/>
      <w:lang w:val="uk-UA"/>
    </w:rPr>
  </w:style>
  <w:style w:type="paragraph" w:styleId="21">
    <w:name w:val="Body Text 2"/>
    <w:basedOn w:val="a"/>
    <w:link w:val="22"/>
    <w:rsid w:val="0083764F"/>
    <w:pPr>
      <w:spacing w:after="120" w:line="480" w:lineRule="auto"/>
    </w:pPr>
    <w:rPr>
      <w:rFonts w:eastAsia="Times New Roman"/>
      <w:sz w:val="24"/>
      <w:szCs w:val="24"/>
      <w:lang w:eastAsia="ru-RU"/>
    </w:rPr>
  </w:style>
  <w:style w:type="character" w:customStyle="1" w:styleId="22">
    <w:name w:val="Основний текст 2 Знак"/>
    <w:basedOn w:val="a1"/>
    <w:link w:val="21"/>
    <w:rsid w:val="0083764F"/>
    <w:rPr>
      <w:sz w:val="24"/>
      <w:szCs w:val="24"/>
      <w:lang w:val="uk-UA"/>
    </w:rPr>
  </w:style>
  <w:style w:type="character" w:customStyle="1" w:styleId="12">
    <w:name w:val="Незакрита згадка1"/>
    <w:basedOn w:val="a1"/>
    <w:uiPriority w:val="99"/>
    <w:semiHidden/>
    <w:unhideWhenUsed/>
    <w:rsid w:val="00944E0A"/>
    <w:rPr>
      <w:color w:val="605E5C"/>
      <w:shd w:val="clear" w:color="auto" w:fill="E1DFDD"/>
    </w:rPr>
  </w:style>
  <w:style w:type="paragraph" w:customStyle="1" w:styleId="af6">
    <w:name w:val="Таблиця"/>
    <w:basedOn w:val="a"/>
    <w:link w:val="af7"/>
    <w:qFormat/>
    <w:rsid w:val="00D66C02"/>
    <w:pPr>
      <w:spacing w:line="240" w:lineRule="auto"/>
      <w:jc w:val="both"/>
    </w:pPr>
    <w:rPr>
      <w:rFonts w:eastAsia="Times New Roman"/>
      <w:sz w:val="24"/>
      <w:szCs w:val="24"/>
    </w:rPr>
  </w:style>
  <w:style w:type="character" w:customStyle="1" w:styleId="af7">
    <w:name w:val="Таблиця Знак"/>
    <w:link w:val="af6"/>
    <w:locked/>
    <w:rsid w:val="00D66C02"/>
    <w:rPr>
      <w:sz w:val="24"/>
      <w:szCs w:val="24"/>
      <w:lang w:val="uk-UA" w:eastAsia="en-US"/>
    </w:rPr>
  </w:style>
  <w:style w:type="character" w:customStyle="1" w:styleId="30">
    <w:name w:val="Заголовок 3 Знак"/>
    <w:basedOn w:val="a1"/>
    <w:link w:val="3"/>
    <w:semiHidden/>
    <w:rsid w:val="00CB503F"/>
    <w:rPr>
      <w:rFonts w:asciiTheme="majorHAnsi" w:eastAsiaTheme="majorEastAsia" w:hAnsiTheme="majorHAnsi" w:cstheme="majorBidi"/>
      <w:color w:val="243F60" w:themeColor="accent1" w:themeShade="7F"/>
      <w:sz w:val="24"/>
      <w:szCs w:val="24"/>
      <w:lang w:val="uk-UA" w:eastAsia="en-US"/>
    </w:rPr>
  </w:style>
  <w:style w:type="paragraph" w:styleId="23">
    <w:name w:val="Body Text Indent 2"/>
    <w:basedOn w:val="a"/>
    <w:link w:val="24"/>
    <w:semiHidden/>
    <w:unhideWhenUsed/>
    <w:rsid w:val="00CB503F"/>
    <w:pPr>
      <w:spacing w:after="120" w:line="480" w:lineRule="auto"/>
      <w:ind w:left="283"/>
    </w:pPr>
  </w:style>
  <w:style w:type="character" w:customStyle="1" w:styleId="24">
    <w:name w:val="Основний текст з відступом 2 Знак"/>
    <w:basedOn w:val="a1"/>
    <w:link w:val="23"/>
    <w:semiHidden/>
    <w:rsid w:val="00CB503F"/>
    <w:rPr>
      <w:rFonts w:eastAsiaTheme="minorHAnsi"/>
      <w:sz w:val="28"/>
      <w:szCs w:val="28"/>
      <w:lang w:val="uk-UA" w:eastAsia="en-US"/>
    </w:rPr>
  </w:style>
  <w:style w:type="paragraph" w:styleId="31">
    <w:name w:val="Body Text Indent 3"/>
    <w:basedOn w:val="a"/>
    <w:link w:val="32"/>
    <w:semiHidden/>
    <w:unhideWhenUsed/>
    <w:rsid w:val="00CB503F"/>
    <w:pPr>
      <w:spacing w:after="120"/>
      <w:ind w:left="283"/>
    </w:pPr>
    <w:rPr>
      <w:sz w:val="16"/>
      <w:szCs w:val="16"/>
    </w:rPr>
  </w:style>
  <w:style w:type="character" w:customStyle="1" w:styleId="32">
    <w:name w:val="Основний текст з відступом 3 Знак"/>
    <w:basedOn w:val="a1"/>
    <w:link w:val="31"/>
    <w:semiHidden/>
    <w:rsid w:val="00CB503F"/>
    <w:rPr>
      <w:rFonts w:eastAsiaTheme="minorHAnsi"/>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skTV@ukr.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hedule.kpi.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2960D3-E531-44A5-AF17-6E2A34D1FA8C}">
  <ds:schemaRefs>
    <ds:schemaRef ds:uri="http://schemas.openxmlformats.org/officeDocument/2006/bibliography"/>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D4880-1A4C-4FF6-A7F4-D55ACDF285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20689</Words>
  <Characters>11793</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32418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Nadya;Тетяна Желяскова</dc:creator>
  <cp:keywords/>
  <dc:description/>
  <cp:lastModifiedBy>Yuriy Adamenko</cp:lastModifiedBy>
  <cp:revision>17</cp:revision>
  <cp:lastPrinted>2020-09-07T13:50:00Z</cp:lastPrinted>
  <dcterms:created xsi:type="dcterms:W3CDTF">2022-11-27T12:10:00Z</dcterms:created>
  <dcterms:modified xsi:type="dcterms:W3CDTF">2022-11-27T12:22:00Z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