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0"/>
        <w:gridCol w:w="1309"/>
        <w:gridCol w:w="3227"/>
        <w:tblGridChange w:id="0">
          <w:tblGrid>
            <w:gridCol w:w="5670"/>
            <w:gridCol w:w="1309"/>
            <w:gridCol w:w="3227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ind w:left="-57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2952000" cy="55268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-71" w:firstLine="0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Емблема </w:t>
              <w:br w:type="textWrapping"/>
              <w:t xml:space="preserve">кафедри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16"/>
                <w:szCs w:val="16"/>
                <w:rtl w:val="0"/>
              </w:rPr>
              <w:t xml:space="preserve">(за наявності)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Технології машинобудування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00206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36"/>
                <w:szCs w:val="36"/>
                <w:rtl w:val="0"/>
              </w:rPr>
              <w:t xml:space="preserve">Різання матеріалів-1 (РМ) (РМ -1 Різальний інструмент)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206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36"/>
                <w:szCs w:val="36"/>
                <w:rtl w:val="0"/>
              </w:rPr>
              <w:t xml:space="preserve">Робоча програма навчальної дисципліни (Силабус)</w:t>
            </w:r>
          </w:p>
        </w:tc>
      </w:tr>
    </w:tbl>
    <w:p w:rsidR="00000000" w:rsidDel="00000000" w:rsidP="00000000" w:rsidRDefault="00000000" w:rsidRPr="00000000" w14:paraId="00000009">
      <w:pPr>
        <w:pStyle w:val="Heading1"/>
        <w:shd w:fill="bfbfbf" w:val="clear"/>
        <w:tabs>
          <w:tab w:val="left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Реквізити навчальної дисципліни</w:t>
      </w:r>
    </w:p>
    <w:tbl>
      <w:tblPr>
        <w:tblStyle w:val="Table2"/>
        <w:tblW w:w="10206.0" w:type="dxa"/>
        <w:jc w:val="left"/>
        <w:tblInd w:w="108.0" w:type="pct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A0"/>
      </w:tblPr>
      <w:tblGrid>
        <w:gridCol w:w="2694"/>
        <w:gridCol w:w="7512"/>
        <w:tblGridChange w:id="0">
          <w:tblGrid>
            <w:gridCol w:w="2694"/>
            <w:gridCol w:w="75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Рівень вищої освіти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Перший (бакалаврський)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Галузь знань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13 Механічна інженерія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Спеціальність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131 Прикладна механіка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Освітня програма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Технології машинобудування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Статус дисципліни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Нормативна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Форма навчання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очна(денна)/очна(вечірня)/дистанційна/змішана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Рік підготовки, семестр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початок  з 2 курсу, осінній семестр (РІ-1, 2курс, осінній семестр)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Обсяг дисципліни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Загальний  кред. (РІ-1, 4кред.)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Семестровий контроль/ контрольні заходи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Розклад занять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http://rozklad.kpi.ua/Schedules/ScheduleGroupSelection.aspx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Мова викладання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Українська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Інформація про </w:t>
              <w:br w:type="textWrapping"/>
              <w:t xml:space="preserve">керівника курсу / викладачів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" w:before="20" w:line="240" w:lineRule="auto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Лектор: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к.т.н., доц. Данилова Л.М.,Danylova.liudmyla@lll.kpi.ua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0" w:before="20" w:line="240" w:lineRule="auto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Практичні / Семінарські: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к.т.н., доц. Данилова Л.М.,Danylova.liudmyla@lll.kpi.ua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Лабораторні: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к.т.н., доц. Данилова Л.М.,Danylova.liudmyla@lll.kpi.ua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Розміщення курсу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https://classroom.google.com/c/Njk4ODg4NzY3ODVa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1"/>
        <w:shd w:fill="bfbfbf" w:val="clear"/>
        <w:tabs>
          <w:tab w:val="left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Програма навчальної дисципліни</w:t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2"/>
        </w:numPr>
        <w:tabs>
          <w:tab w:val="left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Опис навчальної дисципліни, її мета, предмет вивчання та результати навчання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Дана дисципліна складається з двох кредитних модулів: РМ-1 , РМ-2,  які є основою для підготовки висококваліфікованих фахівців, здатних вирішувати базові науково-технічні задачі в області конструкторсько-інструментального забезпечення машинобудівних виробництв, які виготовляють, експлуатують різні види інструменту, застосовують різні види обробки при виготовленні різних деталей, які використовуються у світовій економіці.</w:t>
      </w:r>
    </w:p>
    <w:p w:rsidR="00000000" w:rsidDel="00000000" w:rsidP="00000000" w:rsidRDefault="00000000" w:rsidRPr="00000000" w14:paraId="00000029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В 2 семестрі метою кредитного модуля КІЗС-1 є формування у студентів здатностей:  розв’язання наступних типових задач: аналізувати вплив геометрії инструменту на процес оброблення деталей, їх точність і якість; визначати доцільний інструментальний матеріал і розуміти вплий методу оброблення на вибір інструментального матеріалу; визначати множину інструментів призначених для обробки заданої поверхні деталі. І фахово розумітись в наступних питаннях:  роль і значення геометрії і матеріалу в інструментальному забезпеченні технологічних процесів; класифікації стандартного інструменту; методах профілювання спеціального інструменту; загальні відомості про способи формоутворення поверхонь деталей; способи надання поверхні деталі заданих властивостей при різноманітних процесах обробки; умови формоутворення поверхні деталі; загальних принципів побудови інструментального забезпечення верстатів з ЧПК і автоматичних ліній.</w:t>
      </w:r>
    </w:p>
    <w:p w:rsidR="00000000" w:rsidDel="00000000" w:rsidP="00000000" w:rsidRDefault="00000000" w:rsidRPr="00000000" w14:paraId="0000002A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Також студент може професійно: вирішувати завдання, пов‘язані з раціональною експлуатацією різальних інструментів у різних умовах виробництва; обґрунтовано обирати із набору стандартних необхідні різальні інструменти, виходячи із заданих вимог якості деталей та умов їх оброблення; проектувати фасонні різальні інструменти; проектувати процеси формоутворення складних поверхонь на верстатах з ЧПК, тобто вирішенні задач визначення траєкторії руху інструмента відносно заготовки.</w:t>
      </w:r>
    </w:p>
    <w:p w:rsidR="00000000" w:rsidDel="00000000" w:rsidP="00000000" w:rsidRDefault="00000000" w:rsidRPr="00000000" w14:paraId="0000002C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Основні завдання навчальної дисципліни, згідно з вимогами освітньо-професійної програми студенти після засвоєння навчальної дисципліни мають отримати наступні програмні компетенції:</w:t>
      </w:r>
    </w:p>
    <w:p w:rsidR="00000000" w:rsidDel="00000000" w:rsidP="00000000" w:rsidRDefault="00000000" w:rsidRPr="00000000" w14:paraId="0000002D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ФК11</w:t>
        <w:tab/>
        <w:t xml:space="preserve">Здатність вирішувати завдання, пов‘язані з раціональною експлуатацією різальних інструментів у різних умовах виробництва.</w:t>
      </w:r>
    </w:p>
    <w:p w:rsidR="00000000" w:rsidDel="00000000" w:rsidP="00000000" w:rsidRDefault="00000000" w:rsidRPr="00000000" w14:paraId="0000002E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ФК12</w:t>
        <w:tab/>
        <w:t xml:space="preserve">Здатність визнати раціональний тип інструменту для оброблення поверхні заданої форми.</w:t>
      </w:r>
    </w:p>
    <w:p w:rsidR="00000000" w:rsidDel="00000000" w:rsidP="00000000" w:rsidRDefault="00000000" w:rsidRPr="00000000" w14:paraId="0000002F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ФК13</w:t>
        <w:tab/>
        <w:t xml:space="preserve">Здатність проектувати інструменти стандартної конструкції на базі існуючих методик.</w:t>
      </w:r>
    </w:p>
    <w:p w:rsidR="00000000" w:rsidDel="00000000" w:rsidP="00000000" w:rsidRDefault="00000000" w:rsidRPr="00000000" w14:paraId="00000030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ФК15</w:t>
        <w:tab/>
        <w:t xml:space="preserve">Здатність надання поверхні деталі заданих властивостей при різноманітних процесах обробки.</w:t>
      </w:r>
    </w:p>
    <w:p w:rsidR="00000000" w:rsidDel="00000000" w:rsidP="00000000" w:rsidRDefault="00000000" w:rsidRPr="00000000" w14:paraId="00000031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ФК17</w:t>
        <w:tab/>
        <w:t xml:space="preserve">Здатність вибору доцільних геометрії і матеріалу в інструментальному забезпеченні технологічних процесів.</w:t>
      </w:r>
    </w:p>
    <w:p w:rsidR="00000000" w:rsidDel="00000000" w:rsidP="00000000" w:rsidRDefault="00000000" w:rsidRPr="00000000" w14:paraId="00000032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Та  продемонструвати такі програмні результати навчання:</w:t>
      </w:r>
    </w:p>
    <w:p w:rsidR="00000000" w:rsidDel="00000000" w:rsidP="00000000" w:rsidRDefault="00000000" w:rsidRPr="00000000" w14:paraId="00000033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РН 17) враховувати способи  утворення інструментальних поверхонь, умов формоутворення, при яких можливе виготовлення заданої поверхні деталі та методи визначення необхідного інструментального зпбезпечення.</w:t>
      </w:r>
    </w:p>
    <w:p w:rsidR="00000000" w:rsidDel="00000000" w:rsidP="00000000" w:rsidRDefault="00000000" w:rsidRPr="00000000" w14:paraId="00000034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РН 19) особливостей конструкцій, експлуатації інструменту та оснащення для різних груп верстатів з ЧПК та сучасних конструкцій агрегатно-модульних систем інструментів автоматизованого виробництва.</w:t>
      </w:r>
    </w:p>
    <w:p w:rsidR="00000000" w:rsidDel="00000000" w:rsidP="00000000" w:rsidRDefault="00000000" w:rsidRPr="00000000" w14:paraId="00000035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2"/>
        </w:numPr>
        <w:tabs>
          <w:tab w:val="left" w:pos="284"/>
        </w:tabs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Пререквізити та постреквізити дисципліни (місце в структурно-логічній схемі навчання за відповідною освітньою програмою)</w:t>
      </w:r>
    </w:p>
    <w:p w:rsidR="00000000" w:rsidDel="00000000" w:rsidP="00000000" w:rsidRDefault="00000000" w:rsidRPr="00000000" w14:paraId="00000037">
      <w:pPr>
        <w:ind w:left="360" w:firstLine="34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Для вивчення даної дисципліни необхідно вивчити наступні дисципліни: механіка-матеріалів і конструкцій, Теорія-механізмів і машин, метрологія, стандартизація і сертифікація, технологія машинобудування, теорія різання </w:t>
      </w:r>
    </w:p>
    <w:p w:rsidR="00000000" w:rsidDel="00000000" w:rsidP="00000000" w:rsidRDefault="00000000" w:rsidRPr="00000000" w14:paraId="00000038">
      <w:pPr>
        <w:ind w:left="360" w:firstLine="348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Ця дисципліна є однією із базових дисциплін для дипломного проектування. </w:t>
      </w:r>
    </w:p>
    <w:p w:rsidR="00000000" w:rsidDel="00000000" w:rsidP="00000000" w:rsidRDefault="00000000" w:rsidRPr="00000000" w14:paraId="00000039">
      <w:pPr>
        <w:pStyle w:val="Heading1"/>
        <w:numPr>
          <w:ilvl w:val="0"/>
          <w:numId w:val="2"/>
        </w:numPr>
        <w:tabs>
          <w:tab w:val="left" w:pos="284"/>
        </w:tabs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Зміст навчальної дисципліни </w:t>
      </w:r>
      <w:r w:rsidDel="00000000" w:rsidR="00000000" w:rsidRPr="00000000">
        <w:rPr>
          <w:rtl w:val="0"/>
        </w:rPr>
      </w:r>
    </w:p>
    <w:tbl>
      <w:tblPr>
        <w:tblStyle w:val="Table3"/>
        <w:tblW w:w="9682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992"/>
        <w:gridCol w:w="960"/>
        <w:gridCol w:w="1450"/>
        <w:gridCol w:w="1559"/>
        <w:gridCol w:w="928"/>
        <w:tblGridChange w:id="0">
          <w:tblGrid>
            <w:gridCol w:w="3794"/>
            <w:gridCol w:w="992"/>
            <w:gridCol w:w="960"/>
            <w:gridCol w:w="1450"/>
            <w:gridCol w:w="1559"/>
            <w:gridCol w:w="92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Назви розділів і тем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2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 тому числі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Лекції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Практичні (семінарські)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35" w:lineRule="auto"/>
              <w:ind w:left="-57" w:right="-5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Лабораторні (комп’ютерний практикум)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СРС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284"/>
          <w:tab w:val="left" w:pos="567"/>
        </w:tabs>
        <w:spacing w:line="240" w:lineRule="auto"/>
        <w:jc w:val="both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82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992"/>
        <w:gridCol w:w="960"/>
        <w:gridCol w:w="1450"/>
        <w:gridCol w:w="1559"/>
        <w:gridCol w:w="928"/>
        <w:tblGridChange w:id="0">
          <w:tblGrid>
            <w:gridCol w:w="3794"/>
            <w:gridCol w:w="992"/>
            <w:gridCol w:w="960"/>
            <w:gridCol w:w="1450"/>
            <w:gridCol w:w="1559"/>
            <w:gridCol w:w="9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Розділ 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Загальні положення конструювання  різального інструмента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Тема1.1.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ступ. Роль і значення різальних інструментів в машинобудуванні. Матеріали, що застосовуються для різальних інструментів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Тема1. 2.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Основні принципи побудови конструкції різальних інструментів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Разом за розділом 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gridSpan w:val="6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Розділ 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Інструменти загального призначення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Тема2.1.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Різці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 2.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Протяжки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2.3.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Фрези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2.4.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Інструменти для оброблення отворів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C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Лабораторна робота 1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Лабораторна робота 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Лабораторна робота 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Лабораторна робота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Лабораторна робота 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Модульна контрольна робота 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Модульна контрольна робота 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Модульна контрольна робота 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Модульна контрольна робота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Разом за розділом 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Розділ 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Інструменти для утворення складних поверхонь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3.1.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 для утворення різьб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3.2.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Зуборізний інструмент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Лабораторна робота 6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Разом за розділом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Розділ 4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Особливості інструментальних систем (оснащення) для автоматизованого машинобудування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4.1.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Загальні принципи побудови інструментального забезпечення верстатів з ЧПК і автоматичних ліній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4.2.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Різальний інструмент для верстатів з ЧПК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F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Разом за розділом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line="235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Залік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35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line="235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Всього годин 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3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35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48</w:t>
            </w:r>
          </w:p>
        </w:tc>
      </w:tr>
    </w:tbl>
    <w:p w:rsidR="00000000" w:rsidDel="00000000" w:rsidP="00000000" w:rsidRDefault="00000000" w:rsidRPr="00000000" w14:paraId="000001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numPr>
          <w:ilvl w:val="0"/>
          <w:numId w:val="2"/>
        </w:numPr>
        <w:tabs>
          <w:tab w:val="left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Навчальні матеріали та ресурси</w:t>
      </w:r>
    </w:p>
    <w:p w:rsidR="00000000" w:rsidDel="00000000" w:rsidP="00000000" w:rsidRDefault="00000000" w:rsidRPr="00000000" w14:paraId="0000011A">
      <w:pPr>
        <w:spacing w:after="120"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Зазначається: базова (підручники, навчальні посібники) та додаткова (монографії, статті, документи, електронні ресурси) література, яку потрібно прочитати або використовувати для опанування дисципліни.</w:t>
      </w:r>
    </w:p>
    <w:p w:rsidR="00000000" w:rsidDel="00000000" w:rsidP="00000000" w:rsidRDefault="00000000" w:rsidRPr="00000000" w14:paraId="0000011B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Можна надати рекомендації та роз’яснення: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де можна знайти зазначені матеріали (бібліотека, методичний кабінет, інтернет тощо);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що з цього є обов’язковим для прочитання, а що факультативним;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як саме студент/аспірант має використовувати ці матеріали (читати повністю, ознайомитись тощо);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зв’язок цих ресурсів з конкретними темами дисципліни.</w:t>
      </w:r>
    </w:p>
    <w:p w:rsidR="00000000" w:rsidDel="00000000" w:rsidP="00000000" w:rsidRDefault="00000000" w:rsidRPr="00000000" w14:paraId="00000120">
      <w:pPr>
        <w:spacing w:after="120"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Бажано зазначати не більше п’яти базових джерел, які є вільно доступними, та не більше 20 додаткових.</w:t>
      </w:r>
    </w:p>
    <w:p w:rsidR="00000000" w:rsidDel="00000000" w:rsidP="00000000" w:rsidRDefault="00000000" w:rsidRPr="00000000" w14:paraId="00000121">
      <w:pPr>
        <w:pStyle w:val="Heading1"/>
        <w:shd w:fill="bfbfbf" w:val="clear"/>
        <w:tabs>
          <w:tab w:val="left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Навчальний контент</w:t>
      </w:r>
    </w:p>
    <w:p w:rsidR="00000000" w:rsidDel="00000000" w:rsidP="00000000" w:rsidRDefault="00000000" w:rsidRPr="00000000" w14:paraId="00000122">
      <w:pPr>
        <w:pStyle w:val="Heading1"/>
        <w:numPr>
          <w:ilvl w:val="0"/>
          <w:numId w:val="2"/>
        </w:numPr>
        <w:tabs>
          <w:tab w:val="left" w:pos="284"/>
        </w:tabs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Методика опанування навчальної дисципліни (освітнього компонента)</w:t>
      </w:r>
    </w:p>
    <w:p w:rsidR="00000000" w:rsidDel="00000000" w:rsidP="00000000" w:rsidRDefault="00000000" w:rsidRPr="00000000" w14:paraId="00000123">
      <w:pPr>
        <w:spacing w:after="120"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Надається інформація (за розділами, темами) про всі навчальні заняття (лекції, практичні, семінарські, лабораторні) та надаються рекомендації щодо їх засвоєння (наприклад, у формі календарного плану чи деталізованого опису кожного заняття та запланованої роботи).</w:t>
      </w:r>
    </w:p>
    <w:p w:rsidR="00000000" w:rsidDel="00000000" w:rsidP="00000000" w:rsidRDefault="00000000" w:rsidRPr="00000000" w14:paraId="00000124">
      <w:pPr>
        <w:keepNext w:val="1"/>
        <w:spacing w:after="120" w:befor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4. Лекційні заняття</w:t>
      </w:r>
      <w:r w:rsidDel="00000000" w:rsidR="00000000" w:rsidRPr="00000000">
        <w:rPr>
          <w:rtl w:val="0"/>
        </w:rPr>
      </w:r>
    </w:p>
    <w:tbl>
      <w:tblPr>
        <w:tblStyle w:val="Table5"/>
        <w:tblW w:w="96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008"/>
        <w:tblGridChange w:id="0">
          <w:tblGrid>
            <w:gridCol w:w="675"/>
            <w:gridCol w:w="9008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 теми лекції та перелік основних питань </w:t>
              <w:br w:type="textWrapping"/>
              <w:t xml:space="preserve">(перелік дидактичних засобів, посилання на літературу та завдання на СРС)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1.1.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ступ. Роль і значення різальних інструментів в машинобудуванні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ind w:right="-14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Лекція.1. Класифікація інструментів. Матеріали для різальних інструментів.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ind w:left="567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Матеріали, що застосовуються для різальних інструментів.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right="-14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Визначення, призначення, і класифікація різальних інструментів. Значення різального інструмента в забезпеченні процесу оброблення матеріалів різанням. Розвиток і сучасний стан інструментальної промисловості і виробництва інструментів.. </w:t>
            </w:r>
          </w:p>
          <w:p w:rsidR="00000000" w:rsidDel="00000000" w:rsidP="00000000" w:rsidRDefault="00000000" w:rsidRPr="00000000" w14:paraId="0000012C">
            <w:pPr>
              <w:spacing w:after="120" w:line="240" w:lineRule="auto"/>
              <w:ind w:right="-6"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Вимоги до різальних інструментів, що забезпечують високу продуктивність, точність і якість оброблених деталей. Додаткові вимоги до інструментів для верстатів з ЧПУ і автоматизованих виробництв. </w:t>
            </w:r>
          </w:p>
          <w:p w:rsidR="00000000" w:rsidDel="00000000" w:rsidP="00000000" w:rsidRDefault="00000000" w:rsidRPr="00000000" w14:paraId="0000012D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[1]ст.28-38, 416-427[2]ст.13-17.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2.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Основні принципи побудови конструкції різальних інструментів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155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2. Принципи побудови конструкції різальних інструментів.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ind w:left="36" w:firstLine="531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Загальні принципи роботи різальних інструментів і їх конструкції. Службове призначення різальних інструментів. Інструменти універсального, напівуніверсального і спеціального призначення. Основні частини інструмента −  робоча й кріпильна, їх геометричні і конструктивні елементи. Специфічні вимоги до інструментів для автоматизованого виробництва.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 складеної і збірної конструкції. Види кріплення  робочих елементів, типові конструкції. </w:t>
            </w:r>
          </w:p>
          <w:p w:rsidR="00000000" w:rsidDel="00000000" w:rsidP="00000000" w:rsidRDefault="00000000" w:rsidRPr="00000000" w14:paraId="00000133">
            <w:pPr>
              <w:spacing w:after="120" w:line="240" w:lineRule="auto"/>
              <w:ind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Забезпечення високої продуктивності, необхідної точності і якості обробленої поверхні. Обґрунтування геометричних і математичне визначення конструктивних параметрів інструментів. </w:t>
            </w:r>
          </w:p>
          <w:p w:rsidR="00000000" w:rsidDel="00000000" w:rsidP="00000000" w:rsidRDefault="00000000" w:rsidRPr="00000000" w14:paraId="00000134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[1]ст.38-56. [6]60-88. [7]ст.70-80.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Тема2.1. Різці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3. Типи і призначення різців.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Типи і призначення різців. Основні положення конструювання. Конструктивне виконання різальної частини. Геометричні параметри. Заходи щодо поліпшення відводу стружки. 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right="57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Різці твердосплавні: напаяні, збірні, з багатогранними непероточуваними пластинами твердого сплаву, для тонкого точіння, алмазні, зі штучними надтвердими матеріалами. Конструкції кріплень таких пластин. Особливості вибору пластин , матеріалу і кріплень.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ind w:right="57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Особливості конструкції відрізних і стругальних різців.</w:t>
            </w:r>
          </w:p>
          <w:p w:rsidR="00000000" w:rsidDel="00000000" w:rsidP="00000000" w:rsidRDefault="00000000" w:rsidRPr="00000000" w14:paraId="0000013B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[1]ст.56-104[2]ст.46-102. [3]ст.21-34. [4]ст.7-70. [7]ст.81-97.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Тема2.1. Різці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4. Фасонні різці з осьовою подачею.</w:t>
            </w:r>
          </w:p>
          <w:p w:rsidR="00000000" w:rsidDel="00000000" w:rsidP="00000000" w:rsidRDefault="00000000" w:rsidRPr="00000000" w14:paraId="0000013F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Фасонні різці. Профілювання та вибір геометричних параметрів фасонних різців (призматичних і дискових). Похибки профілю деталі при оброблюванні фасонними різцями й способи їхнього зменшення.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[1]ст.56-104[2]ст.46-102. [3]ст.21-34. [4]ст.7-70. [7]ст.81-97.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Тема2.1. Різці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5. Фасонні різці з тангенціальною подачею. 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Призматичні різці з тангенціальною подачею, особливості їхньої роботи, профілювання, розрахунок профілю, геометричні параметри, їх вплив на точність оброблення, розрахунок параметру впливу на точність оброблення. Корекційні розрахунки фасонних різців, призначення допусків.</w:t>
            </w:r>
          </w:p>
          <w:p w:rsidR="00000000" w:rsidDel="00000000" w:rsidP="00000000" w:rsidRDefault="00000000" w:rsidRPr="00000000" w14:paraId="00000144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[1]ст.56-104[2]ст.46-102. [3]ст.21-34. [4]ст.7-70. [7]ст.81-97.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 2. Протяжки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6. Протяжки.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Принцип роботи протяжок, галузі й економічна ефективність їх застосування. Конструкція і загальні конструктивні елементи. Робоча частина. Схеми різання, їх особливості реалізації в типових конструкціях протяжок і в утворенні поверхні деталі. Розрахунок і вибір елементів різальної частини протяжки: кроку зубів, форми і розміру зубів і западин, припуску під протягування, числа зубів,   довжини різальної частини.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ind w:firstLine="54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Частина протяжки, що калібрує, її призначення, форма і розміри. Умови забезпечення необхідних розмірів і якості поверхні деталі. Визначення виконавчих розмірів.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Особливості  конструкції і розрахунку окремих видів протяжок. Протяжки круглі з різними схемами різання, шліцьові, багатогранні, шпонкові. Конструкції збірних протяжок і протяжок, що оснащені пластинами з твердого сплаву. Конструктивні відмінності протяжок для автоматизованого виробництва.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ind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Протяжки зовнішні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їхнє застосування. Схеми різання і формоутворення. Розміщення секцій на інструментальній плиті, їхнє кріплення і регулювання. Приклади конструкцій зовнішніх протяжок, у тому числі з багатогранними пластинами з твердого сплаву.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ind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Оптимізація геометричних параметрів протяжки для різних умов. Критерії оптимізації.</w:t>
            </w:r>
          </w:p>
          <w:p w:rsidR="00000000" w:rsidDel="00000000" w:rsidP="00000000" w:rsidRDefault="00000000" w:rsidRPr="00000000" w14:paraId="0000014D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:[1]ст.196-226.[2]ст.174-211.[3]ст.54-73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ind w:right="-11"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2.3. Фрези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7. Типи фрез.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Визначення, призначення і типи фрез. Кінематика процесу фрезерування. Загальні положення визначення конструкцій і конструктивних елементів циліндричних, торцевих і дискових фрез: форми зуба і западини, геометричні параметри посадкового отвору, зовнішнього діаметра, напрямки розвитку конструкцій фрез.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Фрези збірної конструкції. Особливості кріплення  різальних елементів, достоїнства і недоліки окремих конструкцій, їхня економічність. Фрези з багатогранними непереточуваними пластинами твердосплавними і із надтвердих матеріалів.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:[1]ст.145-195.[2]ст.225-281.[3]ст.79-95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ind w:right="-11"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2.3. Фрези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8. Затиловані фрези.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Фрези фасонні, їхнє призначення. Фрези затиловані, форма задньої поверхні, методи і напрямки затилування. Визначення конструктивних розмірів. Геометричні параметри. Розрахунок параметру затилування, корекція при двосторонньому затилуванні.</w:t>
            </w:r>
          </w:p>
          <w:p w:rsidR="00000000" w:rsidDel="00000000" w:rsidP="00000000" w:rsidRDefault="00000000" w:rsidRPr="00000000" w14:paraId="00000157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:[1]ст.145-195.[2]ст.225-281.[3]ст.79-95 [5]ст.7-85.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ind w:right="-11"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2.3. Фрези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9. Вибір і розрахунок геометричних і конструктивних параметрів фрез.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Фрези фасонні гострозаточені, їхні переваги, конструкції, геометрія різальних кромок Умови вибору діаметра, числа і форми зубів; математичне визначення умови рівномірності фрезерування. </w:t>
            </w:r>
          </w:p>
          <w:p w:rsidR="00000000" w:rsidDel="00000000" w:rsidP="00000000" w:rsidRDefault="00000000" w:rsidRPr="00000000" w14:paraId="0000015C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:[1]ст.145-195.[2]ст.225-281.[3]ст.79-95 [5]ст.7-85. [7]ст.110-117.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2.4. Інструменти для оброблення отворів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10. Свердла.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ind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Загальні положення побудови конструкції інструментів для оброблення отворів. Особливості умов їхньої роботи і вплив їх на конструктивні і геометричні параметри інструмента. Інструменти для збільшення діаметра отворів і для оброблення отворів у суцільному матеріалі. Інструменти універсального і спеціального призначення. Розрахунок допусків виконавчих розмірів. Види інструментів і напрямки розвитку їхніх конструкцій.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Свердла спіральні (конструкція, геометрія різальних кромок), методи поліпшення конструктивних, геометричних і експлуатаційних параметрів. Конструктивні особливості окремих видів свердел; свердла твердосплавні, для глибокого свердління, для кільцевого свердління, свердла алмазні.</w:t>
            </w:r>
          </w:p>
          <w:p w:rsidR="00000000" w:rsidDel="00000000" w:rsidP="00000000" w:rsidRDefault="00000000" w:rsidRPr="00000000" w14:paraId="00000162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[1]ст.104-144.[2]ст.118-171.[3]ст.35-45 [6]ст.72-132. [7]ст.153-160.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2.4. Інструменти для оброблення отворів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ind w:firstLine="9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11. Зенкери, розвертки.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Зенкери. Конструктивні особливості, геометричні параметри; визначення діаметра частини, що калібрує. Збірні конструкції, зенкери твердосплавні.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Розвертки, їхні типи, застосування, конструктивні особливості. Стандартизація розмірів, забезпечення розміру і якості обробленої поверхні отвору. Розвертки регульовані, цільні і збірні, твердосплавні. Методи кріплення на верстаті. 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Розточувальні різці, пластини, блоки, головки, їхня конструкція, методи кріплення і регулювання, геометричні параметри. Інструменти з багатогранними твердосплавними пластинами. Мікробори. Різці для тонкого розточування з різальною частиною з НТМ.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Комбіновані інструменти цільні і збірні. 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[1]ст.104-144.[2]ст.118-171.[3]ст.35-45 [6]ст.72-132.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3.1.  Інструменти для утворення різьб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12. Різьбові різці, гребінки, мітчики.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Загальні положення і принципи роботи різьбових інструментів. Кінематика процесу оброблення. Інструменти універсального, напівуніверсального і спеціального призначення. Різальні і калібрувальні частини, їх призначення, конструкція, схеми різання. Положення передньої поверхні і напрямок сходу стружки. Види різьбових інструментів, ефективність їхнього застосування.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Різьбові різці і гребінки, їхня конструкція. Положення передньої поверхні і напрямок витків гребінки, вплив на точність профілю різьби і геометричні параметри.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Мітчики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їхні види і призначення, умови роботи й елементи конструкції. Конструкція різальної і калібрувальної частини. 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ind w:left="40" w:right="-6" w:firstLine="50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Особливості конструкції мітчиків різних типів: гайкових, машинних, машино-ручних, плашкових, маточних, безканавочних, комплектних, твердосплавних. Розподіл роботи різання і розрахунок розмірів різьб комплектних мітчиків. Мітчики збірної конструкції. Удосконалювання конструкцій мітчиків. Мітчики що видавлюють.</w:t>
            </w:r>
          </w:p>
          <w:p w:rsidR="00000000" w:rsidDel="00000000" w:rsidP="00000000" w:rsidRDefault="00000000" w:rsidRPr="00000000" w14:paraId="00000172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:[1]ст.227-267.[2]ст.282-350.[3]ст.110-131.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3.1.  Інструменти для утворення різьб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13. Плашки, різьбові фрези, різьбонакатні інструменти.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Круглі плашки, їхня конструкція, форма передньої поверхні, кути різання.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Різьбові фрези, їхні типи. Фрези дискові і гребінчасті, їхнє призначення, особливості конструкції.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Різьбонаарізні головки, призначення, типи, ефективність застосування. Конструкції головок із круглими гребінками для зовнішнього нарізання. Основні механізми головок. Конструкції гребінок і їх установлення в голівці, геометричні параметри. 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Різьбонакатні інструменти, їхнє призначення переваги, типи, ефективність застосування. Принцип роботи інструментів і конструктивні відмінності їхніх робочих елементів у залежності від напрямку подачі – радіальної, тангенціальної, осьової. Схеми утворення різьб. Конструкція різьбонакатних плашок і роликів. Конструкція різьбонакатних головок, вимоги до них, основні механізми, умови налагодження методи регулювання і забезпечення точності і якості утвореної різьби.</w:t>
            </w:r>
          </w:p>
          <w:p w:rsidR="00000000" w:rsidDel="00000000" w:rsidP="00000000" w:rsidRDefault="00000000" w:rsidRPr="00000000" w14:paraId="0000017A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:[1]ст.227-267.[2]ст.282-350.[3]ст.110-131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3.2. Зуборізний інструмент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14. Інструменти для утворення зубів циліндричних коліс.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ind w:right="-8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Типи зуборізних інструментів, їхнє застосування й ефективність. Початковий контур зубчастої й інструментальної рейки. 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Інструменти, що працюють за методом копіювання, їхнє призначення. Дискові зуборізні фрези для остаточного й попереднього оброблення. Пальцеві фрези, зуборізні головки, протяжки для зубчастих коліс зовнішнього і внутрішнього зачеплення.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Інструменти, що працюють за методом обгинання. Основні принципи роботи інструментів, що обкатуються, їхні переваги, недоліки, ефективність, якість одержуваних деталей. Види зуборізних інструментів, що обкатуються і їхнє застосування.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Гребінки зубостругальні, їхні типи, конструкція, визначення розмірів профілю зубів, геометричні параметри.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Черв’ячні зуборізні фрези. Принцип роботи. Утворення обробленої поверхні, огранювання і хвилястість на утворених поверхнях зубів. Конструкція фрез і визначення конструктивних параметрів ( діаметра, довжини, числа і розмірів зубів, напрямки канавок, геометричних параметрів і форми задньої поверхні зуба). 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Основні норми точності на черв’ячні фрези. Збірні конструкції фрез, їхня ефективність. Шляхи удосконалювання конструкцій черв’ячних фрез − фрези з диференційованою схемою різання й зміненими розмірами зубів, зі зміненими кутами профілю, твердосплавні, оснащені НТМ, з незатилованими зубами. Чистові черв’ячні фрези − шевери, їхнє застосування і конструкція. Однозубі фрези − летючки.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ind w:right="-14"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Зуборізні довбачі, принцип роботи, їхні типи. Конструкція, зміна висотної корекції по довжині зубів довбача для утворення задніх кутів; геометричні параметри. Величина вихідної відстані, його призначення, вплив на працездатність – експлуатаційні показники і конструкцію довбача. Удосконалення й особливості окремих конструкцій довбачів – збірні, твердосплавні й ін. 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Шевери, їхні типи, призначення, ефективність, принцип роботи, параметри установлення й основні кінематичні співвідношення Удосконалення конструкцій шеверів – однопрохідні, зі зміною напрямку подачі й ін. 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Невиправні похибки оброблення зуборізними інструментами. Їх визначення, зменшення і методи усунення.</w:t>
            </w:r>
          </w:p>
          <w:p w:rsidR="00000000" w:rsidDel="00000000" w:rsidP="00000000" w:rsidRDefault="00000000" w:rsidRPr="00000000" w14:paraId="00000187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:[1]ст.306-394.[2]ст.251-408,410-424.[3]ст.151-236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3.2. Зуборізний інструмент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15. Інструменти для утворення зубів конічних коліс.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Плоске й плоско−вершинне колесо, що створює, як геометрична основа формоутворення зубів конічного колеса, інструменту і методу оброблення. Кінематика процесів оброблення. Види інструментів для оброблення коліс із прямими і криволінійними зубами.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 для нарізання прямозубих коліс. Зубостругальні різці. Принцип роботи, конструкція, основні розміри, геометрія різальних кромок. Фрези і зуборізні головки, їхня конструкція, галузь застосування і переваги. Кругові протяжки, сутність методу, галузь застосування, конструкції, геометрія і профіль зубів.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Зуборізні головки для нарізування коліс із круговими зубами, сутність методу і способи нарізування зубів. Конструкція і геометрія різців. Поліпшення конструкцій і нові види зуборізних головок твердосплавними різцями, дворядні зуборізні головки.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Конічні черв’ячні фрези, їхнє призначення, принцип роботи, конструкція і визначення основних конструктивних елементів фрез. </w:t>
            </w:r>
          </w:p>
          <w:p w:rsidR="00000000" w:rsidDel="00000000" w:rsidP="00000000" w:rsidRDefault="00000000" w:rsidRPr="00000000" w14:paraId="0000018F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Дидактичні засоби: слайди, роздавальний матеріал.</w:t>
            </w:r>
          </w:p>
          <w:p w:rsidR="00000000" w:rsidDel="00000000" w:rsidP="00000000" w:rsidRDefault="00000000" w:rsidRPr="00000000" w14:paraId="00000190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:[1]ст.306-394.[2]ст.251-408,410-424.[3]ст.151-236.[9]ст.190-251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3.2. Зуборізний інструмент</w:t>
            </w:r>
          </w:p>
          <w:p w:rsidR="00000000" w:rsidDel="00000000" w:rsidP="00000000" w:rsidRDefault="00000000" w:rsidRPr="00000000" w14:paraId="00000193">
            <w:pPr>
              <w:spacing w:before="20"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16. Інструменти, що обкатуються для деталей складного профілю.</w:t>
            </w:r>
          </w:p>
          <w:p w:rsidR="00000000" w:rsidDel="00000000" w:rsidP="00000000" w:rsidRDefault="00000000" w:rsidRPr="00000000" w14:paraId="00000194">
            <w:pPr>
              <w:spacing w:before="20"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Типи деталей, оброблюваних інструментами, що обкатуються. Кінематика робочих процесів оброблення. Умови формоутворення поверхні методом обгинання і можливості оброблення деталей. Основні положення визначення профілю різальної кромки інструмента. 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:[1]ст.306-394.[2]ст.251-408,410-424.[3]ст.151-236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4.1. Загальні принципи побудови інструментального забезпечення верстатів зі ЧПК і автоматичних ліній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17. Інструментальне забезпечення верстатів зі ЧПУ і автоматичних ліній.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Ефективність експлуатації верстатів зі ЧПУ. Уніфікація систем допоміжного інструменту.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[1]ст.416-425.[2]ст.263-267.[7]ст.68-73.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4.2. Різальний інструмент для верстатів зі ЧПУ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18. Інструментальне забезпечення верстатів зі ЧПУ і автоматичних ліній.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Структура і схема інструментального оснащення, що забезпечує необхідну точність і якість оброблення деталей, підвищення економічної швидкості різання і зниження простоїв устаткування через випадкові виходи інструмента із строю. Швидкозмінні інструменти, що настроюються на розмір поза верстатом. Додаткові вимоги до них. Типові конструкції і їхній аналіз.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Методи збільшення розмірної стійкості інструмента і підвищення точності утворених поверхонь деталі. Механізми автоматичної заміни інструмента і підналагодження його робочої частини на розмір. Автоматизація заміни зношених ділянок різальної крайки. Приклади конструктивних рішень і їхня ефективність.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Основні види допоміжного оснащення для насадного інструмента, кінцевого і призматичного. Базування інструментів, типізація базових поверхонь; вплив на точність позиціювання і твердість інструмента. Підсистема допоміжних інструментів для верстатів зі ЧПУ.</w:t>
            </w:r>
          </w:p>
          <w:p w:rsidR="00000000" w:rsidDel="00000000" w:rsidP="00000000" w:rsidRDefault="00000000" w:rsidRPr="00000000" w14:paraId="000001A1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bookmarkStart w:colFirst="0" w:colLast="0" w:name="_acujo073ar4r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[1]ст.27-138.[7]ст.74-74-80.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after="120" w:before="360" w:lineRule="auto"/>
        <w:jc w:val="center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5.5. Лабораторні заняття </w:t>
      </w:r>
    </w:p>
    <w:p w:rsidR="00000000" w:rsidDel="00000000" w:rsidP="00000000" w:rsidRDefault="00000000" w:rsidRPr="00000000" w14:paraId="000001A3">
      <w:pPr>
        <w:tabs>
          <w:tab w:val="left" w:pos="9467"/>
        </w:tabs>
        <w:spacing w:after="120" w:lineRule="auto"/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Основні завдання циклу лабораторних занять практична перевірка і  закріплення знань, які   отримували на лекційних заняттях.</w:t>
      </w:r>
    </w:p>
    <w:tbl>
      <w:tblPr>
        <w:tblStyle w:val="Table6"/>
        <w:tblW w:w="9571.0" w:type="dxa"/>
        <w:jc w:val="left"/>
        <w:tblInd w:w="6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3"/>
        <w:gridCol w:w="7408"/>
        <w:gridCol w:w="1490"/>
        <w:tblGridChange w:id="0">
          <w:tblGrid>
            <w:gridCol w:w="673"/>
            <w:gridCol w:w="7408"/>
            <w:gridCol w:w="149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Назва лабораторної роботи (комп’ютерного практикуму)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Кількість ауд. годин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40" w:lineRule="auto"/>
              <w:ind w:left="36" w:firstLine="672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Дослідження взаємозв’язку геометричних параметрів токарних різців в різних системах вимірювання. Присвячена вивченню теми 2.1. </w:t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40" w:lineRule="auto"/>
              <w:ind w:left="36" w:firstLine="531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Аналітичне і геометричне визначення кутів установлення при заточуванні різців по передній і задній площинах. Присвячена вивченню теми 2.1.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Заточування фрез при установленні на визначені кути обертання вузлів пристрою.  Присвячена вивченню теми 2.3. </w:t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Моделювання варіантів установлення свердел в пристрої при заточуванні по двом площинам.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Присвячена вивченню теми 2.4. </w:t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Дослідження зміни задніх кутів спіральних свердел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Присвячена вивченню теми 2.4.  </w:t>
            </w:r>
          </w:p>
        </w:tc>
        <w:tc>
          <w:tcPr/>
          <w:p w:rsidR="00000000" w:rsidDel="00000000" w:rsidP="00000000" w:rsidRDefault="00000000" w:rsidRPr="00000000" w14:paraId="000001B8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Аналітичне і геометричне визначення положення заточуваної поверхні мітчика. Присвячена вивченню теми 3.1.  </w:t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BD">
      <w:pPr>
        <w:spacing w:after="120" w:before="300" w:lineRule="auto"/>
        <w:jc w:val="center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5.7. Індивідуальні завдання</w:t>
      </w:r>
    </w:p>
    <w:p w:rsidR="00000000" w:rsidDel="00000000" w:rsidP="00000000" w:rsidRDefault="00000000" w:rsidRPr="00000000" w14:paraId="000001BE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Не передбачено.</w:t>
      </w:r>
    </w:p>
    <w:p w:rsidR="00000000" w:rsidDel="00000000" w:rsidP="00000000" w:rsidRDefault="00000000" w:rsidRPr="00000000" w14:paraId="000001BF">
      <w:pPr>
        <w:spacing w:after="120" w:before="300" w:lineRule="auto"/>
        <w:jc w:val="center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5.8. Контрольні роботи</w:t>
      </w:r>
    </w:p>
    <w:p w:rsidR="00000000" w:rsidDel="00000000" w:rsidP="00000000" w:rsidRDefault="00000000" w:rsidRPr="00000000" w14:paraId="000001C0">
      <w:pPr>
        <w:spacing w:line="240" w:lineRule="auto"/>
        <w:ind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Передбачено виконання чотирьох контрольних робіт:</w:t>
      </w:r>
    </w:p>
    <w:p w:rsidR="00000000" w:rsidDel="00000000" w:rsidP="00000000" w:rsidRDefault="00000000" w:rsidRPr="00000000" w14:paraId="000001C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МКР 1 – Тема 2.1.: Профілювання призматичного фасонного різця з радіальною подачею, </w:t>
      </w:r>
    </w:p>
    <w:p w:rsidR="00000000" w:rsidDel="00000000" w:rsidP="00000000" w:rsidRDefault="00000000" w:rsidRPr="00000000" w14:paraId="000001C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МКР 2 – Тема 2.1.: Профілювання круглого фасонного різця з радіальною подачею, </w:t>
      </w:r>
    </w:p>
    <w:p w:rsidR="00000000" w:rsidDel="00000000" w:rsidP="00000000" w:rsidRDefault="00000000" w:rsidRPr="00000000" w14:paraId="000001C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МКР 3 – Тема 2.1.: Профілювання призматичного фасонного різця з тангенціальною подачею, </w:t>
      </w:r>
    </w:p>
    <w:p w:rsidR="00000000" w:rsidDel="00000000" w:rsidP="00000000" w:rsidRDefault="00000000" w:rsidRPr="00000000" w14:paraId="000001C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МКР 4 – Тема 2.4.: профілювання профілю радіального перерізу гвинтової канавки спірального свердла.</w:t>
      </w:r>
    </w:p>
    <w:p w:rsidR="00000000" w:rsidDel="00000000" w:rsidP="00000000" w:rsidRDefault="00000000" w:rsidRPr="00000000" w14:paraId="000001C5">
      <w:pPr>
        <w:spacing w:after="120"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Style w:val="Heading1"/>
        <w:numPr>
          <w:ilvl w:val="0"/>
          <w:numId w:val="2"/>
        </w:numPr>
        <w:tabs>
          <w:tab w:val="left" w:pos="284"/>
        </w:tabs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Самостійна робота студента</w:t>
      </w:r>
    </w:p>
    <w:p w:rsidR="00000000" w:rsidDel="00000000" w:rsidP="00000000" w:rsidRDefault="00000000" w:rsidRPr="00000000" w14:paraId="000001C7">
      <w:pPr>
        <w:spacing w:after="120" w:line="240" w:lineRule="auto"/>
        <w:ind w:firstLine="36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6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3"/>
        <w:gridCol w:w="7408"/>
        <w:gridCol w:w="1490"/>
        <w:tblGridChange w:id="0">
          <w:tblGrid>
            <w:gridCol w:w="673"/>
            <w:gridCol w:w="7408"/>
            <w:gridCol w:w="149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Назва теми, при підготовці до аудиторних занять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Кількість годин СРС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C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1.1.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ступ. Роль і значення різальних інструментів в машинобудуванні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40" w:lineRule="auto"/>
              <w:ind w:right="-14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Лекція.1. Класифікація інструментів. Матеріали для різальних інструментів.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ind w:left="567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Матеріали, що застосовуються для різальних інструментів.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ind w:right="-14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Визначення, призначення, і класифікація різальних інструментів. Значення різального інструмента в забезпеченні процесу оброблення матеріалів різанням. Розвиток і сучасний стан інструментальної промисловості і виробництва інструментів.. </w:t>
            </w:r>
          </w:p>
          <w:p w:rsidR="00000000" w:rsidDel="00000000" w:rsidP="00000000" w:rsidRDefault="00000000" w:rsidRPr="00000000" w14:paraId="000001D0">
            <w:pPr>
              <w:spacing w:after="120" w:line="240" w:lineRule="auto"/>
              <w:ind w:right="-6"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Вимоги до різальних інструментів, що забезпечують високу продуктивність, точність і якість оброблених деталей. Додаткові вимоги до інструментів для верстатів з ЧПУ і автоматизованих виробництв. </w:t>
            </w:r>
          </w:p>
          <w:p w:rsidR="00000000" w:rsidDel="00000000" w:rsidP="00000000" w:rsidRDefault="00000000" w:rsidRPr="00000000" w14:paraId="000001D1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671isku0sox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[1]ст.28-38, 416-427[2]ст.13-17.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4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2.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Основні принципи побудови конструкції різальних інструментів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ind w:left="155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2. Принципи побудови конструкції різальних інструментів.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ind w:left="36" w:firstLine="531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Загальні принципи роботи різальних інструментів і їх конструкції. Службове призначення різальних інструментів. Інструменти універсального, напівуніверсального і спеціального призначення. Основні частини інструмента −  робоча й кріпильна, їх геометричні і конструктивні елементи. Специфічні вимоги до інструментів для автоматизованого виробництва.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 складеної і збірної конструкції. Види кріплення  робочих елементів, типові конструкції. </w:t>
            </w:r>
          </w:p>
          <w:p w:rsidR="00000000" w:rsidDel="00000000" w:rsidP="00000000" w:rsidRDefault="00000000" w:rsidRPr="00000000" w14:paraId="000001D8">
            <w:pPr>
              <w:spacing w:after="120" w:line="240" w:lineRule="auto"/>
              <w:ind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Забезпечення високої продуктивності, необхідної точності і якості обробленої поверхні. Обґрунтування геометричних і математичне визначення конструктивних параметрів інструментів. </w:t>
            </w:r>
          </w:p>
          <w:p w:rsidR="00000000" w:rsidDel="00000000" w:rsidP="00000000" w:rsidRDefault="00000000" w:rsidRPr="00000000" w14:paraId="000001D9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rxeci23csvzn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[1]ст.38-56. [6]60-88. [7]ст.70-80.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DB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Тема2.1. Різці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3. Типи і призначення різців.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Типи і призначення різців. Основні положення конструювання. Конструктивне виконання різальної частини. Геометричні параметри. Заходи щодо поліпшення відводу стружки. 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ind w:right="57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Різці твердосплавні: напаяні, збірні, з багатогранними непероточуваними пластинами твердого сплаву, для тонкого точіння, алмазні, зі штучними надтвердими матеріалами. Конструкції кріплень таких пластин. Особливості вибору пластин , матеріалу і кріплень. 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ind w:right="57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Особливості конструкції відрізних і стругальних різців.</w:t>
            </w:r>
          </w:p>
          <w:p w:rsidR="00000000" w:rsidDel="00000000" w:rsidP="00000000" w:rsidRDefault="00000000" w:rsidRPr="00000000" w14:paraId="000001E1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7r80q5xaqend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[1]ст.56-104[2]ст.46-102. [3]ст.21-34. [4]ст.7-70. [7]ст.81-97.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Тема2.1. Різці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4. Фасонні різці з осьовою подачею.</w:t>
            </w:r>
          </w:p>
          <w:p w:rsidR="00000000" w:rsidDel="00000000" w:rsidP="00000000" w:rsidRDefault="00000000" w:rsidRPr="00000000" w14:paraId="000001E6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bookmarkStart w:colFirst="0" w:colLast="0" w:name="_hc0x6lp7vmjx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Фасонні різці. Профілювання та вибір геометричних параметрів фасонних різців (призматичних і дискових). Похибки профілю деталі при оброблюванні фасонними різцями й способи їхнього зменшення.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[1]ст.56-104[2]ст.46-102. [3]ст.21-34. [4]ст.7-70. [7]ст.81-97.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Тема2.1. Різці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5. Фасонні різці з тангенціальною подачею. 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Призматичні різці з тангенціальною подачею, особливості їхньої роботи, профілювання, розрахунок профілю, геометричні параметри, їх вплив на точність оброблення, розрахунок параметру впливу на точність оброблення. Корекційні розрахунки фасонних різців, призначення допусків.</w:t>
            </w:r>
          </w:p>
          <w:p w:rsidR="00000000" w:rsidDel="00000000" w:rsidP="00000000" w:rsidRDefault="00000000" w:rsidRPr="00000000" w14:paraId="000001EC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o6o4gv11i0yn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[1]ст.56-104[2]ст.46-102. [3]ст.21-34. [4]ст.7-70. [7]ст.81-97.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EF">
            <w:pPr>
              <w:tabs>
                <w:tab w:val="left" w:pos="284"/>
                <w:tab w:val="left" w:pos="567"/>
              </w:tabs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Тема2. 2. Протяжки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6. Протяжки.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Принцип роботи протяжок, галузі й економічна ефективність їх застосування. Конструкція і загальні конструктивні елементи. Робоча частина. Схеми різання, їх особливості реалізації в типових конструкціях протяжок і в утворенні поверхні деталі. Розрахунок і вибір елементів різальної частини протяжки: кроку зубів, форми і розміру зубів і западин, припуску під протягування, числа зубів,   довжини різальної частини.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ind w:firstLine="54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Частина протяжки, що калібрує, її призначення, форма і розміри. Умови забезпечення необхідних розмірів і якості поверхні деталі. Визначення виконавчих розмірів. 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Особливості  конструкції і розрахунку окремих видів протяжок. Протяжки круглі з різними схемами різання, шліцьові, багатогранні, шпонкові. Конструкції збірних протяжок і протяжок, що оснащені пластинами з твердого сплаву. Конструктивні відмінності протяжок для автоматизованого виробництва.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ind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Протяжки зовнішні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їхнє застосування. Схеми різання і формоутворення. Розміщення секцій на інструментальній плиті, їхнє кріплення і регулювання. Приклади конструкцій зовнішніх протяжок, у тому числі з багатогранними пластинами з твердого сплаву.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ind w:firstLine="539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Оптимізація геометричних параметрів протяжки для різних умов. Критерії оптимізації.</w:t>
            </w:r>
          </w:p>
          <w:p w:rsidR="00000000" w:rsidDel="00000000" w:rsidP="00000000" w:rsidRDefault="00000000" w:rsidRPr="00000000" w14:paraId="000001F6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b6vd9zvo2h2l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:[1]ст.196-226.[2]ст.174-211.[3]ст.54-73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40" w:lineRule="auto"/>
              <w:ind w:right="-11"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2.3. Фрези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7. Типи фрез.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Визначення, призначення і типи фрез. Кінематика процесу фрезерування. Загальні положення визначення конструкцій і конструктивних елементів циліндричних, торцевих і дискових фрез: форми зуба і западини, геометричні параметри посадкового отвору, зовнішнього діаметра, напрямки розвитку конструкцій фрез.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Фрези збірної конструкції. Особливості кріплення  різальних елементів, достоїнства і недоліки окремих конструкцій, їхня економічність. Фрези з багатогранними непереточуваними пластинами твердосплавними і із надтвердих матеріалів.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:[1]ст.145-195.[2]ст.225-281.[3]ст.79-95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240" w:lineRule="auto"/>
              <w:ind w:right="-11"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2.3. Фрези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8. Затиловані фрези.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Фрези фасонні, їхнє призначення. Фрези затиловані, форма задньої поверхні, методи і напрямки затилування. Визначення конструктивних розмірів. Геометричні параметри. Розрахунок параметру затилування, корекція при двосторонньому затилуванні.</w:t>
            </w:r>
          </w:p>
          <w:p w:rsidR="00000000" w:rsidDel="00000000" w:rsidP="00000000" w:rsidRDefault="00000000" w:rsidRPr="00000000" w14:paraId="00000202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fj3w6jybt3dn" w:id="8"/>
            <w:bookmarkEnd w:id="8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:[1]ст.145-195.[2]ст.225-281.[3]ст.79-95 [5]ст.7-85.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line="240" w:lineRule="auto"/>
              <w:ind w:right="-11"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2.3. Фрези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9. Вибір і розрахунок геометричних і конструктивних параметрів фрез.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Фрези фасонні гострозаточені, їхні переваги, конструкції, геометрія різальних кромок Умови вибору діаметра, числа і форми зубів; математичне визначення умови рівномірності фрезерування. </w:t>
            </w:r>
          </w:p>
          <w:p w:rsidR="00000000" w:rsidDel="00000000" w:rsidP="00000000" w:rsidRDefault="00000000" w:rsidRPr="00000000" w14:paraId="00000208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bookmarkStart w:colFirst="0" w:colLast="0" w:name="_qspclii9srrb" w:id="9"/>
            <w:bookmarkEnd w:id="9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:[1]ст.145-195.[2]ст.225-281.[3]ст.79-95 [5]ст.7-85. [7]ст.110-117.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2.4. Інструменти для оброблення отворів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10. Свердла.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ind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Загальні положення побудови конструкції інструментів для оброблення отворів. Особливості умов їхньої роботи і вплив їх на конструктивні і геометричні параметри інструмента. Інструменти для збільшення діаметра отворів і для оброблення отворів у суцільному матеріалі. Інструменти універсального і спеціального призначення. Розрахунок допусків виконавчих розмірів. Види інструментів і напрямки розвитку їхніх конструкцій.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Свердла спіральні (конструкція, геометрія різальних кромок), методи поліпшення конструктивних, геометричних і експлуатаційних параметрів. Конструктивні особливості окремих видів свердел; свердла твердосплавні, для глибокого свердління, для кільцевого свердління, свердла алмазні.</w:t>
            </w:r>
          </w:p>
          <w:p w:rsidR="00000000" w:rsidDel="00000000" w:rsidP="00000000" w:rsidRDefault="00000000" w:rsidRPr="00000000" w14:paraId="0000020F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kxe35jagly1n" w:id="10"/>
            <w:bookmarkEnd w:id="10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[1]ст.104-144.[2]ст.118-171.[3]ст.35-45 [6]ст.72-132. [7]ст.153-160.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2.4. Інструменти для оброблення отворів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ind w:firstLine="9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11. Зенкери, розвертки.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Зенкери. Конструктивні особливості, геометричні параметри; визначення діаметра частини, що калібрує. Збірні конструкції, зенкери твердосплавні.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Розвертки, їхні типи, застосування, конструктивні особливості. Стандартизація розмірів, забезпечення розміру і якості обробленої поверхні отвору. Розвертки регульовані, цільні і збірні, твердосплавні. Методи кріплення на верстаті.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Розточувальні різці, пластини, блоки, головки, їхня конструкція, методи кріплення і регулювання, геометричні параметри. Інструменти з багатогранними твердосплавними пластинами. Мікробори. Різці для тонкого розточування з різальною частиною з НТМ.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Комбіновані інструменти цільні і збірні. 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[1]ст.104-144.[2]ст.118-171.[3]ст.35-45 [6]ст.72-132.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3.1.  Інструменти для утворення різьб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12. Різьбові різці, гребінки, мітчики.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ind w:right="-6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Загальні положення і принципи роботи різьбових інструментів. Кінематика процесу оброблення. Інструменти універсального, напівуніверсального і спеціального призначення. Різальні і калібрувальні частини, їх призначення, конструкція, схеми різання. Положення передньої поверхні і напрямок сходу стружки. Види різьбових інструментів, ефективність їхнього застосування.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Різьбові різці і гребінки, їхня конструкція. Положення передньої поверхні і напрямок витків гребінки, вплив на точність профілю різьби і геометричні параметри.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Мітчики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їхні види і призначення, умови роботи й елементи конструкції. Конструкція різальної і калібрувальної частини. 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ind w:left="40" w:right="-6" w:firstLine="50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Особливості конструкції мітчиків різних типів: гайкових, машинних, машино-ручних, плашкових, маточних, безканавочних, комплектних, твердосплавних. Розподіл роботи різання і розрахунок розмірів різьб комплектних мітчиків. Мітчики збірної конструкції. Удосконалювання конструкцій мітчиків. Мітчики що видавлюють.</w:t>
            </w:r>
          </w:p>
          <w:p w:rsidR="00000000" w:rsidDel="00000000" w:rsidP="00000000" w:rsidRDefault="00000000" w:rsidRPr="00000000" w14:paraId="00000221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bookmarkStart w:colFirst="0" w:colLast="0" w:name="_6rk88t9n2g5v" w:id="11"/>
            <w:bookmarkEnd w:id="11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:[1]ст.227-267.[2]ст.282-350.[3]ст.110-131.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23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40" w:lineRule="auto"/>
              <w:ind w:firstLine="176"/>
              <w:jc w:val="both"/>
              <w:rPr>
                <w:rFonts w:ascii="Calibri" w:cs="Calibri" w:eastAsia="Calibri" w:hAnsi="Calibri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3.1.  Інструменти для утворення різьб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ind w:right="-6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13. Плашки, різьбові фрези, різьбонакатні інструменти.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Круглі плашки, їхня конструкція, форма передньої поверхні, кути різання.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Різьбові фрези, їхні типи. Фрези дискові і гребінчасті, їхнє призначення, особливості конструкції.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ind w:right="-6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Різьбонаарізні головки, призначення, типи, ефективність застосування. Конструкції головок із круглими гребінками для зовнішнього нарізання. Основні механізми головок. Конструкції гребінок і їх установлення в голівці, геометричні параметри. 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Різьбонакатні інструменти, їхнє призначення переваги, типи, ефективність застосування. Принцип роботи інструментів і конструктивні відмінності їхніх робочих елементів у залежності від напрямку подачі – радіальної, тангенціальної, осьової. Схеми утворення різьб. Конструкція різьбонакатних плашок і роликів. Конструкція різьбонакатних головок, вимоги до них, основні механізми, умови налагодження методи регулювання і забезпечення точності і якості утвореної різьби.</w:t>
            </w:r>
          </w:p>
          <w:p w:rsidR="00000000" w:rsidDel="00000000" w:rsidP="00000000" w:rsidRDefault="00000000" w:rsidRPr="00000000" w14:paraId="0000022A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rdrdugmuj18g" w:id="12"/>
            <w:bookmarkEnd w:id="12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:[1]ст.227-267.[2]ст.282-350.[3]ст.110-131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3.2. Зуборізний інструмент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14. Інструменти для утворення зубів циліндричних коліс.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ind w:right="-8" w:firstLine="56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Типи зуборізних інструментів, їхнє застосування й ефективність. Початковий контур зубчастої й інструментальної рейки. 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Інструменти, що працюють за методом копіювання, їхнє призначення. Дискові зуборізні фрези для остаточного й попереднього оброблення. Пальцеві фрези, зуборізні головки, протяжки для зубчастих коліс зовнішнього і внутрішнього зачеплення.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Інструменти, що працюють за методом обгинання. Основні принципи роботи інструментів, що обкатуються, їхні переваги, недоліки, ефективність, якість одержуваних деталей. Види зуборізних інструментів, що обкатуються і їхнє застосування.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Гребінки зубостругальні, їхні типи, конструкція, визначення розмірів профілю зубів, геометричні параметри.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Черв’ячні зуборізні фрези. Принцип роботи. Утворення обробленої поверхні, огранювання і хвилястість на утворених поверхнях зубів. Конструкція фрез і визначення конструктивних параметрів ( діаметра, довжини, числа і розмірів зубів, напрямки канавок, геометричних параметрів і форми задньої поверхні зуба).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Основні норми точності на черв’ячні фрези. Збірні конструкції фрез, їхня ефективність. Шляхи удосконалювання конструкцій черв’ячних фрез − фрези з диференційованою схемою різання й зміненими розмірами зубів, зі зміненими кутами профілю, твердосплавні, оснащені НТМ, з незатилованими зубами. Чистові черв’ячні фрези − шевери, їхнє застосування і конструкція. Однозубі фрези − летючки.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ind w:right="-14"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Зуборізні довбачі, принцип роботи, їхні типи. Конструкція, зміна висотної корекції по довжині зубів довбача для утворення задніх кутів; геометричні параметри. Величина вихідної відстані, його призначення, вплив на працездатність – експлуатаційні показники і конструкцію довбача. Удосконалення й особливості окремих конструкцій довбачів – збірні, твердосплавні й ін. 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Шевери, їхні типи, призначення, ефективність, принцип роботи, параметри установлення й основні кінематичні співвідношення Удосконалення конструкцій шеверів – однопрохідні, зі зміною напрямку подачі й ін. 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Невиправні похибки оброблення зуборізними інструментами. Їх визначення, зменшення і методи усунення.</w:t>
            </w:r>
          </w:p>
          <w:p w:rsidR="00000000" w:rsidDel="00000000" w:rsidP="00000000" w:rsidRDefault="00000000" w:rsidRPr="00000000" w14:paraId="00000238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jbiky0lzlw6h" w:id="13"/>
            <w:bookmarkEnd w:id="13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:[1]ст.306-394.[2]ст.251-408,410-424.[3]ст.151-236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3.2. Зуборізний інструмент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15. Інструменти для утворення зубів конічних коліс.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Плоске й плоско−вершинне колесо, що створює, як геометрична основа формоутворення зубів конічного колеса, інструменту і методу оброблення. Кінематика процесів оброблення. Види інструментів для оброблення коліс із прямими і криволінійними зубами.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Інструменти для нарізання прямозубих коліс. Зубостругальні різці. Принцип роботи, конструкція, основні розміри, геометрія різальних кромок. Фрези і зуборізні головки, їхня конструкція, галузь застосування і переваги. Кругові протяжки, сутність методу, галузь застосування, конструкції, геометрія і профіль зубів.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Зуборізні головки для нарізування коліс із круговими зубами, сутність методу і способи нарізування зубів. Конструкція і геометрія різців. Поліпшення конструкцій і нові види зуборізних головок твердосплавними різцями, дворядні зуборізні головки.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Конічні черв’ячні фрези, їхнє призначення, принцип роботи, конструкція і визначення основних конструктивних елементів фрез. </w:t>
            </w:r>
          </w:p>
          <w:p w:rsidR="00000000" w:rsidDel="00000000" w:rsidP="00000000" w:rsidRDefault="00000000" w:rsidRPr="00000000" w14:paraId="00000241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Дидактичні засоби: слайди, роздавальний матеріал.</w:t>
            </w:r>
          </w:p>
          <w:p w:rsidR="00000000" w:rsidDel="00000000" w:rsidP="00000000" w:rsidRDefault="00000000" w:rsidRPr="00000000" w14:paraId="00000242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kb3su31dpgi1" w:id="14"/>
            <w:bookmarkEnd w:id="14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:[1]ст.306-394.[2]ст.251-408,410-424.[3]ст.151-236.[9]ст.190-251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3.2. Зуборізний інструмент</w:t>
            </w:r>
          </w:p>
          <w:p w:rsidR="00000000" w:rsidDel="00000000" w:rsidP="00000000" w:rsidRDefault="00000000" w:rsidRPr="00000000" w14:paraId="00000246">
            <w:pPr>
              <w:spacing w:before="20" w:line="240" w:lineRule="auto"/>
              <w:ind w:right="-8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16. Інструменти, що обкатуються для деталей складного профілю.</w:t>
            </w:r>
          </w:p>
          <w:p w:rsidR="00000000" w:rsidDel="00000000" w:rsidP="00000000" w:rsidRDefault="00000000" w:rsidRPr="00000000" w14:paraId="00000247">
            <w:pPr>
              <w:spacing w:before="20" w:line="240" w:lineRule="auto"/>
              <w:ind w:right="-8"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Типи деталей, оброблюваних інструментами, що обкатуються. Кінематика робочих процесів оброблення. Умови формоутворення поверхні методом обгинання і можливості оброблення деталей. Основні положення визначення профілю різальної кромки інструмента. 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ind w:right="-8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:[1]ст.306-394.[2]ст.251-408,410-424.[3]ст.151-236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4.1. Загальні принципи побудови інструментального забезпечення верстатів зі ЧПК і автоматичних ліній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17. Інструментальне забезпечення верстатів зі ЧПУ і автоматичних ліній.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Ефективність експлуатації верстатів зі ЧПУ. Уніфікація систем допоміжного інструменту.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[1]ст.416-425.[2]ст.263-267.[7]ст.68-73.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tabs>
                <w:tab w:val="left" w:pos="284"/>
                <w:tab w:val="left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40" w:lineRule="auto"/>
              <w:ind w:firstLine="176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4.2. Різальний інструмент для верстатів зі ЧПУ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Лекція 18. Інструментальне забезпечення верстатів зі ЧПУ і автоматичних ліній.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ind w:firstLine="5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Структура і схема інструментального оснащення, що забезпечує необхідну точність і якість оброблення деталей, підвищення економічної швидкості різання і зниження простоїв устаткування через випадкові виходи інструмента із строю. Швидкозмінні інструменти, що настроюються на розмір поза верстатом. Додаткові вимоги до них. Типові конструкції і їхній аналіз.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Методи збільшення розмірної стійкості інструмента і підвищення точності утворених поверхонь деталі. Механізми автоматичної заміни інструмента і підналагодження його робочої частини на розмір. Автоматизація заміни зношених ділянок різальної крайки. Приклади конструктивних рішень і їхня ефективність.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ind w:firstLine="5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Основні види допоміжного оснащення для насадного інструмента, кінцевого і призматичного. Базування інструментів, типізація базових поверхонь; вплив на точність позиціювання і твердість інструмента. Підсистема допоміжних інструментів для верстатів зі ЧПУ.</w:t>
            </w:r>
          </w:p>
          <w:p w:rsidR="00000000" w:rsidDel="00000000" w:rsidP="00000000" w:rsidRDefault="00000000" w:rsidRPr="00000000" w14:paraId="00000256">
            <w:pPr>
              <w:pStyle w:val="Heading2"/>
              <w:keepNext w:val="0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bookmarkStart w:colFirst="0" w:colLast="0" w:name="_tymm5yjd0qcf" w:id="15"/>
            <w:bookmarkEnd w:id="15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4"/>
                <w:szCs w:val="24"/>
                <w:rtl w:val="0"/>
              </w:rPr>
              <w:t xml:space="preserve">Література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: [1]ст.27-138.[7]ст.74-74-80.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pos="284"/>
                <w:tab w:val="left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258">
      <w:pPr>
        <w:spacing w:after="120"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Style w:val="Heading1"/>
        <w:shd w:fill="bfbfbf" w:val="clear"/>
        <w:tabs>
          <w:tab w:val="left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Політика та контроль</w:t>
      </w:r>
    </w:p>
    <w:p w:rsidR="00000000" w:rsidDel="00000000" w:rsidP="00000000" w:rsidRDefault="00000000" w:rsidRPr="00000000" w14:paraId="0000025A">
      <w:pPr>
        <w:pStyle w:val="Heading1"/>
        <w:numPr>
          <w:ilvl w:val="0"/>
          <w:numId w:val="2"/>
        </w:numPr>
        <w:tabs>
          <w:tab w:val="left" w:pos="284"/>
        </w:tabs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Політика навчальної дисципліни (освітнього компонента)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відвідування занять (як лекцій, так і практичних/лабораторних) регламентується: «Положення про організацію освітнього процесу в КПІ ім. Ігоря Сікорського»  https://osvita.kpi.ua/node/39; «Положення про систему внутрішнього забезпечення якості вищої освіти в КПІ ім. Ігоря Сікорського» https://osvita.kpi.ua/node/121; 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гугл-диску викладача чи в інтернеті тощо) регламентується «Положення про організацію освітнього процесу в КПІ ім. Ігоря Сікорського»  https://osvita.kpi.ua/node/39,  ;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захисту лабораторних робіт; кожен студент особисто здає лабораторні роботи;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захисту індивідуальних завдань; кожен студент особисто здає індивідуальні роботи ; 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 даному кредитному модулі наявні тільки заохочувальні бали, які студент може отримати на добровільній основі виконуючі певний перелік додаткових завдань пов’язаних з тематикою кредитного модуля;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дедлайнів та перескладань, регламентується «Положення про поточний, календарний та семестровий контроль результатів навчання в КПІ ім. Ігоря Сікорського» https://osvita.kpi.ua/node/32, «Положення про систему оцінювання результатів навчання в КПІ ім. Ігоря Сікорського» https://osvita.kpi.ua/node/37 ;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щодо академічної доброчесності регламентується «Положення про систему запобігання академічного плагіату в  КПІ ім. Ігоря Сікорського» https://osvita.kpi.ua/node/47; положенням «Положення про вирішення конфліктних ситуацій в КПІ ім. Ігоря Сікорського» https://osvita.kpi.ua/2020_7-170;</w:t>
      </w:r>
    </w:p>
    <w:p w:rsidR="00000000" w:rsidDel="00000000" w:rsidP="00000000" w:rsidRDefault="00000000" w:rsidRPr="00000000" w14:paraId="00000262">
      <w:pPr>
        <w:spacing w:after="120"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Style w:val="Heading1"/>
        <w:numPr>
          <w:ilvl w:val="0"/>
          <w:numId w:val="2"/>
        </w:numPr>
        <w:tabs>
          <w:tab w:val="left" w:pos="284"/>
        </w:tabs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Види контролю та рейтингова система оцінювання результатів навчання (РСО)</w:t>
      </w:r>
    </w:p>
    <w:p w:rsidR="00000000" w:rsidDel="00000000" w:rsidP="00000000" w:rsidRDefault="00000000" w:rsidRPr="00000000" w14:paraId="00000264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40" w:lineRule="auto"/>
        <w:ind w:firstLine="708"/>
        <w:jc w:val="right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Розподіл навчального часу за видами занять і завдань з дисципліни згідно з робочим навчальним планом Таблиця 8.1.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120" w:before="12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1134"/>
        <w:gridCol w:w="851"/>
        <w:gridCol w:w="1134"/>
        <w:gridCol w:w="1277"/>
        <w:gridCol w:w="1843"/>
        <w:gridCol w:w="709"/>
        <w:gridCol w:w="1418"/>
        <w:tblGridChange w:id="0">
          <w:tblGrid>
            <w:gridCol w:w="1276"/>
            <w:gridCol w:w="1134"/>
            <w:gridCol w:w="851"/>
            <w:gridCol w:w="1134"/>
            <w:gridCol w:w="1277"/>
            <w:gridCol w:w="1843"/>
            <w:gridCol w:w="709"/>
            <w:gridCol w:w="141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Розподіл навчального часу за видами занять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Семестрова атестація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Кредитів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Лекційні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Лабораторні заняття (комп’ютерний практикум)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СРС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заочна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</w:t>
            </w:r>
          </w:p>
        </w:tc>
      </w:tr>
    </w:tbl>
    <w:p w:rsidR="00000000" w:rsidDel="00000000" w:rsidP="00000000" w:rsidRDefault="00000000" w:rsidRPr="00000000" w14:paraId="00000287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Рейтинг студента з дисципліни складається з балів, що він отримує за:</w:t>
      </w:r>
    </w:p>
    <w:p w:rsidR="00000000" w:rsidDel="00000000" w:rsidP="00000000" w:rsidRDefault="00000000" w:rsidRPr="00000000" w14:paraId="00000288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- виконання та захист 3 лабораторних робіт  -  24 кредитів;</w:t>
      </w:r>
    </w:p>
    <w:p w:rsidR="00000000" w:rsidDel="00000000" w:rsidP="00000000" w:rsidRDefault="00000000" w:rsidRPr="00000000" w14:paraId="00000289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- виконання та захист 3 практичних робіт - 24 кредитів</w:t>
      </w:r>
    </w:p>
    <w:p w:rsidR="00000000" w:rsidDel="00000000" w:rsidP="00000000" w:rsidRDefault="00000000" w:rsidRPr="00000000" w14:paraId="0000028A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- модульні контрольні роботи -  12 кредитів;</w:t>
      </w:r>
    </w:p>
    <w:p w:rsidR="00000000" w:rsidDel="00000000" w:rsidP="00000000" w:rsidRDefault="00000000" w:rsidRPr="00000000" w14:paraId="0000028B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- відповідь на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іспиту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 - 40 кредитів.</w:t>
      </w:r>
    </w:p>
    <w:p w:rsidR="00000000" w:rsidDel="00000000" w:rsidP="00000000" w:rsidRDefault="00000000" w:rsidRPr="00000000" w14:paraId="0000028C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СИСТЕМА РЕЙТИНГОВИХ (ВАГОВИХ) БАЛІВ ТА КРИТЕРІЇ ОЦІНЮВАННЯ</w:t>
      </w:r>
    </w:p>
    <w:p w:rsidR="00000000" w:rsidDel="00000000" w:rsidP="00000000" w:rsidRDefault="00000000" w:rsidRPr="00000000" w14:paraId="0000028F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8.1. Лабораторні роботи (r1)</w:t>
      </w:r>
    </w:p>
    <w:p w:rsidR="00000000" w:rsidDel="00000000" w:rsidP="00000000" w:rsidRDefault="00000000" w:rsidRPr="00000000" w14:paraId="00000291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Необхідною умовою допуску до лабораторної роботи є наявність протоколу. Ваговий бал однієї лабораторної роботи становить 8 балів (табл.10.2). Максимальна кількість балів за всі лабораторні роботи: r1 = 3 роботи х 8 бали = 24 балів.</w:t>
      </w:r>
    </w:p>
    <w:p w:rsidR="00000000" w:rsidDel="00000000" w:rsidP="00000000" w:rsidRDefault="00000000" w:rsidRPr="00000000" w14:paraId="00000292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Максимальна кількість штрафних балів мінус 3 бали або заохочувальних +3 бали за всі лабораторні заняття.</w:t>
      </w:r>
    </w:p>
    <w:p w:rsidR="00000000" w:rsidDel="00000000" w:rsidP="00000000" w:rsidRDefault="00000000" w:rsidRPr="00000000" w14:paraId="00000293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line="240" w:lineRule="auto"/>
        <w:ind w:firstLine="708"/>
        <w:jc w:val="right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Рейтингові бали за одну лабораторну роботу Таблиця 8.2</w:t>
      </w:r>
    </w:p>
    <w:tbl>
      <w:tblPr>
        <w:tblStyle w:val="Table9"/>
        <w:tblW w:w="8549.0" w:type="dxa"/>
        <w:jc w:val="left"/>
        <w:tblInd w:w="74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62"/>
        <w:gridCol w:w="7387"/>
        <w:tblGridChange w:id="0">
          <w:tblGrid>
            <w:gridCol w:w="1162"/>
            <w:gridCol w:w="73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Бали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Критерій оцінювання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8,00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Зауважень до звіту нема, є відповіді на всі запитання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7,20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Несуттєві зауваження до звіту, відповіді на більшість запитань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6,70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Зауваження до отриманих результатів, відповідь на частину питань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5,60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Звіт має помилки, відповіді лише на окремі питання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4,80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Робота виконана, отримано вірні результати, але не захищено.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Робота не виконана, звіт відсутній</w:t>
            </w:r>
          </w:p>
        </w:tc>
      </w:tr>
    </w:tbl>
    <w:p w:rsidR="00000000" w:rsidDel="00000000" w:rsidP="00000000" w:rsidRDefault="00000000" w:rsidRPr="00000000" w14:paraId="000002A3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8.2. Модульний контроль (r2)</w:t>
      </w:r>
    </w:p>
    <w:p w:rsidR="00000000" w:rsidDel="00000000" w:rsidP="00000000" w:rsidRDefault="00000000" w:rsidRPr="00000000" w14:paraId="000002A5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Модульна контрольна робота складається з чотирьох питань МКР яку проводять перед першою атестаціями та на при кінці навчального семестру. Ваговий бал МКР становить 12 балів. Максимальна кількість балів за дві модульні контрольні роботи складає: r2 = 12 бали х 1 мод.контр. роботи = 12 балів.</w:t>
      </w:r>
    </w:p>
    <w:p w:rsidR="00000000" w:rsidDel="00000000" w:rsidP="00000000" w:rsidRDefault="00000000" w:rsidRPr="00000000" w14:paraId="000002A6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line="240" w:lineRule="auto"/>
        <w:jc w:val="right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Рейтингові бали МКР  Таблиця 8.3</w:t>
      </w:r>
    </w:p>
    <w:tbl>
      <w:tblPr>
        <w:tblStyle w:val="Table10"/>
        <w:tblW w:w="8347.0" w:type="dxa"/>
        <w:jc w:val="center"/>
        <w:tblLayout w:type="fixed"/>
        <w:tblLook w:val="0000"/>
      </w:tblPr>
      <w:tblGrid>
        <w:gridCol w:w="960"/>
        <w:gridCol w:w="7387"/>
        <w:tblGridChange w:id="0">
          <w:tblGrid>
            <w:gridCol w:w="960"/>
            <w:gridCol w:w="7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Бали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Критерій оцінювання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B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Вірна відповідь більш ніж на 90 %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Вірна відповідь на 90 %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Вірна відповідь на 80 %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Вірна відповідь на 70 %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Вірна відповідь на 60 %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Вірна відповідь менш ніж на 60 % питань або студент був відсутній без поважної причини</w:t>
            </w:r>
          </w:p>
        </w:tc>
      </w:tr>
    </w:tbl>
    <w:p w:rsidR="00000000" w:rsidDel="00000000" w:rsidP="00000000" w:rsidRDefault="00000000" w:rsidRPr="00000000" w14:paraId="000002B6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8.3. Практичні роботи (r3)</w:t>
      </w:r>
    </w:p>
    <w:p w:rsidR="00000000" w:rsidDel="00000000" w:rsidP="00000000" w:rsidRDefault="00000000" w:rsidRPr="00000000" w14:paraId="000002B9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Практичні роботи складаються з 3 завдань. Ваговий бал однієї практичної роботи становить 8 балів. Максимальна кількість балів за дві модульні контрольні роботи складає: r3 =  8 балів х 3 практичні роботи = 24балів.</w:t>
      </w:r>
    </w:p>
    <w:p w:rsidR="00000000" w:rsidDel="00000000" w:rsidP="00000000" w:rsidRDefault="00000000" w:rsidRPr="00000000" w14:paraId="000002BA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240" w:lineRule="auto"/>
        <w:ind w:left="709" w:hanging="709"/>
        <w:jc w:val="right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Рейтингові бали за одну практичну роботу Таблиця 8.4</w:t>
      </w:r>
    </w:p>
    <w:tbl>
      <w:tblPr>
        <w:tblStyle w:val="Table11"/>
        <w:tblW w:w="8347.0" w:type="dxa"/>
        <w:jc w:val="center"/>
        <w:tblLayout w:type="fixed"/>
        <w:tblLook w:val="0000"/>
      </w:tblPr>
      <w:tblGrid>
        <w:gridCol w:w="960"/>
        <w:gridCol w:w="7387"/>
        <w:tblGridChange w:id="0">
          <w:tblGrid>
            <w:gridCol w:w="960"/>
            <w:gridCol w:w="7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Бали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Критерій оцінювання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Зауважень до звіту нема, є відповіді на всі запитання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Несуттєві зауваження до звіту, відповіді на більшість запитань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Зауваження до отриманих результатів, відповідь на частину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Звіт має помилки, відповіді лише на окремі питання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7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Робота виконана, отримано вірні результати, але не захищено.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Робота не виконана, звіт відсутній</w:t>
            </w:r>
          </w:p>
        </w:tc>
      </w:tr>
    </w:tbl>
    <w:p w:rsidR="00000000" w:rsidDel="00000000" w:rsidP="00000000" w:rsidRDefault="00000000" w:rsidRPr="00000000" w14:paraId="000002CA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CC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8.5. Штрафні та заохочувальні бали</w:t>
      </w:r>
    </w:p>
    <w:p w:rsidR="00000000" w:rsidDel="00000000" w:rsidP="00000000" w:rsidRDefault="00000000" w:rsidRPr="00000000" w14:paraId="000002CD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Загальний рейтинг з дисципліни включає тільки заохочувальні бали (табл.8.5). Загальна сума заохочувальних балів не може перевищувати 50 х 0,1 = (+ 6) балів.</w:t>
      </w:r>
    </w:p>
    <w:p w:rsidR="00000000" w:rsidDel="00000000" w:rsidP="00000000" w:rsidRDefault="00000000" w:rsidRPr="00000000" w14:paraId="000002CE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line="240" w:lineRule="auto"/>
        <w:jc w:val="right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Заохочувальні бали </w:t>
        <w:tab/>
        <w:t xml:space="preserve">Таблиця 8.5</w:t>
      </w:r>
    </w:p>
    <w:tbl>
      <w:tblPr>
        <w:tblStyle w:val="Table12"/>
        <w:tblW w:w="9489.0" w:type="dxa"/>
        <w:jc w:val="center"/>
        <w:tblLayout w:type="fixed"/>
        <w:tblLook w:val="0000"/>
      </w:tblPr>
      <w:tblGrid>
        <w:gridCol w:w="6211"/>
        <w:gridCol w:w="3278"/>
        <w:tblGridChange w:id="0">
          <w:tblGrid>
            <w:gridCol w:w="6211"/>
            <w:gridCol w:w="32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Бали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Участь у модернізації лабораторних або практичних робіт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плюс 2 бали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Удосконалення дидактичних матеріалів з дисципліни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плюс 3.. .5 балів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Застосування оригінального підходу при вирішенні задач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7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плюс 1 бал</w:t>
            </w:r>
          </w:p>
        </w:tc>
      </w:tr>
    </w:tbl>
    <w:p w:rsidR="00000000" w:rsidDel="00000000" w:rsidP="00000000" w:rsidRDefault="00000000" w:rsidRPr="00000000" w14:paraId="000002D8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8.6. Умови рубіжної атестації</w:t>
      </w:r>
    </w:p>
    <w:p w:rsidR="00000000" w:rsidDel="00000000" w:rsidP="00000000" w:rsidRDefault="00000000" w:rsidRPr="00000000" w14:paraId="000002DB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На 8-й тиждень навчання (перша атестація) графіком передбачено виконання: 1-ї практичної робіт 2 балів  і захист не менше 1 лабораторної роботи  4 балів; МКР 12 бали. Що становить у сумі 4+4+12=20 балів. Таким чином для отримання "задовільно" з першої рубіжної атестації студент повинен мати не менше ніж 20х0,5=10балів. На 14-й тиждень навчання (друга атестація) графіком передбачено виконання: 2-х практичних робіт і захист не менше 2 лабораторних роб.: 2пр х 8 балів + 2 лб х 8 бали = 32 балів; Що становить у сумі 36=3балів. Таким чином для отримання "задовільно" з першої рубіжної атестації студент повинен мати не менше ніж 36 х0,5=18 балів.</w:t>
      </w:r>
    </w:p>
    <w:p w:rsidR="00000000" w:rsidDel="00000000" w:rsidP="00000000" w:rsidRDefault="00000000" w:rsidRPr="00000000" w14:paraId="000002DC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8.7. Критерії  оцінювання іспиту.</w:t>
      </w:r>
    </w:p>
    <w:p w:rsidR="00000000" w:rsidDel="00000000" w:rsidP="00000000" w:rsidRDefault="00000000" w:rsidRPr="00000000" w14:paraId="000002DE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Іспит складається з двох завдань, вага 1 питання 12 балів, вага 2 питання  28 балів. Максимальна кількість балів заліку успішності становить 40 балів.</w:t>
      </w:r>
    </w:p>
    <w:p w:rsidR="00000000" w:rsidDel="00000000" w:rsidP="00000000" w:rsidRDefault="00000000" w:rsidRPr="00000000" w14:paraId="000002DF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Критерій екзаменаційного оцінювання визначається як сума якості відповідей на кожне завдання білета за таблицею 8.6. та 8.7.</w:t>
      </w:r>
    </w:p>
    <w:p w:rsidR="00000000" w:rsidDel="00000000" w:rsidP="00000000" w:rsidRDefault="00000000" w:rsidRPr="00000000" w14:paraId="000002E1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line="240" w:lineRule="auto"/>
        <w:jc w:val="center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Кількість балів за відповідні питання іспиту</w:t>
      </w:r>
    </w:p>
    <w:p w:rsidR="00000000" w:rsidDel="00000000" w:rsidP="00000000" w:rsidRDefault="00000000" w:rsidRPr="00000000" w14:paraId="000002E3">
      <w:pPr>
        <w:spacing w:line="240" w:lineRule="auto"/>
        <w:ind w:firstLine="708"/>
        <w:jc w:val="right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Критерії оцінювання Питання 1 іспиту</w:t>
        <w:tab/>
        <w:t xml:space="preserve">Таблиця 8.6</w:t>
      </w:r>
    </w:p>
    <w:tbl>
      <w:tblPr>
        <w:tblStyle w:val="Table13"/>
        <w:tblW w:w="8198.0" w:type="dxa"/>
        <w:jc w:val="center"/>
        <w:tblLayout w:type="fixed"/>
        <w:tblLook w:val="0000"/>
      </w:tblPr>
      <w:tblGrid>
        <w:gridCol w:w="854"/>
        <w:gridCol w:w="7344"/>
        <w:tblGridChange w:id="0">
          <w:tblGrid>
            <w:gridCol w:w="854"/>
            <w:gridCol w:w="7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Бали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Критерій оцінювання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Відмінна відповідь (не менше 95% інформації), можливі несуттєві зауваження та неточності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11.52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Дуже добра відповідь (не менше 85% інформації), помилок немає, відповідь на переважну більшість питань, творче мислення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Добра відповідь (не менше 75% інформації), помилок немає, відповідь на більшість питань, окремі недоліки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Достатня відповідь (не менше 60% інформації) є зауваження, відповідь тільки на частину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Задовільна відповідь (не менше 60% інформації), суттєві помилки, відповідь на поодинокі питання, не може пояснити результати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0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Відповідь не вірна або менше 60% інформації, або відсутня</w:t>
            </w:r>
          </w:p>
        </w:tc>
      </w:tr>
    </w:tbl>
    <w:p w:rsidR="00000000" w:rsidDel="00000000" w:rsidP="00000000" w:rsidRDefault="00000000" w:rsidRPr="00000000" w14:paraId="000002F2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line="240" w:lineRule="auto"/>
        <w:ind w:firstLine="708"/>
        <w:jc w:val="right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Критерії оцінювання Питання 2 іспиту</w:t>
        <w:tab/>
        <w:t xml:space="preserve">Таблиця 8.7</w:t>
      </w:r>
    </w:p>
    <w:tbl>
      <w:tblPr>
        <w:tblStyle w:val="Table14"/>
        <w:tblW w:w="8198.0" w:type="dxa"/>
        <w:jc w:val="center"/>
        <w:tblLayout w:type="fixed"/>
        <w:tblLook w:val="0000"/>
      </w:tblPr>
      <w:tblGrid>
        <w:gridCol w:w="854"/>
        <w:gridCol w:w="7344"/>
        <w:tblGridChange w:id="0">
          <w:tblGrid>
            <w:gridCol w:w="854"/>
            <w:gridCol w:w="7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Бали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Критерій оцінювання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Відмінна відповідь (не менше 95% інформації), можливі несуттєві зауваження та неточності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25.2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Дуже добра відповідь (не менше 85% інформації), помилок немає, відповідь на переважну більшість питань, творче мислення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22.4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Добра відповідь (не менше 75% інформації), помилок немає, відповідь на більшість питань, окремі недоліки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19.6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Достатня відповідь (не менше 60% інформації) є зауваження, відповідь тільки на частину питань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Задовільна відповідь (не менше 60% інформації), суттєві помилки, відповідь на поодинокі питання, не може пояснити результати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Відповідь не вірна або менше 60% інформації, або відсутня</w:t>
            </w:r>
          </w:p>
        </w:tc>
      </w:tr>
    </w:tbl>
    <w:p w:rsidR="00000000" w:rsidDel="00000000" w:rsidP="00000000" w:rsidRDefault="00000000" w:rsidRPr="00000000" w14:paraId="00000302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8.8. Розрахунок шкали рейтингу з дисципліни (rd):</w:t>
      </w:r>
    </w:p>
    <w:p w:rsidR="00000000" w:rsidDel="00000000" w:rsidP="00000000" w:rsidRDefault="00000000" w:rsidRPr="00000000" w14:paraId="00000304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Сума вагових балів контрольних заходів протягом семестру складає: Rc =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</w:rPr>
        <w:drawing>
          <wp:inline distB="0" distT="0" distL="114300" distR="114300">
            <wp:extent cx="304800" cy="342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де r - рейтингові або вагові бали за кожний вид робіт з дисципліни (табл. 8.2-8.7). Rc = 24лб + 24пр + 12 мкр = 60 балів.</w:t>
      </w:r>
    </w:p>
    <w:p w:rsidR="00000000" w:rsidDel="00000000" w:rsidP="00000000" w:rsidRDefault="00000000" w:rsidRPr="00000000" w14:paraId="00000305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Екзаменаційна складова RE шкали дорівнює (табл. 8.8): RE = 60 балів.</w:t>
      </w:r>
    </w:p>
    <w:p w:rsidR="00000000" w:rsidDel="00000000" w:rsidP="00000000" w:rsidRDefault="00000000" w:rsidRPr="00000000" w14:paraId="00000306">
      <w:pPr>
        <w:spacing w:line="240" w:lineRule="auto"/>
        <w:ind w:firstLine="708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Таким чином, рейтингова шкала з дисципліни складає RD = Rc + RE = 50 + 50= 100 балів.</w:t>
      </w:r>
    </w:p>
    <w:p w:rsidR="00000000" w:rsidDel="00000000" w:rsidP="00000000" w:rsidRDefault="00000000" w:rsidRPr="00000000" w14:paraId="00000307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Таблиця відповідності рейтингових балів оцінкам за університетською шкалою. Таблиця 8.8</w:t>
      </w:r>
    </w:p>
    <w:tbl>
      <w:tblPr>
        <w:tblStyle w:val="Table15"/>
        <w:tblW w:w="609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977"/>
        <w:tblGridChange w:id="0">
          <w:tblGrid>
            <w:gridCol w:w="3119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Кількість балів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Оцінка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100-95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Відмінно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94-85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Дуже добре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84-75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Добре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74-65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Задовільно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64-60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Достатньо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Менше 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Незадовільно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Не виконані умови допуску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Не допущено</w:t>
            </w:r>
          </w:p>
        </w:tc>
      </w:tr>
    </w:tbl>
    <w:p w:rsidR="00000000" w:rsidDel="00000000" w:rsidP="00000000" w:rsidRDefault="00000000" w:rsidRPr="00000000" w14:paraId="0000031A">
      <w:pPr>
        <w:pStyle w:val="Heading1"/>
        <w:tabs>
          <w:tab w:val="left" w:pos="284"/>
        </w:tabs>
        <w:spacing w:line="240" w:lineRule="auto"/>
        <w:ind w:left="72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Style w:val="Heading1"/>
        <w:numPr>
          <w:ilvl w:val="0"/>
          <w:numId w:val="2"/>
        </w:numPr>
        <w:tabs>
          <w:tab w:val="left" w:pos="284"/>
        </w:tabs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Додаткова інформація з дисципліни (освітнього компонента)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Перелік питань, які виносяться на семестровий контроль </w:t>
      </w:r>
    </w:p>
    <w:p w:rsidR="00000000" w:rsidDel="00000000" w:rsidP="00000000" w:rsidRDefault="00000000" w:rsidRPr="00000000" w14:paraId="0000031D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Семестрові атестації відбувається на основі тестування. Семестрові тести складається із 100 питань, що розділені на 2 блоки, заліковий тест складається із 20 питань. </w:t>
      </w:r>
    </w:p>
    <w:p w:rsidR="00000000" w:rsidDel="00000000" w:rsidP="00000000" w:rsidRDefault="00000000" w:rsidRPr="00000000" w14:paraId="0000031E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Тести розроблені на основі питань:</w:t>
      </w:r>
    </w:p>
    <w:p w:rsidR="00000000" w:rsidDel="00000000" w:rsidP="00000000" w:rsidRDefault="00000000" w:rsidRPr="00000000" w14:paraId="0000031F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Класифікація металорізального інструменту.</w:t>
      </w:r>
    </w:p>
    <w:p w:rsidR="00000000" w:rsidDel="00000000" w:rsidP="00000000" w:rsidRDefault="00000000" w:rsidRPr="00000000" w14:paraId="00000320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Різці з пластинками твердого сплаву.</w:t>
      </w:r>
    </w:p>
    <w:p w:rsidR="00000000" w:rsidDel="00000000" w:rsidP="00000000" w:rsidRDefault="00000000" w:rsidRPr="00000000" w14:paraId="00000321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Різці. Класифікація. Токарні різці.</w:t>
      </w:r>
    </w:p>
    <w:p w:rsidR="00000000" w:rsidDel="00000000" w:rsidP="00000000" w:rsidRDefault="00000000" w:rsidRPr="00000000" w14:paraId="00000322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Конструктивні особливості твердосплавних різців, геометрія передньої поверхні.</w:t>
      </w:r>
    </w:p>
    <w:p w:rsidR="00000000" w:rsidDel="00000000" w:rsidP="00000000" w:rsidRDefault="00000000" w:rsidRPr="00000000" w14:paraId="00000323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Різці з механічним кріпленням пластин. Переваги таких різців.</w:t>
      </w:r>
    </w:p>
    <w:p w:rsidR="00000000" w:rsidDel="00000000" w:rsidP="00000000" w:rsidRDefault="00000000" w:rsidRPr="00000000" w14:paraId="00000324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Стругальні і довбальні різці.</w:t>
      </w:r>
    </w:p>
    <w:p w:rsidR="00000000" w:rsidDel="00000000" w:rsidP="00000000" w:rsidRDefault="00000000" w:rsidRPr="00000000" w14:paraId="00000325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Визначення геометричних параметрів робочої частини різців в інструментальній системі координат.</w:t>
      </w:r>
    </w:p>
    <w:p w:rsidR="00000000" w:rsidDel="00000000" w:rsidP="00000000" w:rsidRDefault="00000000" w:rsidRPr="00000000" w14:paraId="00000326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Фасонні різці. Класифікація.</w:t>
      </w:r>
    </w:p>
    <w:p w:rsidR="00000000" w:rsidDel="00000000" w:rsidP="00000000" w:rsidRDefault="00000000" w:rsidRPr="00000000" w14:paraId="00000327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Вибір геометричних параметрів фасонних різців, способи створення задніх кутів.</w:t>
      </w:r>
    </w:p>
    <w:p w:rsidR="00000000" w:rsidDel="00000000" w:rsidP="00000000" w:rsidRDefault="00000000" w:rsidRPr="00000000" w14:paraId="00000328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Зміна величини заднього кута у нормальному перерізі для різних точок профілю. Залежність величини заднього кута у нормальному перерізі від кривини профілю.</w:t>
      </w:r>
    </w:p>
    <w:p w:rsidR="00000000" w:rsidDel="00000000" w:rsidP="00000000" w:rsidRDefault="00000000" w:rsidRPr="00000000" w14:paraId="00000329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Вибір передніх кутів у фасонних різців. Визначення переднього кута в залежності від положення щодо центру деталі.</w:t>
      </w:r>
    </w:p>
    <w:p w:rsidR="00000000" w:rsidDel="00000000" w:rsidP="00000000" w:rsidRDefault="00000000" w:rsidRPr="00000000" w14:paraId="0000032A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Методика профілювання фасонних різців.</w:t>
      </w:r>
    </w:p>
    <w:p w:rsidR="00000000" w:rsidDel="00000000" w:rsidP="00000000" w:rsidRDefault="00000000" w:rsidRPr="00000000" w14:paraId="0000032B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Визначення висоти профілю уздовж передньої поверхні різця для кожної контрольної точки.</w:t>
      </w:r>
    </w:p>
    <w:p w:rsidR="00000000" w:rsidDel="00000000" w:rsidP="00000000" w:rsidRDefault="00000000" w:rsidRPr="00000000" w14:paraId="0000032C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Визначення висотних розмірів профілю призматичного і круглого різців.</w:t>
      </w:r>
    </w:p>
    <w:p w:rsidR="00000000" w:rsidDel="00000000" w:rsidP="00000000" w:rsidRDefault="00000000" w:rsidRPr="00000000" w14:paraId="0000032D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Про точність оброблення конічних поверхонь фасонними радіальними різцями</w:t>
      </w:r>
    </w:p>
    <w:p w:rsidR="00000000" w:rsidDel="00000000" w:rsidP="00000000" w:rsidRDefault="00000000" w:rsidRPr="00000000" w14:paraId="0000032E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Тангенціальні призматичні фасонні різці.</w:t>
      </w:r>
    </w:p>
    <w:p w:rsidR="00000000" w:rsidDel="00000000" w:rsidP="00000000" w:rsidRDefault="00000000" w:rsidRPr="00000000" w14:paraId="0000032F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Протяжки, класифікація, конструктивні особливості.</w:t>
      </w:r>
    </w:p>
    <w:p w:rsidR="00000000" w:rsidDel="00000000" w:rsidP="00000000" w:rsidRDefault="00000000" w:rsidRPr="00000000" w14:paraId="00000330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Конструктивні особливості різальної частини протяжок, схеми протягування.</w:t>
      </w:r>
    </w:p>
    <w:p w:rsidR="00000000" w:rsidDel="00000000" w:rsidP="00000000" w:rsidRDefault="00000000" w:rsidRPr="00000000" w14:paraId="00000331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Переваги протяжок змінного різання.</w:t>
      </w:r>
    </w:p>
    <w:p w:rsidR="00000000" w:rsidDel="00000000" w:rsidP="00000000" w:rsidRDefault="00000000" w:rsidRPr="00000000" w14:paraId="00000332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Видалення припуску шліцьовими протяжками.</w:t>
      </w:r>
    </w:p>
    <w:p w:rsidR="00000000" w:rsidDel="00000000" w:rsidP="00000000" w:rsidRDefault="00000000" w:rsidRPr="00000000" w14:paraId="00000333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Заточення внутрішніх протяжок, визначення діаметра шліфувального круга.</w:t>
      </w:r>
    </w:p>
    <w:p w:rsidR="00000000" w:rsidDel="00000000" w:rsidP="00000000" w:rsidRDefault="00000000" w:rsidRPr="00000000" w14:paraId="00000334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Свердла, типи свердел, свердла для глибокого свердління.</w:t>
      </w:r>
    </w:p>
    <w:p w:rsidR="00000000" w:rsidDel="00000000" w:rsidP="00000000" w:rsidRDefault="00000000" w:rsidRPr="00000000" w14:paraId="00000335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Конструктивні елементи і геометричні параметри спірального свердла. Заточування задніх поверхонь спіральних свердел.</w:t>
      </w:r>
    </w:p>
    <w:p w:rsidR="00000000" w:rsidDel="00000000" w:rsidP="00000000" w:rsidRDefault="00000000" w:rsidRPr="00000000" w14:paraId="00000336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 Передній кут спірального свердла, його найбільше значення і дійсне значення в динаміці.</w:t>
      </w:r>
    </w:p>
    <w:p w:rsidR="00000000" w:rsidDel="00000000" w:rsidP="00000000" w:rsidRDefault="00000000" w:rsidRPr="00000000" w14:paraId="00000337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 Задній кут спірального свердла, зміна його значення уздовж різальної кромки, дійсні значення в динаміці.</w:t>
      </w:r>
    </w:p>
    <w:p w:rsidR="00000000" w:rsidDel="00000000" w:rsidP="00000000" w:rsidRDefault="00000000" w:rsidRPr="00000000" w14:paraId="00000338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 Кут при вершині свердла і кут нахилу гвинтової канавки спірального свердла, його вплив на геометрію центральної частини.</w:t>
      </w:r>
    </w:p>
    <w:p w:rsidR="00000000" w:rsidDel="00000000" w:rsidP="00000000" w:rsidRDefault="00000000" w:rsidRPr="00000000" w14:paraId="00000339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 Кут нахилу різальної кромки спірального свердла і кут нахилу перемички.</w:t>
      </w:r>
    </w:p>
    <w:p w:rsidR="00000000" w:rsidDel="00000000" w:rsidP="00000000" w:rsidRDefault="00000000" w:rsidRPr="00000000" w14:paraId="0000033A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 Способи поліпшення геометрії свердел. Типи підточок спіральних свердел.</w:t>
      </w:r>
    </w:p>
    <w:p w:rsidR="00000000" w:rsidDel="00000000" w:rsidP="00000000" w:rsidRDefault="00000000" w:rsidRPr="00000000" w14:paraId="0000033B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29. Зенкери, класифікація. Переваги зенкерування перед розточуванням.</w:t>
      </w:r>
    </w:p>
    <w:p w:rsidR="00000000" w:rsidDel="00000000" w:rsidP="00000000" w:rsidRDefault="00000000" w:rsidRPr="00000000" w14:paraId="0000033C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30. Конструктивні особливості циліндричних зенкерів, геометричні параметри різальної частини.</w:t>
      </w:r>
    </w:p>
    <w:p w:rsidR="00000000" w:rsidDel="00000000" w:rsidP="00000000" w:rsidRDefault="00000000" w:rsidRPr="00000000" w14:paraId="0000033D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31. Конічні зенкери, визначення кута нахилу канавки зенкера.</w:t>
      </w:r>
    </w:p>
    <w:p w:rsidR="00000000" w:rsidDel="00000000" w:rsidP="00000000" w:rsidRDefault="00000000" w:rsidRPr="00000000" w14:paraId="0000033E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32. Розгортки, класифікація, конструктивні особливості, геометрія різальної частини.</w:t>
      </w:r>
    </w:p>
    <w:p w:rsidR="00000000" w:rsidDel="00000000" w:rsidP="00000000" w:rsidRDefault="00000000" w:rsidRPr="00000000" w14:paraId="0000033F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33. Поля допусків на виготовлення розгортки.</w:t>
      </w:r>
    </w:p>
    <w:p w:rsidR="00000000" w:rsidDel="00000000" w:rsidP="00000000" w:rsidRDefault="00000000" w:rsidRPr="00000000" w14:paraId="00000340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34. Комбіновані інструменти для оброблення отворів.</w:t>
      </w:r>
    </w:p>
    <w:p w:rsidR="00000000" w:rsidDel="00000000" w:rsidP="00000000" w:rsidRDefault="00000000" w:rsidRPr="00000000" w14:paraId="00000341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 Фрези. Класифікація фрез, основні типи фрез загального призначення.</w:t>
      </w:r>
    </w:p>
    <w:p w:rsidR="00000000" w:rsidDel="00000000" w:rsidP="00000000" w:rsidRDefault="00000000" w:rsidRPr="00000000" w14:paraId="00000342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36. Циліндричні фрези. Переваги торцевих фрез.</w:t>
      </w:r>
    </w:p>
    <w:p w:rsidR="00000000" w:rsidDel="00000000" w:rsidP="00000000" w:rsidRDefault="00000000" w:rsidRPr="00000000" w14:paraId="00000343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37. Конструктивні елементи фрез. Вибір діаметру, форми і числа зубів. Коефіцієнт рівномірності фрезерування.</w:t>
      </w:r>
    </w:p>
    <w:p w:rsidR="00000000" w:rsidDel="00000000" w:rsidP="00000000" w:rsidRDefault="00000000" w:rsidRPr="00000000" w14:paraId="00000344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38. Затиловані фрези. Аналіз задніх кутів затилованих фрез.</w:t>
      </w:r>
    </w:p>
    <w:p w:rsidR="00000000" w:rsidDel="00000000" w:rsidP="00000000" w:rsidRDefault="00000000" w:rsidRPr="00000000" w14:paraId="00000345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39. Визначення величини затилування. Затилування по колу.</w:t>
      </w:r>
    </w:p>
    <w:p w:rsidR="00000000" w:rsidDel="00000000" w:rsidP="00000000" w:rsidRDefault="00000000" w:rsidRPr="00000000" w14:paraId="00000346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40. Визначення нормальних задніх кутів при радіальному затилуванні.</w:t>
      </w:r>
    </w:p>
    <w:p w:rsidR="00000000" w:rsidDel="00000000" w:rsidP="00000000" w:rsidRDefault="00000000" w:rsidRPr="00000000" w14:paraId="00000347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41. Профілювання фрез для оброблення гвинтових поверхонь.</w:t>
      </w:r>
    </w:p>
    <w:p w:rsidR="00000000" w:rsidDel="00000000" w:rsidP="00000000" w:rsidRDefault="00000000" w:rsidRPr="00000000" w14:paraId="00000348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42. Способи отримання різьблення. Різьбові різці, геометрія, схеми різання.</w:t>
      </w:r>
    </w:p>
    <w:p w:rsidR="00000000" w:rsidDel="00000000" w:rsidP="00000000" w:rsidRDefault="00000000" w:rsidRPr="00000000" w14:paraId="00000349">
      <w:pPr>
        <w:spacing w:line="24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43. Різьбові гребінки, типи, геометрія. Мітчики, геометрія.</w:t>
      </w:r>
    </w:p>
    <w:p w:rsidR="00000000" w:rsidDel="00000000" w:rsidP="00000000" w:rsidRDefault="00000000" w:rsidRPr="00000000" w14:paraId="0000034A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44. Різьбові плашки, різьбові фрези, різьбонарізні головки.</w:t>
      </w:r>
    </w:p>
    <w:p w:rsidR="00000000" w:rsidDel="00000000" w:rsidP="00000000" w:rsidRDefault="00000000" w:rsidRPr="00000000" w14:paraId="0000034B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45. Інструменти для нарізування зубчастих коліс, що працюють за методом копіювання (чорнові, чистові).</w:t>
      </w:r>
    </w:p>
    <w:p w:rsidR="00000000" w:rsidDel="00000000" w:rsidP="00000000" w:rsidRDefault="00000000" w:rsidRPr="00000000" w14:paraId="0000034C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46. Профілювання чистових фасонних фрез для оброблення зубчастих коліс.</w:t>
      </w:r>
    </w:p>
    <w:p w:rsidR="00000000" w:rsidDel="00000000" w:rsidP="00000000" w:rsidRDefault="00000000" w:rsidRPr="00000000" w14:paraId="0000034D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47. Інструменти для нарізування зубчастих коліс, що працюють за методом обкатки.  Обкатувальні різці.</w:t>
      </w:r>
    </w:p>
    <w:p w:rsidR="00000000" w:rsidDel="00000000" w:rsidP="00000000" w:rsidRDefault="00000000" w:rsidRPr="00000000" w14:paraId="0000034E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48. Шевери. Конструктивні виконання, кінематика, геометричні параметри.</w:t>
      </w:r>
    </w:p>
    <w:p w:rsidR="00000000" w:rsidDel="00000000" w:rsidP="00000000" w:rsidRDefault="00000000" w:rsidRPr="00000000" w14:paraId="0000034F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49. Інструменти для нєевольвентних профілів. Основні положення теорії сполучених профілів.</w:t>
      </w:r>
    </w:p>
    <w:p w:rsidR="00000000" w:rsidDel="00000000" w:rsidP="00000000" w:rsidRDefault="00000000" w:rsidRPr="00000000" w14:paraId="00000350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50. Проектування черв'ячних фрез способом загальних нормалей.</w:t>
      </w:r>
    </w:p>
    <w:p w:rsidR="00000000" w:rsidDel="00000000" w:rsidP="00000000" w:rsidRDefault="00000000" w:rsidRPr="00000000" w14:paraId="00000351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51. Визначення радіуса початкової окружності шліцевого валика.</w:t>
      </w:r>
    </w:p>
    <w:p w:rsidR="00000000" w:rsidDel="00000000" w:rsidP="00000000" w:rsidRDefault="00000000" w:rsidRPr="00000000" w14:paraId="00000352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52. Заміна теоретичного профілю дугою кола.</w:t>
      </w:r>
    </w:p>
    <w:p w:rsidR="00000000" w:rsidDel="00000000" w:rsidP="00000000" w:rsidRDefault="00000000" w:rsidRPr="00000000" w14:paraId="00000353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53. Абразивні інструменти. Шліфувальні круги, види і призначення.</w:t>
      </w:r>
    </w:p>
    <w:p w:rsidR="00000000" w:rsidDel="00000000" w:rsidP="00000000" w:rsidRDefault="00000000" w:rsidRPr="00000000" w14:paraId="00000354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54. Шліфувальні сегменти, шліфувальні головки, круги з переривчастою різальною поверхнею.</w:t>
      </w:r>
    </w:p>
    <w:p w:rsidR="00000000" w:rsidDel="00000000" w:rsidP="00000000" w:rsidRDefault="00000000" w:rsidRPr="00000000" w14:paraId="00000355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55. Абразивний матеріал.</w:t>
      </w:r>
    </w:p>
    <w:p w:rsidR="00000000" w:rsidDel="00000000" w:rsidP="00000000" w:rsidRDefault="00000000" w:rsidRPr="00000000" w14:paraId="00000356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56. Зв'язки для абразивних інструментів.</w:t>
      </w:r>
    </w:p>
    <w:p w:rsidR="00000000" w:rsidDel="00000000" w:rsidP="00000000" w:rsidRDefault="00000000" w:rsidRPr="00000000" w14:paraId="00000357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57. Зернистість і твердість абразивних інструментів.</w:t>
      </w:r>
    </w:p>
    <w:p w:rsidR="00000000" w:rsidDel="00000000" w:rsidP="00000000" w:rsidRDefault="00000000" w:rsidRPr="00000000" w14:paraId="00000358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58. Структура абразивного інструменту, правка шліфувальних кругів.</w:t>
      </w:r>
    </w:p>
    <w:p w:rsidR="00000000" w:rsidDel="00000000" w:rsidP="00000000" w:rsidRDefault="00000000" w:rsidRPr="00000000" w14:paraId="00000359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59. Вимоги до інструментів для верстатів з ЧПУ.</w:t>
      </w:r>
    </w:p>
    <w:p w:rsidR="00000000" w:rsidDel="00000000" w:rsidP="00000000" w:rsidRDefault="00000000" w:rsidRPr="00000000" w14:paraId="0000035A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60. Особливості інструментів для верстатів з ЧПУ.</w:t>
      </w:r>
    </w:p>
    <w:p w:rsidR="00000000" w:rsidDel="00000000" w:rsidP="00000000" w:rsidRDefault="00000000" w:rsidRPr="00000000" w14:paraId="0000035B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61. Підсистеми допоміжного інструменту для верстатів з ЧПУ.</w:t>
      </w:r>
    </w:p>
    <w:p w:rsidR="00000000" w:rsidDel="00000000" w:rsidP="00000000" w:rsidRDefault="00000000" w:rsidRPr="00000000" w14:paraId="0000035C">
      <w:pPr>
        <w:spacing w:line="240" w:lineRule="auto"/>
        <w:ind w:firstLine="567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62. Регулювання на розмір інструментів для верстатів з ЧПУ.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709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Робочу програму навчальної дисципліни (силабус):</w:t>
      </w:r>
    </w:p>
    <w:p w:rsidR="00000000" w:rsidDel="00000000" w:rsidP="00000000" w:rsidRDefault="00000000" w:rsidRPr="00000000" w14:paraId="00000360">
      <w:pPr>
        <w:spacing w:after="120" w:lin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Складено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доцентом каф Технології машинобудування, к.т.н., доц., Даниловою Л.М.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12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Ухвалено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кафедрою технології машинобудування (протокол № ___ від ____________)</w:t>
      </w:r>
    </w:p>
    <w:p w:rsidR="00000000" w:rsidDel="00000000" w:rsidP="00000000" w:rsidRDefault="00000000" w:rsidRPr="00000000" w14:paraId="00000362">
      <w:pPr>
        <w:spacing w:after="12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Погоджено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Методичною комісією факультету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(протокол № 1 від 30.08.2021)</w:t>
      </w:r>
    </w:p>
    <w:sectPr>
      <w:pgSz w:h="16838" w:w="11906" w:orient="portrait"/>
      <w:pgMar w:bottom="568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Методичною радою університету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– для загальноуніверситетських дисциплін.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284"/>
      </w:tabs>
      <w:spacing w:after="120" w:before="120" w:line="216" w:lineRule="auto"/>
      <w:ind w:left="720" w:hanging="360"/>
    </w:pPr>
    <w:rPr>
      <w:rFonts w:ascii="Calibri" w:cs="Calibri" w:eastAsia="Calibri" w:hAnsi="Calibri"/>
      <w:b w:val="1"/>
      <w:color w:val="00206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